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E4B" w:rsidRDefault="008B3E4B" w:rsidP="008B3E4B">
      <w:pPr>
        <w:ind w:firstLine="11199"/>
        <w:jc w:val="both"/>
        <w:rPr>
          <w:sz w:val="24"/>
          <w:szCs w:val="24"/>
          <w:lang w:val="uk-UA"/>
        </w:rPr>
      </w:pPr>
    </w:p>
    <w:p w:rsidR="00E54788" w:rsidRDefault="00E54788" w:rsidP="008B3E4B">
      <w:pPr>
        <w:ind w:firstLine="11199"/>
        <w:jc w:val="both"/>
        <w:rPr>
          <w:sz w:val="24"/>
          <w:szCs w:val="24"/>
          <w:lang w:val="uk-UA"/>
        </w:rPr>
      </w:pPr>
    </w:p>
    <w:p w:rsidR="008B3E4B" w:rsidRDefault="008B3E4B" w:rsidP="008B3E4B">
      <w:pPr>
        <w:ind w:firstLine="907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Додаток </w:t>
      </w:r>
    </w:p>
    <w:p w:rsidR="008B3E4B" w:rsidRDefault="008B3E4B" w:rsidP="008B3E4B">
      <w:pPr>
        <w:ind w:firstLine="907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 н</w:t>
      </w:r>
      <w:r w:rsidRPr="00C97093">
        <w:rPr>
          <w:sz w:val="24"/>
          <w:szCs w:val="24"/>
          <w:lang w:val="uk-UA"/>
        </w:rPr>
        <w:t>аказ</w:t>
      </w:r>
      <w:r>
        <w:rPr>
          <w:sz w:val="24"/>
          <w:szCs w:val="24"/>
          <w:lang w:val="uk-UA"/>
        </w:rPr>
        <w:t>у</w:t>
      </w:r>
      <w:r w:rsidRPr="00C97093">
        <w:rPr>
          <w:sz w:val="24"/>
          <w:szCs w:val="24"/>
          <w:lang w:val="uk-UA"/>
        </w:rPr>
        <w:t xml:space="preserve"> Державної служби України з питань праці</w:t>
      </w:r>
    </w:p>
    <w:p w:rsidR="008B3E4B" w:rsidRDefault="008B3E4B" w:rsidP="008B3E4B">
      <w:pPr>
        <w:jc w:val="center"/>
        <w:rPr>
          <w:b/>
          <w:lang w:val="uk-UA"/>
        </w:rPr>
      </w:pPr>
    </w:p>
    <w:p w:rsidR="00E54788" w:rsidRPr="00C97093" w:rsidRDefault="00E54788" w:rsidP="008B3E4B">
      <w:pPr>
        <w:jc w:val="center"/>
        <w:rPr>
          <w:b/>
          <w:lang w:val="uk-UA"/>
        </w:rPr>
      </w:pPr>
    </w:p>
    <w:p w:rsidR="008B3E4B" w:rsidRPr="00792192" w:rsidRDefault="008B3E4B" w:rsidP="008B3E4B">
      <w:pPr>
        <w:jc w:val="center"/>
        <w:rPr>
          <w:sz w:val="24"/>
          <w:szCs w:val="24"/>
          <w:lang w:val="uk-UA"/>
        </w:rPr>
      </w:pPr>
      <w:r w:rsidRPr="00792192">
        <w:rPr>
          <w:sz w:val="24"/>
          <w:szCs w:val="24"/>
          <w:lang w:val="uk-UA"/>
        </w:rPr>
        <w:t>Змін</w:t>
      </w:r>
      <w:r w:rsidR="006613AB">
        <w:rPr>
          <w:sz w:val="24"/>
          <w:szCs w:val="24"/>
          <w:lang w:val="uk-UA"/>
        </w:rPr>
        <w:t>и</w:t>
      </w:r>
      <w:r w:rsidRPr="00792192">
        <w:rPr>
          <w:sz w:val="24"/>
          <w:szCs w:val="24"/>
          <w:lang w:val="uk-UA"/>
        </w:rPr>
        <w:t xml:space="preserve"> до Плану</w:t>
      </w:r>
    </w:p>
    <w:p w:rsidR="008B3E4B" w:rsidRPr="00792192" w:rsidRDefault="008B3E4B" w:rsidP="008B3E4B">
      <w:pPr>
        <w:jc w:val="center"/>
        <w:rPr>
          <w:sz w:val="24"/>
          <w:szCs w:val="24"/>
          <w:lang w:val="uk-UA"/>
        </w:rPr>
      </w:pPr>
      <w:r w:rsidRPr="00792192">
        <w:rPr>
          <w:sz w:val="24"/>
          <w:szCs w:val="24"/>
          <w:lang w:val="uk-UA"/>
        </w:rPr>
        <w:t xml:space="preserve">діяльності Державної служби України з питань праці </w:t>
      </w:r>
    </w:p>
    <w:p w:rsidR="008B3E4B" w:rsidRPr="00792192" w:rsidRDefault="008B3E4B" w:rsidP="008B3E4B">
      <w:pPr>
        <w:jc w:val="center"/>
        <w:rPr>
          <w:sz w:val="24"/>
          <w:szCs w:val="24"/>
          <w:lang w:val="uk-UA"/>
        </w:rPr>
      </w:pPr>
      <w:r w:rsidRPr="00792192">
        <w:rPr>
          <w:sz w:val="24"/>
          <w:szCs w:val="24"/>
          <w:lang w:val="uk-UA"/>
        </w:rPr>
        <w:t xml:space="preserve">з підготовки </w:t>
      </w:r>
      <w:proofErr w:type="spellStart"/>
      <w:r w:rsidRPr="00792192">
        <w:rPr>
          <w:sz w:val="24"/>
          <w:szCs w:val="24"/>
          <w:lang w:val="uk-UA"/>
        </w:rPr>
        <w:t>пр</w:t>
      </w:r>
      <w:r w:rsidR="00E37F8C">
        <w:rPr>
          <w:sz w:val="24"/>
          <w:szCs w:val="24"/>
          <w:lang w:val="uk-UA"/>
        </w:rPr>
        <w:t>оє</w:t>
      </w:r>
      <w:r>
        <w:rPr>
          <w:sz w:val="24"/>
          <w:szCs w:val="24"/>
          <w:lang w:val="uk-UA"/>
        </w:rPr>
        <w:t>ктів</w:t>
      </w:r>
      <w:proofErr w:type="spellEnd"/>
      <w:r>
        <w:rPr>
          <w:sz w:val="24"/>
          <w:szCs w:val="24"/>
          <w:lang w:val="uk-UA"/>
        </w:rPr>
        <w:t xml:space="preserve"> регуляторних актів на 202</w:t>
      </w:r>
      <w:r w:rsidR="00E37F8C">
        <w:rPr>
          <w:sz w:val="24"/>
          <w:szCs w:val="24"/>
          <w:lang w:val="uk-UA"/>
        </w:rPr>
        <w:t>6</w:t>
      </w:r>
      <w:r w:rsidRPr="00792192">
        <w:rPr>
          <w:sz w:val="24"/>
          <w:szCs w:val="24"/>
          <w:lang w:val="uk-UA"/>
        </w:rPr>
        <w:t xml:space="preserve"> рік </w:t>
      </w:r>
    </w:p>
    <w:p w:rsidR="008B3E4B" w:rsidRPr="00010476" w:rsidRDefault="008B3E4B" w:rsidP="008B3E4B">
      <w:pPr>
        <w:jc w:val="center"/>
        <w:rPr>
          <w:sz w:val="24"/>
          <w:szCs w:val="24"/>
          <w:lang w:val="uk-UA"/>
        </w:rPr>
      </w:pPr>
    </w:p>
    <w:p w:rsidR="008B3E4B" w:rsidRPr="00010476" w:rsidRDefault="0071512D" w:rsidP="008B3E4B">
      <w:pPr>
        <w:tabs>
          <w:tab w:val="left" w:pos="450"/>
        </w:tabs>
        <w:ind w:firstLine="567"/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uk-UA"/>
        </w:rPr>
        <w:t>1</w:t>
      </w:r>
      <w:r w:rsidR="00D80A54">
        <w:rPr>
          <w:noProof/>
          <w:sz w:val="24"/>
          <w:szCs w:val="24"/>
          <w:lang w:val="uk-UA"/>
        </w:rPr>
        <w:t xml:space="preserve">. </w:t>
      </w:r>
      <w:r w:rsidR="0098636A">
        <w:rPr>
          <w:noProof/>
          <w:sz w:val="24"/>
          <w:szCs w:val="24"/>
          <w:lang w:val="uk-UA"/>
        </w:rPr>
        <w:t xml:space="preserve">Доповнити </w:t>
      </w:r>
      <w:r w:rsidR="0063433D" w:rsidRPr="003F3143">
        <w:rPr>
          <w:noProof/>
          <w:sz w:val="24"/>
          <w:szCs w:val="24"/>
          <w:lang w:val="uk-UA"/>
        </w:rPr>
        <w:t xml:space="preserve">розділ </w:t>
      </w:r>
      <w:r w:rsidR="00E37F8C">
        <w:rPr>
          <w:noProof/>
          <w:sz w:val="24"/>
          <w:szCs w:val="24"/>
          <w:lang w:val="uk-UA"/>
        </w:rPr>
        <w:t>1</w:t>
      </w:r>
      <w:r w:rsidR="0063433D" w:rsidRPr="003F3143">
        <w:rPr>
          <w:noProof/>
          <w:sz w:val="24"/>
          <w:szCs w:val="24"/>
          <w:lang w:val="uk-UA"/>
        </w:rPr>
        <w:t xml:space="preserve"> </w:t>
      </w:r>
      <w:r w:rsidR="0063433D" w:rsidRPr="003F3143">
        <w:rPr>
          <w:sz w:val="24"/>
          <w:szCs w:val="24"/>
          <w:lang w:val="uk-UA"/>
        </w:rPr>
        <w:t>Плану</w:t>
      </w:r>
      <w:r w:rsidR="0063433D">
        <w:rPr>
          <w:noProof/>
          <w:sz w:val="24"/>
          <w:szCs w:val="24"/>
          <w:lang w:val="uk-UA"/>
        </w:rPr>
        <w:t xml:space="preserve"> </w:t>
      </w:r>
      <w:r w:rsidR="0098636A">
        <w:rPr>
          <w:noProof/>
          <w:sz w:val="24"/>
          <w:szCs w:val="24"/>
          <w:lang w:val="uk-UA"/>
        </w:rPr>
        <w:t xml:space="preserve">новим </w:t>
      </w:r>
      <w:r w:rsidR="00D8489D">
        <w:rPr>
          <w:noProof/>
          <w:sz w:val="24"/>
          <w:szCs w:val="24"/>
          <w:lang w:val="uk-UA"/>
        </w:rPr>
        <w:t>підпункт</w:t>
      </w:r>
      <w:r w:rsidR="00E37F8C">
        <w:rPr>
          <w:noProof/>
          <w:sz w:val="24"/>
          <w:szCs w:val="24"/>
          <w:lang w:val="uk-UA"/>
        </w:rPr>
        <w:t>о</w:t>
      </w:r>
      <w:r w:rsidR="0063433D">
        <w:rPr>
          <w:noProof/>
          <w:sz w:val="24"/>
          <w:szCs w:val="24"/>
          <w:lang w:val="uk-UA"/>
        </w:rPr>
        <w:t>м такого змісту</w:t>
      </w:r>
      <w:r w:rsidR="008B3E4B" w:rsidRPr="003F3143">
        <w:rPr>
          <w:sz w:val="24"/>
          <w:szCs w:val="24"/>
          <w:lang w:val="uk-UA"/>
        </w:rPr>
        <w:t>:</w:t>
      </w:r>
    </w:p>
    <w:p w:rsidR="008B3E4B" w:rsidRPr="00AE5FED" w:rsidRDefault="008B3E4B" w:rsidP="008B3E4B">
      <w:pPr>
        <w:rPr>
          <w:lang w:val="uk-UA"/>
        </w:rPr>
      </w:pPr>
    </w:p>
    <w:tbl>
      <w:tblPr>
        <w:tblW w:w="156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52"/>
        <w:gridCol w:w="6379"/>
        <w:gridCol w:w="2835"/>
        <w:gridCol w:w="1440"/>
      </w:tblGrid>
      <w:tr w:rsidR="008B3E4B" w:rsidRPr="00010476" w:rsidTr="00723EDC">
        <w:tc>
          <w:tcPr>
            <w:tcW w:w="710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№</w:t>
            </w:r>
          </w:p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4252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 xml:space="preserve">Назва регуляторного </w:t>
            </w:r>
            <w:proofErr w:type="spellStart"/>
            <w:r w:rsidRPr="00010476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010476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 xml:space="preserve">Обґрунтування необхідності прийняття регуляторного </w:t>
            </w:r>
            <w:proofErr w:type="spellStart"/>
            <w:r w:rsidRPr="00010476">
              <w:rPr>
                <w:sz w:val="24"/>
                <w:szCs w:val="24"/>
                <w:lang w:val="uk-UA"/>
              </w:rPr>
              <w:t>акта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 xml:space="preserve">Структурний підрозділ  відповідальний за розроблення </w:t>
            </w:r>
          </w:p>
        </w:tc>
        <w:tc>
          <w:tcPr>
            <w:tcW w:w="1440" w:type="dxa"/>
            <w:shd w:val="clear" w:color="auto" w:fill="auto"/>
          </w:tcPr>
          <w:p w:rsidR="008B3E4B" w:rsidRPr="00010476" w:rsidRDefault="008B3E4B" w:rsidP="00F85D4E">
            <w:pPr>
              <w:ind w:left="-108"/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Строк виконання (квартал)</w:t>
            </w:r>
          </w:p>
        </w:tc>
      </w:tr>
      <w:tr w:rsidR="008B3E4B" w:rsidRPr="00010476" w:rsidTr="00723EDC">
        <w:tc>
          <w:tcPr>
            <w:tcW w:w="710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8B3E4B" w:rsidRPr="00010476" w:rsidRDefault="008B3E4B" w:rsidP="00F85D4E">
            <w:pPr>
              <w:jc w:val="center"/>
              <w:rPr>
                <w:sz w:val="24"/>
                <w:szCs w:val="24"/>
                <w:lang w:val="uk-UA"/>
              </w:rPr>
            </w:pPr>
            <w:r w:rsidRPr="00010476">
              <w:rPr>
                <w:sz w:val="24"/>
                <w:szCs w:val="24"/>
                <w:lang w:val="uk-UA"/>
              </w:rPr>
              <w:t>5</w:t>
            </w:r>
          </w:p>
        </w:tc>
      </w:tr>
      <w:tr w:rsidR="00D8489D" w:rsidRPr="00010476" w:rsidTr="00723EDC">
        <w:tc>
          <w:tcPr>
            <w:tcW w:w="710" w:type="dxa"/>
            <w:shd w:val="clear" w:color="auto" w:fill="auto"/>
          </w:tcPr>
          <w:p w:rsidR="00D8489D" w:rsidRPr="0098636A" w:rsidRDefault="00E37F8C" w:rsidP="00D8489D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1.9.</w:t>
            </w:r>
          </w:p>
        </w:tc>
        <w:tc>
          <w:tcPr>
            <w:tcW w:w="4252" w:type="dxa"/>
            <w:shd w:val="clear" w:color="auto" w:fill="auto"/>
          </w:tcPr>
          <w:p w:rsidR="00D8489D" w:rsidRPr="00D8489D" w:rsidRDefault="00D8489D" w:rsidP="00CF4EA6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D8489D">
              <w:rPr>
                <w:sz w:val="24"/>
                <w:szCs w:val="24"/>
                <w:lang w:val="uk-UA"/>
              </w:rPr>
              <w:t>Про</w:t>
            </w:r>
            <w:r w:rsidR="00CF4EA6">
              <w:rPr>
                <w:sz w:val="24"/>
                <w:szCs w:val="24"/>
                <w:lang w:val="uk-UA"/>
              </w:rPr>
              <w:t>є</w:t>
            </w:r>
            <w:r w:rsidRPr="00D8489D">
              <w:rPr>
                <w:sz w:val="24"/>
                <w:szCs w:val="24"/>
                <w:lang w:val="uk-UA"/>
              </w:rPr>
              <w:t>кт</w:t>
            </w:r>
            <w:proofErr w:type="spellEnd"/>
            <w:r w:rsidRPr="00D8489D">
              <w:rPr>
                <w:sz w:val="24"/>
                <w:szCs w:val="24"/>
                <w:lang w:val="uk-UA"/>
              </w:rPr>
              <w:t xml:space="preserve"> </w:t>
            </w:r>
            <w:r w:rsidR="00972D74" w:rsidRPr="00972D74">
              <w:rPr>
                <w:sz w:val="24"/>
                <w:szCs w:val="24"/>
                <w:lang w:val="uk-UA"/>
              </w:rPr>
              <w:t>постанови Кабінету Міністрів України “Про внесення змін до розділу І переліку вибухових матеріалів промислового призначення, виробництво яких підлягає ліцензуванню”</w:t>
            </w:r>
          </w:p>
        </w:tc>
        <w:tc>
          <w:tcPr>
            <w:tcW w:w="6379" w:type="dxa"/>
            <w:shd w:val="clear" w:color="auto" w:fill="auto"/>
          </w:tcPr>
          <w:p w:rsidR="00D8489D" w:rsidRPr="00D8489D" w:rsidRDefault="00D8489D" w:rsidP="00972D74">
            <w:pPr>
              <w:jc w:val="both"/>
              <w:rPr>
                <w:sz w:val="24"/>
                <w:szCs w:val="24"/>
                <w:lang w:val="uk-UA"/>
              </w:rPr>
            </w:pPr>
            <w:r w:rsidRPr="00D8489D">
              <w:rPr>
                <w:sz w:val="24"/>
                <w:szCs w:val="24"/>
                <w:lang w:val="uk-UA"/>
              </w:rPr>
              <w:t xml:space="preserve">Розробляється </w:t>
            </w:r>
            <w:r w:rsidR="00972D74">
              <w:rPr>
                <w:sz w:val="24"/>
                <w:szCs w:val="24"/>
                <w:lang w:val="uk-UA"/>
              </w:rPr>
              <w:t>для надання</w:t>
            </w:r>
            <w:r w:rsidR="00972D74" w:rsidRPr="00972D74">
              <w:rPr>
                <w:sz w:val="24"/>
                <w:szCs w:val="24"/>
                <w:lang w:val="uk-UA"/>
              </w:rPr>
              <w:t xml:space="preserve"> можлив</w:t>
            </w:r>
            <w:r w:rsidR="00972D74">
              <w:rPr>
                <w:sz w:val="24"/>
                <w:szCs w:val="24"/>
                <w:lang w:val="uk-UA"/>
              </w:rPr>
              <w:t>о</w:t>
            </w:r>
            <w:r w:rsidR="00972D74" w:rsidRPr="00972D74">
              <w:rPr>
                <w:sz w:val="24"/>
                <w:szCs w:val="24"/>
                <w:lang w:val="uk-UA"/>
              </w:rPr>
              <w:t>ст</w:t>
            </w:r>
            <w:r w:rsidR="00972D74">
              <w:rPr>
                <w:sz w:val="24"/>
                <w:szCs w:val="24"/>
                <w:lang w:val="uk-UA"/>
              </w:rPr>
              <w:t>і</w:t>
            </w:r>
            <w:r w:rsidR="00972D74" w:rsidRPr="00972D74">
              <w:rPr>
                <w:sz w:val="24"/>
                <w:szCs w:val="24"/>
                <w:lang w:val="uk-UA"/>
              </w:rPr>
              <w:t xml:space="preserve"> суб’єктам господарювання, які здійснюють господарську діяльність, пов’язану з виробництвом вибухових матеріалів промислового призначення, виробляти їх за більш ширшим переліком та використовувати для проведення підривних робіт в промисловості</w:t>
            </w:r>
            <w:r w:rsidR="00972D7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D8489D" w:rsidRPr="00D8489D" w:rsidRDefault="00D8489D" w:rsidP="00675A51">
            <w:pPr>
              <w:jc w:val="both"/>
              <w:rPr>
                <w:sz w:val="24"/>
                <w:szCs w:val="24"/>
                <w:lang w:val="uk-UA"/>
              </w:rPr>
            </w:pPr>
            <w:r w:rsidRPr="00D8489D">
              <w:rPr>
                <w:sz w:val="24"/>
                <w:szCs w:val="24"/>
                <w:lang w:val="uk-UA"/>
              </w:rPr>
              <w:t>Відділ нагляду у гірничодобувній промисловості, за вибуховими роботами та утилізацією боєприпасів</w:t>
            </w:r>
          </w:p>
        </w:tc>
        <w:tc>
          <w:tcPr>
            <w:tcW w:w="1440" w:type="dxa"/>
            <w:shd w:val="clear" w:color="auto" w:fill="auto"/>
          </w:tcPr>
          <w:p w:rsidR="00D8489D" w:rsidRPr="00D8489D" w:rsidRDefault="00D8489D" w:rsidP="00675A51">
            <w:pPr>
              <w:jc w:val="both"/>
              <w:rPr>
                <w:sz w:val="24"/>
                <w:szCs w:val="24"/>
                <w:lang w:val="uk-UA"/>
              </w:rPr>
            </w:pPr>
            <w:r w:rsidRPr="00D8489D">
              <w:rPr>
                <w:sz w:val="24"/>
                <w:szCs w:val="24"/>
                <w:lang w:val="uk-UA"/>
              </w:rPr>
              <w:t>IV</w:t>
            </w:r>
            <w:r w:rsidR="00675A51">
              <w:rPr>
                <w:sz w:val="24"/>
                <w:szCs w:val="24"/>
                <w:lang w:val="uk-UA"/>
              </w:rPr>
              <w:t xml:space="preserve"> квартал</w:t>
            </w:r>
          </w:p>
        </w:tc>
      </w:tr>
    </w:tbl>
    <w:p w:rsidR="00DA0153" w:rsidRDefault="00DA0153" w:rsidP="00CC6BE5"/>
    <w:p w:rsidR="001D17BD" w:rsidRPr="001D17BD" w:rsidRDefault="001D17BD" w:rsidP="001D17BD">
      <w:pPr>
        <w:jc w:val="center"/>
        <w:rPr>
          <w:lang w:val="uk-UA"/>
        </w:rPr>
      </w:pPr>
      <w:r>
        <w:rPr>
          <w:lang w:val="uk-UA"/>
        </w:rPr>
        <w:t>______________________________________________________________</w:t>
      </w:r>
      <w:bookmarkStart w:id="0" w:name="_GoBack"/>
      <w:bookmarkEnd w:id="0"/>
    </w:p>
    <w:sectPr w:rsidR="001D17BD" w:rsidRPr="001D17BD" w:rsidSect="00F85D4E">
      <w:headerReference w:type="default" r:id="rId6"/>
      <w:pgSz w:w="16838" w:h="11906" w:orient="landscape"/>
      <w:pgMar w:top="284" w:right="53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1AF" w:rsidRDefault="00F341AF">
      <w:r>
        <w:separator/>
      </w:r>
    </w:p>
  </w:endnote>
  <w:endnote w:type="continuationSeparator" w:id="0">
    <w:p w:rsidR="00F341AF" w:rsidRDefault="00F3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1AF" w:rsidRDefault="00F341AF">
      <w:r>
        <w:separator/>
      </w:r>
    </w:p>
  </w:footnote>
  <w:footnote w:type="continuationSeparator" w:id="0">
    <w:p w:rsidR="00F341AF" w:rsidRDefault="00F34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D4E" w:rsidRDefault="00F85D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E4B"/>
    <w:rsid w:val="000556FA"/>
    <w:rsid w:val="000D732E"/>
    <w:rsid w:val="000E3567"/>
    <w:rsid w:val="00122111"/>
    <w:rsid w:val="0017696D"/>
    <w:rsid w:val="00191BB3"/>
    <w:rsid w:val="001D17BD"/>
    <w:rsid w:val="001F3E3A"/>
    <w:rsid w:val="002201A5"/>
    <w:rsid w:val="0023028D"/>
    <w:rsid w:val="00237C9B"/>
    <w:rsid w:val="002864F0"/>
    <w:rsid w:val="002B19A7"/>
    <w:rsid w:val="002B75C7"/>
    <w:rsid w:val="00321375"/>
    <w:rsid w:val="00346426"/>
    <w:rsid w:val="00357619"/>
    <w:rsid w:val="003619AE"/>
    <w:rsid w:val="00371ABC"/>
    <w:rsid w:val="00383918"/>
    <w:rsid w:val="00396F6E"/>
    <w:rsid w:val="003E32F3"/>
    <w:rsid w:val="003F3143"/>
    <w:rsid w:val="003F722A"/>
    <w:rsid w:val="0043354D"/>
    <w:rsid w:val="00442462"/>
    <w:rsid w:val="004604C2"/>
    <w:rsid w:val="00472047"/>
    <w:rsid w:val="00495ECE"/>
    <w:rsid w:val="004B3EC9"/>
    <w:rsid w:val="004F3041"/>
    <w:rsid w:val="004F38BC"/>
    <w:rsid w:val="00506F2F"/>
    <w:rsid w:val="00553BF8"/>
    <w:rsid w:val="005C265C"/>
    <w:rsid w:val="005E3F3F"/>
    <w:rsid w:val="0061360B"/>
    <w:rsid w:val="0061375C"/>
    <w:rsid w:val="00615895"/>
    <w:rsid w:val="0063433D"/>
    <w:rsid w:val="00634A54"/>
    <w:rsid w:val="006435BF"/>
    <w:rsid w:val="006613AB"/>
    <w:rsid w:val="00675A51"/>
    <w:rsid w:val="0068135B"/>
    <w:rsid w:val="006A7A04"/>
    <w:rsid w:val="006B30F1"/>
    <w:rsid w:val="006E17BB"/>
    <w:rsid w:val="006F61A3"/>
    <w:rsid w:val="006F786B"/>
    <w:rsid w:val="0071512D"/>
    <w:rsid w:val="00723EDC"/>
    <w:rsid w:val="00726C1C"/>
    <w:rsid w:val="007318FA"/>
    <w:rsid w:val="0074419B"/>
    <w:rsid w:val="00745C15"/>
    <w:rsid w:val="00751C5F"/>
    <w:rsid w:val="007549F6"/>
    <w:rsid w:val="007673E4"/>
    <w:rsid w:val="007733D3"/>
    <w:rsid w:val="007A0E9C"/>
    <w:rsid w:val="007B023F"/>
    <w:rsid w:val="00822471"/>
    <w:rsid w:val="008274A5"/>
    <w:rsid w:val="008331D5"/>
    <w:rsid w:val="0084257D"/>
    <w:rsid w:val="00861369"/>
    <w:rsid w:val="00866E5F"/>
    <w:rsid w:val="008703FE"/>
    <w:rsid w:val="00874305"/>
    <w:rsid w:val="008B3E4B"/>
    <w:rsid w:val="00911F51"/>
    <w:rsid w:val="0091727B"/>
    <w:rsid w:val="009404BF"/>
    <w:rsid w:val="00972D74"/>
    <w:rsid w:val="0098636A"/>
    <w:rsid w:val="009917E5"/>
    <w:rsid w:val="009939B1"/>
    <w:rsid w:val="00A916A0"/>
    <w:rsid w:val="00A96D8A"/>
    <w:rsid w:val="00AA59F8"/>
    <w:rsid w:val="00AA7CBE"/>
    <w:rsid w:val="00AB23F2"/>
    <w:rsid w:val="00AB2864"/>
    <w:rsid w:val="00AF5210"/>
    <w:rsid w:val="00B10E7E"/>
    <w:rsid w:val="00B4145C"/>
    <w:rsid w:val="00B56039"/>
    <w:rsid w:val="00B966C5"/>
    <w:rsid w:val="00BA5FE8"/>
    <w:rsid w:val="00BD1183"/>
    <w:rsid w:val="00BD2522"/>
    <w:rsid w:val="00BE4B77"/>
    <w:rsid w:val="00C52EB9"/>
    <w:rsid w:val="00C725A8"/>
    <w:rsid w:val="00CC6BE5"/>
    <w:rsid w:val="00CD65EE"/>
    <w:rsid w:val="00CD665C"/>
    <w:rsid w:val="00CF4EA6"/>
    <w:rsid w:val="00D25A02"/>
    <w:rsid w:val="00D80A54"/>
    <w:rsid w:val="00D8489D"/>
    <w:rsid w:val="00DA0153"/>
    <w:rsid w:val="00DB6224"/>
    <w:rsid w:val="00DF1AA9"/>
    <w:rsid w:val="00E12E0D"/>
    <w:rsid w:val="00E2694C"/>
    <w:rsid w:val="00E37F8C"/>
    <w:rsid w:val="00E54788"/>
    <w:rsid w:val="00EC21F6"/>
    <w:rsid w:val="00ED384D"/>
    <w:rsid w:val="00F03EF3"/>
    <w:rsid w:val="00F341AF"/>
    <w:rsid w:val="00F55128"/>
    <w:rsid w:val="00F66338"/>
    <w:rsid w:val="00F85D4E"/>
    <w:rsid w:val="00F87D1C"/>
    <w:rsid w:val="00FB03F6"/>
    <w:rsid w:val="00F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887258"/>
  <w15:chartTrackingRefBased/>
  <w15:docId w15:val="{CA46D77E-975E-43CD-9BA8-345548A80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E4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3E4B"/>
    <w:pPr>
      <w:spacing w:after="220" w:line="18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a4">
    <w:name w:val="Основной текст Знак"/>
    <w:basedOn w:val="a0"/>
    <w:link w:val="a3"/>
    <w:rsid w:val="008B3E4B"/>
    <w:rPr>
      <w:rFonts w:ascii="Arial" w:eastAsia="Times New Roman" w:hAnsi="Arial" w:cs="Times New Roman"/>
      <w:spacing w:val="-5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rsid w:val="008B3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E4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7">
    <w:name w:val="заголов"/>
    <w:basedOn w:val="a"/>
    <w:qFormat/>
    <w:rsid w:val="008B3E4B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1">
    <w:name w:val="Обычный1"/>
    <w:rsid w:val="004F3041"/>
    <w:pPr>
      <w:spacing w:after="0" w:line="240" w:lineRule="auto"/>
    </w:pPr>
    <w:rPr>
      <w:rFonts w:ascii="UkrainianBaltica" w:eastAsia="Times New Roman" w:hAnsi="UkrainianBaltica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4604C2"/>
    <w:pPr>
      <w:ind w:left="720"/>
      <w:contextualSpacing/>
    </w:pPr>
  </w:style>
  <w:style w:type="character" w:customStyle="1" w:styleId="rvts9">
    <w:name w:val="rvts9"/>
    <w:qFormat/>
    <w:rsid w:val="00DA0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3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Березовська Валерія Валеріївна</dc:creator>
  <cp:keywords/>
  <dc:description/>
  <cp:lastModifiedBy>Горбачова Тетяна Віталіївна</cp:lastModifiedBy>
  <cp:revision>4</cp:revision>
  <dcterms:created xsi:type="dcterms:W3CDTF">2026-09-16T15:45:00Z</dcterms:created>
  <dcterms:modified xsi:type="dcterms:W3CDTF">2026-09-16T15:46:00Z</dcterms:modified>
</cp:coreProperties>
</file>