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543" w:rsidRPr="00D153FD" w:rsidRDefault="00CE2543" w:rsidP="00F2727F">
      <w:pPr>
        <w:jc w:val="both"/>
        <w:rPr>
          <w:sz w:val="24"/>
          <w:szCs w:val="24"/>
          <w:lang w:val="uk-UA"/>
        </w:rPr>
      </w:pPr>
    </w:p>
    <w:p w:rsidR="00CE2543" w:rsidRPr="00D153FD" w:rsidRDefault="00AC12B8">
      <w:pPr>
        <w:ind w:firstLine="9072"/>
        <w:jc w:val="both"/>
        <w:rPr>
          <w:sz w:val="24"/>
          <w:szCs w:val="24"/>
          <w:lang w:val="uk-UA"/>
        </w:rPr>
      </w:pPr>
      <w:r w:rsidRPr="00D153FD">
        <w:rPr>
          <w:sz w:val="24"/>
          <w:szCs w:val="24"/>
          <w:lang w:val="uk-UA"/>
        </w:rPr>
        <w:t>Додаток 1</w:t>
      </w:r>
    </w:p>
    <w:p w:rsidR="00CE2543" w:rsidRPr="00D153FD" w:rsidRDefault="00AC12B8">
      <w:pPr>
        <w:ind w:firstLine="9072"/>
        <w:jc w:val="both"/>
        <w:rPr>
          <w:sz w:val="24"/>
          <w:szCs w:val="24"/>
          <w:lang w:val="uk-UA"/>
        </w:rPr>
      </w:pPr>
      <w:r w:rsidRPr="00D153FD">
        <w:rPr>
          <w:sz w:val="24"/>
          <w:szCs w:val="24"/>
          <w:lang w:val="uk-UA"/>
        </w:rPr>
        <w:t>до наказу Державної служби України з питань праці</w:t>
      </w:r>
    </w:p>
    <w:p w:rsidR="009F30DC" w:rsidRDefault="00AC12B8" w:rsidP="00C719C0">
      <w:pPr>
        <w:ind w:firstLine="9072"/>
        <w:rPr>
          <w:sz w:val="24"/>
          <w:szCs w:val="24"/>
          <w:lang w:val="uk-UA"/>
        </w:rPr>
      </w:pPr>
      <w:r w:rsidRPr="00D153FD">
        <w:rPr>
          <w:sz w:val="24"/>
          <w:szCs w:val="24"/>
          <w:lang w:val="uk-UA"/>
        </w:rPr>
        <w:t xml:space="preserve">від </w:t>
      </w:r>
      <w:r w:rsidR="00F2727F">
        <w:rPr>
          <w:sz w:val="24"/>
          <w:szCs w:val="24"/>
          <w:lang w:val="uk-UA"/>
        </w:rPr>
        <w:t>13.12.2024</w:t>
      </w:r>
      <w:r w:rsidRPr="00D153FD">
        <w:rPr>
          <w:sz w:val="24"/>
          <w:szCs w:val="24"/>
          <w:lang w:val="uk-UA"/>
        </w:rPr>
        <w:t xml:space="preserve"> № </w:t>
      </w:r>
      <w:r w:rsidR="00F2727F">
        <w:rPr>
          <w:sz w:val="24"/>
          <w:szCs w:val="24"/>
          <w:lang w:val="uk-UA"/>
        </w:rPr>
        <w:t>212</w:t>
      </w:r>
      <w:r w:rsidR="009F30DC">
        <w:rPr>
          <w:sz w:val="24"/>
          <w:szCs w:val="24"/>
          <w:lang w:val="uk-UA"/>
        </w:rPr>
        <w:t xml:space="preserve"> (зі змінами, внесеними</w:t>
      </w:r>
    </w:p>
    <w:p w:rsidR="009F30DC" w:rsidRDefault="009F30DC" w:rsidP="009F30DC">
      <w:pPr>
        <w:ind w:firstLine="9072"/>
        <w:rPr>
          <w:sz w:val="24"/>
          <w:szCs w:val="24"/>
          <w:lang w:val="uk-UA"/>
        </w:rPr>
      </w:pPr>
      <w:r>
        <w:rPr>
          <w:sz w:val="24"/>
          <w:szCs w:val="24"/>
          <w:lang w:val="uk-UA"/>
        </w:rPr>
        <w:t xml:space="preserve">наказами </w:t>
      </w:r>
      <w:bookmarkStart w:id="0" w:name="_GoBack"/>
      <w:bookmarkEnd w:id="0"/>
      <w:proofErr w:type="spellStart"/>
      <w:r w:rsidR="00C719C0">
        <w:rPr>
          <w:sz w:val="24"/>
          <w:szCs w:val="24"/>
          <w:lang w:val="uk-UA"/>
        </w:rPr>
        <w:t>Держпраці</w:t>
      </w:r>
      <w:proofErr w:type="spellEnd"/>
      <w:r w:rsidR="00C719C0">
        <w:rPr>
          <w:sz w:val="24"/>
          <w:szCs w:val="24"/>
          <w:lang w:val="uk-UA"/>
        </w:rPr>
        <w:t xml:space="preserve"> </w:t>
      </w:r>
      <w:r>
        <w:rPr>
          <w:sz w:val="24"/>
          <w:szCs w:val="24"/>
          <w:lang w:val="uk-UA"/>
        </w:rPr>
        <w:t xml:space="preserve">від </w:t>
      </w:r>
      <w:r>
        <w:rPr>
          <w:sz w:val="24"/>
          <w:szCs w:val="24"/>
          <w:lang w:val="uk-UA"/>
        </w:rPr>
        <w:t>26.03.2025 № 52-25а</w:t>
      </w:r>
      <w:r>
        <w:rPr>
          <w:sz w:val="24"/>
          <w:szCs w:val="24"/>
          <w:lang w:val="uk-UA"/>
        </w:rPr>
        <w:t>,</w:t>
      </w:r>
    </w:p>
    <w:p w:rsidR="00CE2543" w:rsidRPr="00D153FD" w:rsidRDefault="00C719C0" w:rsidP="00C719C0">
      <w:pPr>
        <w:ind w:firstLine="9072"/>
        <w:jc w:val="both"/>
        <w:rPr>
          <w:sz w:val="24"/>
          <w:szCs w:val="24"/>
          <w:lang w:val="uk-UA"/>
        </w:rPr>
      </w:pPr>
      <w:r>
        <w:rPr>
          <w:sz w:val="24"/>
          <w:szCs w:val="24"/>
          <w:lang w:val="uk-UA"/>
        </w:rPr>
        <w:t xml:space="preserve">від </w:t>
      </w:r>
      <w:r w:rsidR="00D029A4">
        <w:rPr>
          <w:sz w:val="24"/>
          <w:szCs w:val="24"/>
          <w:lang w:val="uk-UA"/>
        </w:rPr>
        <w:t>01.08</w:t>
      </w:r>
      <w:r w:rsidRPr="00D029A4">
        <w:rPr>
          <w:sz w:val="24"/>
          <w:szCs w:val="24"/>
          <w:lang w:val="uk-UA"/>
        </w:rPr>
        <w:t xml:space="preserve">.2025 № </w:t>
      </w:r>
      <w:r w:rsidR="00D029A4">
        <w:rPr>
          <w:sz w:val="24"/>
          <w:szCs w:val="24"/>
          <w:lang w:val="uk-UA"/>
        </w:rPr>
        <w:t>13</w:t>
      </w:r>
      <w:r w:rsidRPr="00D029A4">
        <w:rPr>
          <w:sz w:val="24"/>
          <w:szCs w:val="24"/>
          <w:lang w:val="uk-UA"/>
        </w:rPr>
        <w:t>2-25а</w:t>
      </w:r>
      <w:r>
        <w:rPr>
          <w:sz w:val="24"/>
          <w:szCs w:val="24"/>
          <w:lang w:val="uk-UA"/>
        </w:rPr>
        <w:t>)</w:t>
      </w:r>
    </w:p>
    <w:p w:rsidR="00CE2543" w:rsidRPr="00D153FD" w:rsidRDefault="00CE2543">
      <w:pPr>
        <w:jc w:val="center"/>
        <w:rPr>
          <w:b/>
          <w:lang w:val="uk-UA"/>
        </w:rPr>
      </w:pPr>
    </w:p>
    <w:p w:rsidR="00CE2543" w:rsidRPr="00D153FD" w:rsidRDefault="00AC12B8">
      <w:pPr>
        <w:jc w:val="center"/>
        <w:rPr>
          <w:b/>
          <w:lang w:val="uk-UA"/>
        </w:rPr>
      </w:pPr>
      <w:r w:rsidRPr="00D153FD">
        <w:rPr>
          <w:b/>
          <w:lang w:val="uk-UA"/>
        </w:rPr>
        <w:t>План</w:t>
      </w:r>
    </w:p>
    <w:p w:rsidR="00CE2543" w:rsidRPr="00D153FD" w:rsidRDefault="00AC12B8">
      <w:pPr>
        <w:jc w:val="center"/>
        <w:rPr>
          <w:b/>
          <w:lang w:val="uk-UA"/>
        </w:rPr>
      </w:pPr>
      <w:r w:rsidRPr="00D153FD">
        <w:rPr>
          <w:b/>
          <w:lang w:val="uk-UA"/>
        </w:rPr>
        <w:t xml:space="preserve">діяльності Державної служби України з питань праці </w:t>
      </w:r>
    </w:p>
    <w:p w:rsidR="00CE2543" w:rsidRPr="00D153FD" w:rsidRDefault="00AC12B8">
      <w:pPr>
        <w:jc w:val="center"/>
        <w:rPr>
          <w:b/>
          <w:lang w:val="uk-UA"/>
        </w:rPr>
      </w:pPr>
      <w:r w:rsidRPr="00D153FD">
        <w:rPr>
          <w:b/>
          <w:lang w:val="uk-UA"/>
        </w:rPr>
        <w:t>з підготовки проектів регуляторних актів на 202</w:t>
      </w:r>
      <w:r w:rsidR="00EE7C6A" w:rsidRPr="00D153FD">
        <w:rPr>
          <w:b/>
          <w:lang w:val="uk-UA"/>
        </w:rPr>
        <w:t>5</w:t>
      </w:r>
      <w:r w:rsidRPr="00D153FD">
        <w:rPr>
          <w:b/>
          <w:lang w:val="uk-UA"/>
        </w:rPr>
        <w:t xml:space="preserve"> рік</w:t>
      </w:r>
    </w:p>
    <w:p w:rsidR="00CE2543" w:rsidRPr="00D153FD" w:rsidRDefault="00CE2543">
      <w:pPr>
        <w:jc w:val="center"/>
        <w:rPr>
          <w:b/>
          <w:lang w:val="uk-UA"/>
        </w:rPr>
      </w:pPr>
    </w:p>
    <w:tbl>
      <w:tblPr>
        <w:tblW w:w="153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4536"/>
        <w:gridCol w:w="5954"/>
        <w:gridCol w:w="2693"/>
        <w:gridCol w:w="1419"/>
      </w:tblGrid>
      <w:tr w:rsidR="00CE2543" w:rsidRPr="00D153FD" w:rsidTr="00520F9A">
        <w:trPr>
          <w:trHeight w:val="748"/>
        </w:trPr>
        <w:tc>
          <w:tcPr>
            <w:tcW w:w="784" w:type="dxa"/>
            <w:shd w:val="clear" w:color="auto" w:fill="auto"/>
          </w:tcPr>
          <w:p w:rsidR="00CE2543" w:rsidRPr="00D153FD" w:rsidRDefault="00AC12B8">
            <w:pPr>
              <w:jc w:val="center"/>
              <w:rPr>
                <w:sz w:val="24"/>
                <w:szCs w:val="24"/>
                <w:lang w:val="uk-UA"/>
              </w:rPr>
            </w:pPr>
            <w:r w:rsidRPr="00D153FD">
              <w:rPr>
                <w:sz w:val="24"/>
                <w:szCs w:val="24"/>
                <w:lang w:val="uk-UA"/>
              </w:rPr>
              <w:t>№</w:t>
            </w:r>
          </w:p>
          <w:p w:rsidR="00CE2543" w:rsidRPr="00D153FD" w:rsidRDefault="00AC12B8">
            <w:pPr>
              <w:jc w:val="center"/>
              <w:rPr>
                <w:sz w:val="24"/>
                <w:szCs w:val="24"/>
                <w:lang w:val="uk-UA"/>
              </w:rPr>
            </w:pPr>
            <w:r w:rsidRPr="00D153FD">
              <w:rPr>
                <w:sz w:val="24"/>
                <w:szCs w:val="24"/>
                <w:lang w:val="uk-UA"/>
              </w:rPr>
              <w:t>з/п</w:t>
            </w:r>
          </w:p>
        </w:tc>
        <w:tc>
          <w:tcPr>
            <w:tcW w:w="4536" w:type="dxa"/>
            <w:shd w:val="clear" w:color="auto" w:fill="auto"/>
          </w:tcPr>
          <w:p w:rsidR="00CE2543" w:rsidRPr="00D153FD" w:rsidRDefault="00AC12B8">
            <w:pPr>
              <w:jc w:val="center"/>
              <w:rPr>
                <w:sz w:val="24"/>
                <w:szCs w:val="24"/>
                <w:lang w:val="uk-UA"/>
              </w:rPr>
            </w:pPr>
            <w:r w:rsidRPr="00D153FD">
              <w:rPr>
                <w:sz w:val="24"/>
                <w:szCs w:val="24"/>
                <w:lang w:val="uk-UA"/>
              </w:rPr>
              <w:t xml:space="preserve">Назва регуляторного </w:t>
            </w:r>
            <w:proofErr w:type="spellStart"/>
            <w:r w:rsidRPr="00D153FD">
              <w:rPr>
                <w:sz w:val="24"/>
                <w:szCs w:val="24"/>
                <w:lang w:val="uk-UA"/>
              </w:rPr>
              <w:t>акта</w:t>
            </w:r>
            <w:proofErr w:type="spellEnd"/>
          </w:p>
        </w:tc>
        <w:tc>
          <w:tcPr>
            <w:tcW w:w="5954" w:type="dxa"/>
            <w:shd w:val="clear" w:color="auto" w:fill="auto"/>
          </w:tcPr>
          <w:p w:rsidR="00CE2543" w:rsidRPr="00D153FD" w:rsidRDefault="00AC12B8">
            <w:pPr>
              <w:jc w:val="center"/>
              <w:rPr>
                <w:sz w:val="24"/>
                <w:szCs w:val="24"/>
                <w:lang w:val="uk-UA"/>
              </w:rPr>
            </w:pPr>
            <w:r w:rsidRPr="00D153FD">
              <w:rPr>
                <w:sz w:val="24"/>
                <w:szCs w:val="24"/>
                <w:lang w:val="uk-UA"/>
              </w:rPr>
              <w:t xml:space="preserve">Обґрунтування необхідності прийняття регуляторного </w:t>
            </w:r>
            <w:proofErr w:type="spellStart"/>
            <w:r w:rsidRPr="00D153FD">
              <w:rPr>
                <w:sz w:val="24"/>
                <w:szCs w:val="24"/>
                <w:lang w:val="uk-UA"/>
              </w:rPr>
              <w:t>акта</w:t>
            </w:r>
            <w:proofErr w:type="spellEnd"/>
          </w:p>
        </w:tc>
        <w:tc>
          <w:tcPr>
            <w:tcW w:w="2693" w:type="dxa"/>
            <w:shd w:val="clear" w:color="auto" w:fill="auto"/>
          </w:tcPr>
          <w:p w:rsidR="00CE2543" w:rsidRPr="00D153FD" w:rsidRDefault="00AC12B8">
            <w:pPr>
              <w:jc w:val="center"/>
              <w:rPr>
                <w:sz w:val="24"/>
                <w:szCs w:val="24"/>
                <w:lang w:val="uk-UA"/>
              </w:rPr>
            </w:pPr>
            <w:r w:rsidRPr="00D153FD">
              <w:rPr>
                <w:sz w:val="24"/>
                <w:szCs w:val="24"/>
                <w:lang w:val="uk-UA"/>
              </w:rPr>
              <w:t>Структурний підрозділ, відповідальний за розроблення</w:t>
            </w:r>
          </w:p>
        </w:tc>
        <w:tc>
          <w:tcPr>
            <w:tcW w:w="1419" w:type="dxa"/>
            <w:shd w:val="clear" w:color="auto" w:fill="auto"/>
          </w:tcPr>
          <w:p w:rsidR="00CE2543" w:rsidRPr="00D153FD" w:rsidRDefault="00AC12B8">
            <w:pPr>
              <w:jc w:val="center"/>
              <w:rPr>
                <w:sz w:val="24"/>
                <w:szCs w:val="24"/>
                <w:lang w:val="uk-UA"/>
              </w:rPr>
            </w:pPr>
            <w:r w:rsidRPr="00D153FD">
              <w:rPr>
                <w:sz w:val="24"/>
                <w:szCs w:val="24"/>
                <w:lang w:val="uk-UA"/>
              </w:rPr>
              <w:t>Строк виконання (квартал)</w:t>
            </w:r>
          </w:p>
        </w:tc>
      </w:tr>
      <w:tr w:rsidR="00CE2543" w:rsidRPr="00D153FD" w:rsidTr="00520F9A">
        <w:tc>
          <w:tcPr>
            <w:tcW w:w="784" w:type="dxa"/>
            <w:shd w:val="clear" w:color="auto" w:fill="auto"/>
          </w:tcPr>
          <w:p w:rsidR="00CE2543" w:rsidRPr="00D153FD" w:rsidRDefault="00AC12B8">
            <w:pPr>
              <w:jc w:val="center"/>
              <w:rPr>
                <w:sz w:val="24"/>
                <w:szCs w:val="24"/>
                <w:lang w:val="uk-UA"/>
              </w:rPr>
            </w:pPr>
            <w:r w:rsidRPr="00D153FD">
              <w:rPr>
                <w:sz w:val="24"/>
                <w:szCs w:val="24"/>
                <w:lang w:val="uk-UA"/>
              </w:rPr>
              <w:t>1</w:t>
            </w:r>
          </w:p>
        </w:tc>
        <w:tc>
          <w:tcPr>
            <w:tcW w:w="4536" w:type="dxa"/>
            <w:shd w:val="clear" w:color="auto" w:fill="auto"/>
          </w:tcPr>
          <w:p w:rsidR="00CE2543" w:rsidRPr="00D153FD" w:rsidRDefault="00AC12B8">
            <w:pPr>
              <w:jc w:val="center"/>
              <w:rPr>
                <w:sz w:val="24"/>
                <w:szCs w:val="24"/>
                <w:lang w:val="uk-UA"/>
              </w:rPr>
            </w:pPr>
            <w:r w:rsidRPr="00D153FD">
              <w:rPr>
                <w:sz w:val="24"/>
                <w:szCs w:val="24"/>
                <w:lang w:val="uk-UA"/>
              </w:rPr>
              <w:t>2</w:t>
            </w:r>
          </w:p>
        </w:tc>
        <w:tc>
          <w:tcPr>
            <w:tcW w:w="5954" w:type="dxa"/>
            <w:shd w:val="clear" w:color="auto" w:fill="auto"/>
          </w:tcPr>
          <w:p w:rsidR="00CE2543" w:rsidRPr="00D153FD" w:rsidRDefault="00AC12B8">
            <w:pPr>
              <w:jc w:val="center"/>
              <w:rPr>
                <w:sz w:val="24"/>
                <w:szCs w:val="24"/>
                <w:lang w:val="uk-UA"/>
              </w:rPr>
            </w:pPr>
            <w:r w:rsidRPr="00D153FD">
              <w:rPr>
                <w:sz w:val="24"/>
                <w:szCs w:val="24"/>
                <w:lang w:val="uk-UA"/>
              </w:rPr>
              <w:t>3</w:t>
            </w:r>
          </w:p>
        </w:tc>
        <w:tc>
          <w:tcPr>
            <w:tcW w:w="2693" w:type="dxa"/>
            <w:shd w:val="clear" w:color="auto" w:fill="auto"/>
          </w:tcPr>
          <w:p w:rsidR="00CE2543" w:rsidRPr="00D153FD" w:rsidRDefault="00AC12B8">
            <w:pPr>
              <w:jc w:val="center"/>
              <w:rPr>
                <w:sz w:val="24"/>
                <w:szCs w:val="24"/>
                <w:lang w:val="uk-UA"/>
              </w:rPr>
            </w:pPr>
            <w:r w:rsidRPr="00D153FD">
              <w:rPr>
                <w:sz w:val="24"/>
                <w:szCs w:val="24"/>
                <w:lang w:val="uk-UA"/>
              </w:rPr>
              <w:t>4</w:t>
            </w:r>
          </w:p>
        </w:tc>
        <w:tc>
          <w:tcPr>
            <w:tcW w:w="1419" w:type="dxa"/>
            <w:shd w:val="clear" w:color="auto" w:fill="auto"/>
          </w:tcPr>
          <w:p w:rsidR="00CE2543" w:rsidRPr="00D153FD" w:rsidRDefault="00AC12B8">
            <w:pPr>
              <w:jc w:val="center"/>
              <w:rPr>
                <w:sz w:val="24"/>
                <w:szCs w:val="24"/>
                <w:lang w:val="uk-UA"/>
              </w:rPr>
            </w:pPr>
            <w:r w:rsidRPr="00D153FD">
              <w:rPr>
                <w:sz w:val="24"/>
                <w:szCs w:val="24"/>
                <w:lang w:val="uk-UA"/>
              </w:rPr>
              <w:t>5</w:t>
            </w:r>
          </w:p>
        </w:tc>
      </w:tr>
      <w:tr w:rsidR="00F80A3E" w:rsidRPr="00D153FD" w:rsidTr="007F08D2">
        <w:tc>
          <w:tcPr>
            <w:tcW w:w="15386" w:type="dxa"/>
            <w:gridSpan w:val="5"/>
            <w:shd w:val="clear" w:color="auto" w:fill="auto"/>
            <w:vAlign w:val="center"/>
          </w:tcPr>
          <w:p w:rsidR="00F80A3E" w:rsidRPr="00D153FD" w:rsidRDefault="00F80A3E" w:rsidP="007F08D2">
            <w:pPr>
              <w:numPr>
                <w:ilvl w:val="0"/>
                <w:numId w:val="2"/>
              </w:numPr>
              <w:tabs>
                <w:tab w:val="left" w:pos="372"/>
              </w:tabs>
              <w:ind w:left="0" w:firstLine="0"/>
              <w:jc w:val="center"/>
              <w:rPr>
                <w:b/>
                <w:sz w:val="24"/>
                <w:szCs w:val="24"/>
                <w:lang w:val="uk-UA"/>
              </w:rPr>
            </w:pPr>
            <w:r w:rsidRPr="00D153FD">
              <w:rPr>
                <w:b/>
                <w:sz w:val="24"/>
                <w:szCs w:val="24"/>
                <w:lang w:val="uk-UA"/>
              </w:rPr>
              <w:t>Проекти законів Верховної Ради України</w:t>
            </w:r>
            <w:r w:rsidR="007F08D2">
              <w:rPr>
                <w:b/>
                <w:sz w:val="24"/>
                <w:szCs w:val="24"/>
                <w:lang w:val="uk-UA"/>
              </w:rPr>
              <w:t>:</w:t>
            </w:r>
          </w:p>
        </w:tc>
      </w:tr>
      <w:tr w:rsidR="00F80A3E" w:rsidRPr="00D153FD" w:rsidTr="00520F9A">
        <w:tc>
          <w:tcPr>
            <w:tcW w:w="784" w:type="dxa"/>
            <w:shd w:val="clear" w:color="auto" w:fill="auto"/>
          </w:tcPr>
          <w:p w:rsidR="00F80A3E" w:rsidRPr="00D153FD" w:rsidRDefault="00520F9A">
            <w:pPr>
              <w:tabs>
                <w:tab w:val="left" w:pos="372"/>
              </w:tabs>
              <w:jc w:val="center"/>
              <w:rPr>
                <w:b/>
                <w:sz w:val="24"/>
                <w:szCs w:val="24"/>
                <w:lang w:val="uk-UA"/>
              </w:rPr>
            </w:pPr>
            <w:r w:rsidRPr="00D153FD">
              <w:rPr>
                <w:sz w:val="24"/>
                <w:szCs w:val="24"/>
                <w:lang w:val="uk-UA"/>
              </w:rPr>
              <w:t>1.1.</w:t>
            </w:r>
          </w:p>
        </w:tc>
        <w:tc>
          <w:tcPr>
            <w:tcW w:w="4536" w:type="dxa"/>
            <w:shd w:val="clear" w:color="auto" w:fill="auto"/>
          </w:tcPr>
          <w:p w:rsidR="00F80A3E" w:rsidRPr="00D153FD" w:rsidRDefault="00520F9A" w:rsidP="00520F9A">
            <w:pPr>
              <w:tabs>
                <w:tab w:val="left" w:pos="372"/>
              </w:tabs>
              <w:jc w:val="both"/>
              <w:rPr>
                <w:sz w:val="24"/>
                <w:szCs w:val="24"/>
                <w:lang w:val="uk-UA"/>
              </w:rPr>
            </w:pPr>
            <w:r w:rsidRPr="00D153FD">
              <w:rPr>
                <w:sz w:val="24"/>
                <w:szCs w:val="24"/>
                <w:lang w:val="uk-UA"/>
              </w:rPr>
              <w:t>Проект Закону України «Про внесення змін до Закону України «Про охорону праці»</w:t>
            </w:r>
          </w:p>
        </w:tc>
        <w:tc>
          <w:tcPr>
            <w:tcW w:w="5954" w:type="dxa"/>
            <w:shd w:val="clear" w:color="auto" w:fill="auto"/>
          </w:tcPr>
          <w:p w:rsidR="00F80A3E" w:rsidRPr="00D153FD" w:rsidRDefault="00520F9A" w:rsidP="00520F9A">
            <w:pPr>
              <w:tabs>
                <w:tab w:val="left" w:pos="372"/>
              </w:tabs>
              <w:jc w:val="both"/>
              <w:rPr>
                <w:b/>
                <w:sz w:val="24"/>
                <w:szCs w:val="24"/>
                <w:lang w:val="uk-UA"/>
              </w:rPr>
            </w:pPr>
            <w:r w:rsidRPr="00D153FD">
              <w:rPr>
                <w:sz w:val="24"/>
                <w:szCs w:val="24"/>
                <w:lang w:val="uk-UA"/>
              </w:rPr>
              <w:t>Розробляється</w:t>
            </w:r>
            <w:r w:rsidRPr="00D153FD">
              <w:rPr>
                <w:color w:val="000000" w:themeColor="text1"/>
                <w:sz w:val="24"/>
                <w:szCs w:val="24"/>
                <w:lang w:val="uk-UA"/>
              </w:rPr>
              <w:t xml:space="preserve"> з метою забезпечення належного функціонування реєстру дозволів на виконання робіт підвищеної небезпеки та на експлуатацію (застосування) машин, механізмів, </w:t>
            </w:r>
            <w:proofErr w:type="spellStart"/>
            <w:r w:rsidRPr="00D153FD">
              <w:rPr>
                <w:color w:val="000000" w:themeColor="text1"/>
                <w:sz w:val="24"/>
                <w:szCs w:val="24"/>
                <w:lang w:val="uk-UA"/>
              </w:rPr>
              <w:t>устатковання</w:t>
            </w:r>
            <w:proofErr w:type="spellEnd"/>
            <w:r w:rsidRPr="00D153FD">
              <w:rPr>
                <w:color w:val="000000" w:themeColor="text1"/>
                <w:sz w:val="24"/>
                <w:szCs w:val="24"/>
                <w:lang w:val="uk-UA"/>
              </w:rPr>
              <w:t xml:space="preserve"> підвищеної небезпеки, реєстру декларації відповідності матеріально-технічної бази вимогам законодавства з охорони праці та на виконання підпункту 2 пункту 4 розділ XII «Прикінцеві та перехідні положення» Закону України «Про публічні електронні реєстри»</w:t>
            </w:r>
          </w:p>
        </w:tc>
        <w:tc>
          <w:tcPr>
            <w:tcW w:w="2693" w:type="dxa"/>
            <w:shd w:val="clear" w:color="auto" w:fill="auto"/>
          </w:tcPr>
          <w:p w:rsidR="00F80A3E" w:rsidRPr="00D153FD" w:rsidRDefault="00520F9A" w:rsidP="00520F9A">
            <w:pPr>
              <w:tabs>
                <w:tab w:val="left" w:pos="372"/>
              </w:tabs>
              <w:jc w:val="both"/>
              <w:rPr>
                <w:sz w:val="24"/>
                <w:szCs w:val="24"/>
                <w:lang w:val="uk-UA"/>
              </w:rPr>
            </w:pPr>
            <w:r w:rsidRPr="00D153FD">
              <w:rPr>
                <w:sz w:val="24"/>
                <w:szCs w:val="24"/>
                <w:lang w:val="uk-UA"/>
              </w:rPr>
              <w:t>Управління юридичного забезпечення</w:t>
            </w:r>
          </w:p>
        </w:tc>
        <w:tc>
          <w:tcPr>
            <w:tcW w:w="1419" w:type="dxa"/>
            <w:shd w:val="clear" w:color="auto" w:fill="auto"/>
          </w:tcPr>
          <w:p w:rsidR="00C2341D" w:rsidRPr="00D153FD" w:rsidRDefault="00C2341D" w:rsidP="00C2341D">
            <w:pPr>
              <w:jc w:val="center"/>
              <w:rPr>
                <w:sz w:val="24"/>
                <w:szCs w:val="24"/>
                <w:lang w:val="uk-UA"/>
              </w:rPr>
            </w:pPr>
            <w:r w:rsidRPr="00D153FD">
              <w:rPr>
                <w:sz w:val="24"/>
                <w:szCs w:val="24"/>
                <w:lang w:val="uk-UA"/>
              </w:rPr>
              <w:t>IV квартал</w:t>
            </w:r>
          </w:p>
          <w:p w:rsidR="00F80A3E" w:rsidRPr="00D153FD" w:rsidRDefault="00F80A3E">
            <w:pPr>
              <w:tabs>
                <w:tab w:val="left" w:pos="372"/>
              </w:tabs>
              <w:jc w:val="center"/>
              <w:rPr>
                <w:b/>
                <w:sz w:val="24"/>
                <w:szCs w:val="24"/>
                <w:lang w:val="uk-UA"/>
              </w:rPr>
            </w:pPr>
          </w:p>
        </w:tc>
      </w:tr>
      <w:tr w:rsidR="00CE2543" w:rsidRPr="00D153FD" w:rsidTr="007F08D2">
        <w:tc>
          <w:tcPr>
            <w:tcW w:w="15386" w:type="dxa"/>
            <w:gridSpan w:val="5"/>
            <w:shd w:val="clear" w:color="auto" w:fill="auto"/>
            <w:vAlign w:val="center"/>
          </w:tcPr>
          <w:p w:rsidR="00CE2543" w:rsidRPr="00D153FD" w:rsidRDefault="00F80A3E" w:rsidP="007F08D2">
            <w:pPr>
              <w:tabs>
                <w:tab w:val="left" w:pos="372"/>
              </w:tabs>
              <w:jc w:val="center"/>
              <w:rPr>
                <w:b/>
                <w:sz w:val="24"/>
                <w:szCs w:val="24"/>
                <w:lang w:val="uk-UA"/>
              </w:rPr>
            </w:pPr>
            <w:r w:rsidRPr="00D153FD">
              <w:rPr>
                <w:b/>
                <w:sz w:val="24"/>
                <w:szCs w:val="24"/>
                <w:lang w:val="uk-UA"/>
              </w:rPr>
              <w:t>2</w:t>
            </w:r>
            <w:r w:rsidR="00AC12B8" w:rsidRPr="00D153FD">
              <w:rPr>
                <w:b/>
                <w:sz w:val="24"/>
                <w:szCs w:val="24"/>
                <w:lang w:val="uk-UA"/>
              </w:rPr>
              <w:t>.</w:t>
            </w:r>
            <w:r w:rsidR="00AC12B8" w:rsidRPr="00D153FD">
              <w:rPr>
                <w:sz w:val="24"/>
                <w:szCs w:val="24"/>
                <w:lang w:val="uk-UA"/>
              </w:rPr>
              <w:t xml:space="preserve"> </w:t>
            </w:r>
            <w:r w:rsidR="00AC12B8" w:rsidRPr="00D153FD">
              <w:rPr>
                <w:b/>
                <w:sz w:val="24"/>
                <w:szCs w:val="24"/>
                <w:lang w:val="uk-UA"/>
              </w:rPr>
              <w:t>Проекти актів Кабінету Міністрів України:</w:t>
            </w:r>
          </w:p>
        </w:tc>
      </w:tr>
      <w:tr w:rsidR="00520F9A" w:rsidRPr="00D153FD" w:rsidTr="00520F9A">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520F9A" w:rsidRPr="00D153FD" w:rsidRDefault="00520F9A" w:rsidP="00520F9A">
            <w:pPr>
              <w:jc w:val="center"/>
              <w:rPr>
                <w:sz w:val="24"/>
                <w:szCs w:val="24"/>
                <w:lang w:val="uk-UA"/>
              </w:rPr>
            </w:pPr>
            <w:r w:rsidRPr="00D153FD">
              <w:rPr>
                <w:sz w:val="24"/>
                <w:szCs w:val="24"/>
                <w:lang w:val="uk-UA"/>
              </w:rPr>
              <w:t>2.1.</w:t>
            </w:r>
          </w:p>
        </w:tc>
        <w:tc>
          <w:tcPr>
            <w:tcW w:w="4536" w:type="dxa"/>
            <w:shd w:val="clear" w:color="auto" w:fill="auto"/>
          </w:tcPr>
          <w:p w:rsidR="00520F9A" w:rsidRPr="00D153FD" w:rsidRDefault="00520F9A" w:rsidP="00520F9A">
            <w:pPr>
              <w:widowControl w:val="0"/>
              <w:jc w:val="both"/>
              <w:outlineLvl w:val="0"/>
              <w:rPr>
                <w:sz w:val="24"/>
                <w:szCs w:val="24"/>
                <w:lang w:val="uk-UA" w:eastAsia="uk-UA"/>
              </w:rPr>
            </w:pPr>
            <w:r w:rsidRPr="00D153FD">
              <w:rPr>
                <w:sz w:val="24"/>
                <w:szCs w:val="24"/>
                <w:lang w:val="uk-UA"/>
              </w:rPr>
              <w:t xml:space="preserve">Проект постанови Кабінету Міністрів України «Про </w:t>
            </w:r>
            <w:r w:rsidRPr="00D153FD">
              <w:rPr>
                <w:spacing w:val="-3"/>
                <w:sz w:val="24"/>
                <w:szCs w:val="24"/>
                <w:lang w:val="uk-UA"/>
              </w:rPr>
              <w:t xml:space="preserve">внесення зміни до </w:t>
            </w:r>
            <w:r w:rsidRPr="00D153FD">
              <w:rPr>
                <w:sz w:val="24"/>
                <w:szCs w:val="24"/>
                <w:lang w:val="uk-UA"/>
              </w:rPr>
              <w:t>Порядку розслідування та обліку нещасних випадків, професійних захворювань та аварій на виробництві»</w:t>
            </w:r>
          </w:p>
        </w:tc>
        <w:tc>
          <w:tcPr>
            <w:tcW w:w="5954" w:type="dxa"/>
            <w:shd w:val="clear" w:color="auto" w:fill="auto"/>
          </w:tcPr>
          <w:p w:rsidR="00520F9A" w:rsidRPr="00D153FD" w:rsidRDefault="00520F9A" w:rsidP="00520F9A">
            <w:pPr>
              <w:pStyle w:val="af9"/>
              <w:keepNext w:val="0"/>
              <w:keepLines w:val="0"/>
              <w:widowControl w:val="0"/>
              <w:spacing w:before="0" w:after="0"/>
              <w:jc w:val="both"/>
              <w:rPr>
                <w:rFonts w:ascii="Times New Roman" w:hAnsi="Times New Roman"/>
                <w:b w:val="0"/>
                <w:sz w:val="24"/>
                <w:szCs w:val="24"/>
              </w:rPr>
            </w:pPr>
            <w:r w:rsidRPr="00D153FD">
              <w:rPr>
                <w:rFonts w:ascii="Times New Roman" w:hAnsi="Times New Roman"/>
                <w:b w:val="0"/>
                <w:sz w:val="24"/>
                <w:szCs w:val="24"/>
              </w:rPr>
              <w:t xml:space="preserve">Розробляється з метою приведення Порядку розслідування та обліку нещасних випадків, професійних захворювань та аварій на виробництві, затвердженого постановою Кабінету Міністрів України від 17 квітня 2019 р. № 337, у відповідність до Закону України «Про електронну ідентифікацію та електронні довірчі послуги» та створення можливості підписання та затвердження актів розслідування (спеціального розслідування) за формою Н-1 </w:t>
            </w:r>
            <w:r w:rsidRPr="00D153FD">
              <w:rPr>
                <w:rFonts w:ascii="Times New Roman" w:hAnsi="Times New Roman"/>
                <w:b w:val="0"/>
                <w:sz w:val="24"/>
                <w:szCs w:val="24"/>
                <w:shd w:val="clear" w:color="auto" w:fill="FFFFFF"/>
              </w:rPr>
              <w:t>шляхом накладення електронного підпису, що базується на кваліфікованому сертифікаті електронного підпису</w:t>
            </w:r>
            <w:r w:rsidRPr="00D153FD">
              <w:rPr>
                <w:rFonts w:ascii="Times New Roman" w:hAnsi="Times New Roman"/>
                <w:b w:val="0"/>
                <w:sz w:val="24"/>
                <w:szCs w:val="24"/>
              </w:rPr>
              <w:t xml:space="preserve"> </w:t>
            </w:r>
          </w:p>
          <w:p w:rsidR="00520F9A" w:rsidRPr="00D153FD" w:rsidRDefault="00520F9A" w:rsidP="00520F9A">
            <w:pPr>
              <w:rPr>
                <w:lang w:val="uk-UA"/>
              </w:rPr>
            </w:pPr>
          </w:p>
        </w:tc>
        <w:tc>
          <w:tcPr>
            <w:tcW w:w="2693" w:type="dxa"/>
            <w:shd w:val="clear" w:color="auto" w:fill="auto"/>
          </w:tcPr>
          <w:p w:rsidR="00520F9A" w:rsidRPr="00D153FD" w:rsidRDefault="00520F9A" w:rsidP="00520F9A">
            <w:pPr>
              <w:rPr>
                <w:sz w:val="24"/>
                <w:szCs w:val="24"/>
                <w:lang w:val="uk-UA"/>
              </w:rPr>
            </w:pPr>
            <w:r w:rsidRPr="00D153FD">
              <w:rPr>
                <w:sz w:val="24"/>
                <w:szCs w:val="24"/>
                <w:lang w:val="uk-UA"/>
              </w:rPr>
              <w:t>Департамент</w:t>
            </w:r>
            <w:r w:rsidRPr="00D153FD">
              <w:rPr>
                <w:color w:val="1D1D1B"/>
                <w:sz w:val="24"/>
                <w:szCs w:val="24"/>
                <w:shd w:val="clear" w:color="auto" w:fill="FFFFFF"/>
                <w:lang w:val="uk-UA"/>
              </w:rPr>
              <w:t xml:space="preserve"> стратегічного планування та аналітичного забезпечення</w:t>
            </w:r>
          </w:p>
        </w:tc>
        <w:tc>
          <w:tcPr>
            <w:tcW w:w="1419" w:type="dxa"/>
            <w:shd w:val="clear" w:color="auto" w:fill="auto"/>
          </w:tcPr>
          <w:p w:rsidR="00520F9A" w:rsidRPr="00D153FD" w:rsidRDefault="00520F9A" w:rsidP="00520F9A">
            <w:pPr>
              <w:jc w:val="center"/>
              <w:rPr>
                <w:sz w:val="24"/>
                <w:szCs w:val="24"/>
                <w:lang w:val="uk-UA"/>
              </w:rPr>
            </w:pPr>
            <w:r w:rsidRPr="00D153FD">
              <w:rPr>
                <w:sz w:val="24"/>
                <w:szCs w:val="24"/>
                <w:lang w:val="uk-UA"/>
              </w:rPr>
              <w:t>IV квартал</w:t>
            </w:r>
          </w:p>
          <w:p w:rsidR="00520F9A" w:rsidRPr="00D153FD" w:rsidRDefault="00520F9A" w:rsidP="00520F9A">
            <w:pPr>
              <w:jc w:val="center"/>
              <w:rPr>
                <w:sz w:val="24"/>
                <w:szCs w:val="24"/>
                <w:lang w:val="uk-UA"/>
              </w:rPr>
            </w:pPr>
          </w:p>
        </w:tc>
      </w:tr>
      <w:tr w:rsidR="00D153FD" w:rsidRPr="00D153FD" w:rsidTr="00520F9A">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D153FD" w:rsidRPr="00196924" w:rsidRDefault="00D153FD" w:rsidP="00D153FD">
            <w:pPr>
              <w:jc w:val="center"/>
              <w:rPr>
                <w:sz w:val="24"/>
                <w:szCs w:val="24"/>
                <w:lang w:val="uk-UA"/>
              </w:rPr>
            </w:pPr>
            <w:r w:rsidRPr="00196924">
              <w:rPr>
                <w:sz w:val="24"/>
                <w:szCs w:val="24"/>
                <w:lang w:val="uk-UA"/>
              </w:rPr>
              <w:t>2.2.</w:t>
            </w:r>
          </w:p>
          <w:p w:rsidR="00D153FD" w:rsidRPr="00196924" w:rsidRDefault="00D153FD" w:rsidP="00D153FD">
            <w:pPr>
              <w:jc w:val="center"/>
              <w:rPr>
                <w:sz w:val="24"/>
                <w:szCs w:val="24"/>
                <w:lang w:val="uk-UA"/>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50AFD" w:rsidRPr="00B33B33" w:rsidRDefault="00D153FD" w:rsidP="00B33B33">
            <w:pPr>
              <w:widowControl w:val="0"/>
              <w:jc w:val="both"/>
              <w:outlineLvl w:val="0"/>
              <w:rPr>
                <w:sz w:val="24"/>
                <w:szCs w:val="24"/>
                <w:lang w:val="uk-UA"/>
              </w:rPr>
            </w:pPr>
            <w:r w:rsidRPr="00B33B33">
              <w:rPr>
                <w:sz w:val="24"/>
                <w:szCs w:val="24"/>
                <w:lang w:val="uk-UA"/>
              </w:rPr>
              <w:t xml:space="preserve">Проект постанови Кабінету Міністрів України «Про затвердження Порядку </w:t>
            </w:r>
            <w:r w:rsidR="00B33B33" w:rsidRPr="0056438E">
              <w:rPr>
                <w:sz w:val="24"/>
                <w:szCs w:val="24"/>
                <w:lang w:val="uk-UA"/>
              </w:rPr>
              <w:t>накладення санкцій Державною службою з питань праці та визнання такими, що втратили чинність, деяких постанов Кабінету Міністрів України</w:t>
            </w:r>
            <w:r w:rsidRPr="0056438E">
              <w:rPr>
                <w:sz w:val="24"/>
                <w:szCs w:val="24"/>
                <w:lang w:val="uk-UA"/>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D153FD" w:rsidRPr="00850AFD" w:rsidRDefault="00D153FD" w:rsidP="00196924">
            <w:pPr>
              <w:jc w:val="both"/>
              <w:rPr>
                <w:sz w:val="24"/>
                <w:szCs w:val="24"/>
                <w:highlight w:val="red"/>
                <w:lang w:val="uk-UA"/>
              </w:rPr>
            </w:pPr>
            <w:r w:rsidRPr="00196924">
              <w:rPr>
                <w:sz w:val="24"/>
                <w:szCs w:val="24"/>
                <w:lang w:val="uk-UA"/>
              </w:rPr>
              <w:t xml:space="preserve">Розробляється з метою приведення у відповідність Порядку накладення штрафів за порушення законодавства про працю та зайнятість населення, затвердженого постановою Кабінету Міністрів України             від 17.07.2013 № 509, до вимог Закону України </w:t>
            </w:r>
            <w:r w:rsidR="00196924">
              <w:rPr>
                <w:sz w:val="24"/>
                <w:szCs w:val="24"/>
                <w:lang w:val="uk-UA"/>
              </w:rPr>
              <w:t>«Про адміністративну процедуру»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153FD" w:rsidRPr="00196924" w:rsidRDefault="00D153FD" w:rsidP="00D153FD">
            <w:pPr>
              <w:jc w:val="both"/>
              <w:rPr>
                <w:noProof/>
                <w:sz w:val="24"/>
                <w:szCs w:val="24"/>
                <w:lang w:val="uk-UA"/>
              </w:rPr>
            </w:pPr>
            <w:r w:rsidRPr="00196924">
              <w:rPr>
                <w:sz w:val="24"/>
                <w:szCs w:val="24"/>
                <w:lang w:val="uk-UA"/>
              </w:rPr>
              <w:t>Департамент з питань праці</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D153FD" w:rsidRPr="00196924" w:rsidRDefault="00196924" w:rsidP="00D153FD">
            <w:pPr>
              <w:jc w:val="center"/>
              <w:rPr>
                <w:sz w:val="24"/>
                <w:szCs w:val="24"/>
                <w:lang w:val="uk-UA" w:eastAsia="uk-UA"/>
              </w:rPr>
            </w:pPr>
            <w:r w:rsidRPr="00196924">
              <w:rPr>
                <w:sz w:val="24"/>
                <w:szCs w:val="24"/>
                <w:lang w:val="uk-UA" w:eastAsia="uk-UA"/>
              </w:rPr>
              <w:t>IІ</w:t>
            </w:r>
            <w:r w:rsidR="00D153FD" w:rsidRPr="00196924">
              <w:rPr>
                <w:sz w:val="24"/>
                <w:szCs w:val="24"/>
                <w:lang w:val="uk-UA" w:eastAsia="uk-UA"/>
              </w:rPr>
              <w:t xml:space="preserve"> квартал</w:t>
            </w:r>
          </w:p>
          <w:p w:rsidR="00D153FD" w:rsidRPr="00196924" w:rsidRDefault="00D153FD" w:rsidP="00D153FD">
            <w:pPr>
              <w:jc w:val="center"/>
              <w:rPr>
                <w:sz w:val="24"/>
                <w:szCs w:val="24"/>
                <w:lang w:val="uk-UA" w:eastAsia="uk-UA"/>
              </w:rPr>
            </w:pPr>
          </w:p>
        </w:tc>
      </w:tr>
      <w:tr w:rsidR="00D153FD" w:rsidRPr="00D153FD" w:rsidTr="00520F9A">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D153FD" w:rsidRPr="00D153FD" w:rsidRDefault="00D153FD" w:rsidP="00D153FD">
            <w:pPr>
              <w:jc w:val="center"/>
              <w:rPr>
                <w:sz w:val="24"/>
                <w:szCs w:val="24"/>
                <w:lang w:val="uk-UA"/>
              </w:rPr>
            </w:pPr>
            <w:r w:rsidRPr="00D153FD">
              <w:rPr>
                <w:sz w:val="24"/>
                <w:szCs w:val="24"/>
                <w:lang w:val="uk-UA"/>
              </w:rPr>
              <w:t>2.3.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153FD" w:rsidRPr="00D153FD" w:rsidRDefault="00D153FD" w:rsidP="00D153FD">
            <w:pPr>
              <w:widowControl w:val="0"/>
              <w:jc w:val="both"/>
              <w:outlineLvl w:val="0"/>
              <w:rPr>
                <w:sz w:val="24"/>
                <w:szCs w:val="24"/>
                <w:lang w:val="uk-UA"/>
              </w:rPr>
            </w:pPr>
            <w:r w:rsidRPr="00D153FD">
              <w:rPr>
                <w:sz w:val="24"/>
                <w:szCs w:val="24"/>
                <w:lang w:val="uk-UA"/>
              </w:rPr>
              <w:t>Проект постанови Кабінету Міністрів України «Деякі питання здійснення державного контролю за додержанням законодавства про працю з питань виявлення неоформлених трудових відносин, достовірного обліку виконуваної працівником роботи та обліку витрат на оплату праці»</w:t>
            </w:r>
          </w:p>
          <w:p w:rsidR="00D153FD" w:rsidRPr="00D153FD" w:rsidRDefault="00D153FD" w:rsidP="00D153FD">
            <w:pPr>
              <w:widowControl w:val="0"/>
              <w:jc w:val="both"/>
              <w:outlineLvl w:val="0"/>
              <w:rPr>
                <w:sz w:val="24"/>
                <w:szCs w:val="24"/>
                <w:lang w:val="uk-UA"/>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D153FD" w:rsidRPr="002A3767" w:rsidRDefault="00D153FD" w:rsidP="00D153FD">
            <w:pPr>
              <w:pStyle w:val="ab"/>
              <w:spacing w:before="0" w:beforeAutospacing="0" w:after="0" w:afterAutospacing="0"/>
              <w:jc w:val="both"/>
              <w:rPr>
                <w:lang w:val="uk-UA"/>
              </w:rPr>
            </w:pPr>
            <w:r w:rsidRPr="002A3767">
              <w:rPr>
                <w:lang w:val="uk-UA"/>
              </w:rPr>
              <w:t xml:space="preserve">Розробляється з метою забезпечення дієвості та ефективності реалізації повноважень посадовими особами Державної служби України з питань праці та її територіальними органами під час здійснення заходів державного контролю за дотриманням законодавства про працю. Це дозволить своєчасно реагувати на факти використання незадекларованої праці, забезпечувати достовірний облік виконуваної працівниками роботи та витрат на оплату праці. </w:t>
            </w:r>
          </w:p>
          <w:p w:rsidR="00D153FD" w:rsidRPr="002A3767" w:rsidRDefault="00D153FD" w:rsidP="00D153FD">
            <w:pPr>
              <w:pStyle w:val="ab"/>
              <w:spacing w:before="0" w:beforeAutospacing="0" w:after="0" w:afterAutospacing="0"/>
              <w:jc w:val="both"/>
              <w:rPr>
                <w:lang w:val="uk-UA"/>
              </w:rPr>
            </w:pPr>
            <w:r w:rsidRPr="002A3767">
              <w:rPr>
                <w:lang w:val="uk-UA"/>
              </w:rPr>
              <w:t xml:space="preserve">Розробка цього проекту </w:t>
            </w:r>
            <w:proofErr w:type="spellStart"/>
            <w:r w:rsidRPr="002A3767">
              <w:rPr>
                <w:lang w:val="uk-UA"/>
              </w:rPr>
              <w:t>акта</w:t>
            </w:r>
            <w:proofErr w:type="spellEnd"/>
            <w:r w:rsidRPr="002A3767">
              <w:rPr>
                <w:lang w:val="uk-UA"/>
              </w:rPr>
              <w:t xml:space="preserve"> також відповідає завданням, визначеним у Державній цільовій соціальній програмі протидії торгівлі людьми на період до 2025 року, затвердженій розпорядженням Кабінету Міністрів України № 496-р від 02.06.2023. Програма передбачає удосконалення нормативно-правової бази, зокрема через унормування процедур виявлення випадків трудової експлуатації та примусової праці під час здійснення заходів державного контролю</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153FD" w:rsidRPr="00D153FD" w:rsidRDefault="00D153FD" w:rsidP="00D153FD">
            <w:pPr>
              <w:jc w:val="both"/>
              <w:rPr>
                <w:noProof/>
                <w:sz w:val="24"/>
                <w:szCs w:val="24"/>
                <w:lang w:val="uk-UA"/>
              </w:rPr>
            </w:pPr>
            <w:r w:rsidRPr="00D153FD">
              <w:rPr>
                <w:sz w:val="24"/>
                <w:szCs w:val="24"/>
                <w:lang w:val="uk-UA"/>
              </w:rPr>
              <w:t>Департамент з питань праці</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D153FD" w:rsidRPr="00D153FD" w:rsidRDefault="00D153FD" w:rsidP="00D153FD">
            <w:pPr>
              <w:jc w:val="center"/>
              <w:rPr>
                <w:sz w:val="24"/>
                <w:szCs w:val="24"/>
                <w:lang w:val="uk-UA" w:eastAsia="uk-UA"/>
              </w:rPr>
            </w:pPr>
            <w:r w:rsidRPr="00D153FD">
              <w:rPr>
                <w:sz w:val="24"/>
                <w:szCs w:val="24"/>
                <w:lang w:val="uk-UA" w:eastAsia="uk-UA"/>
              </w:rPr>
              <w:t>IV квартал</w:t>
            </w:r>
          </w:p>
          <w:p w:rsidR="00D153FD" w:rsidRPr="00D153FD" w:rsidRDefault="00D153FD" w:rsidP="00D153FD">
            <w:pPr>
              <w:jc w:val="center"/>
              <w:rPr>
                <w:sz w:val="24"/>
                <w:szCs w:val="24"/>
                <w:lang w:val="uk-UA" w:eastAsia="uk-UA"/>
              </w:rPr>
            </w:pPr>
          </w:p>
        </w:tc>
      </w:tr>
      <w:tr w:rsidR="009F20D8" w:rsidRPr="00D153FD" w:rsidTr="00520F9A">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9F20D8" w:rsidRPr="00D153FD" w:rsidRDefault="009F20D8" w:rsidP="00D153FD">
            <w:pPr>
              <w:jc w:val="center"/>
              <w:rPr>
                <w:sz w:val="24"/>
                <w:szCs w:val="24"/>
                <w:lang w:val="uk-UA"/>
              </w:rPr>
            </w:pPr>
            <w:r>
              <w:rPr>
                <w:sz w:val="24"/>
                <w:szCs w:val="24"/>
                <w:lang w:val="uk-UA"/>
              </w:rPr>
              <w:t>2.4.</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F20D8" w:rsidRPr="00D153FD" w:rsidRDefault="009F20D8" w:rsidP="002A3767">
            <w:pPr>
              <w:widowControl w:val="0"/>
              <w:jc w:val="both"/>
              <w:outlineLvl w:val="0"/>
              <w:rPr>
                <w:sz w:val="24"/>
                <w:szCs w:val="24"/>
                <w:lang w:val="uk-UA"/>
              </w:rPr>
            </w:pPr>
            <w:r w:rsidRPr="00D153FD">
              <w:rPr>
                <w:sz w:val="24"/>
                <w:szCs w:val="24"/>
                <w:lang w:val="uk-UA"/>
              </w:rPr>
              <w:t>Проект постанови Кабінету Міністрів України «</w:t>
            </w:r>
            <w:r w:rsidR="002A3767" w:rsidRPr="002A3767">
              <w:rPr>
                <w:sz w:val="24"/>
                <w:szCs w:val="24"/>
                <w:lang w:val="uk-UA"/>
              </w:rPr>
              <w:t xml:space="preserve">Про внесення змін до </w:t>
            </w:r>
            <w:r w:rsidR="002A3767" w:rsidRPr="002A3767">
              <w:rPr>
                <w:bCs/>
                <w:sz w:val="24"/>
                <w:szCs w:val="24"/>
                <w:lang w:val="uk-UA"/>
              </w:rPr>
              <w:t xml:space="preserve">постанови Кабінету Міністрів України від 01 серпня 1992 р. № 442 «Про Порядок проведення атестації робочих місць за умовами праці» та </w:t>
            </w:r>
            <w:r w:rsidR="002A3767" w:rsidRPr="002A3767">
              <w:rPr>
                <w:sz w:val="24"/>
                <w:szCs w:val="24"/>
                <w:lang w:val="uk-UA"/>
              </w:rPr>
              <w:t>затвердження Методики її проведення</w:t>
            </w:r>
            <w:r w:rsidRPr="00D153FD">
              <w:rPr>
                <w:sz w:val="24"/>
                <w:szCs w:val="24"/>
                <w:lang w:val="uk-UA"/>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2A3767" w:rsidRPr="002A3767" w:rsidRDefault="002A3767" w:rsidP="002A3767">
            <w:pPr>
              <w:contextualSpacing/>
              <w:jc w:val="both"/>
              <w:rPr>
                <w:rFonts w:eastAsia="SimSun"/>
                <w:sz w:val="24"/>
                <w:szCs w:val="24"/>
                <w:lang w:val="uk-UA"/>
              </w:rPr>
            </w:pPr>
            <w:r w:rsidRPr="002A3767">
              <w:rPr>
                <w:rFonts w:eastAsia="SimSun"/>
                <w:sz w:val="24"/>
                <w:szCs w:val="24"/>
                <w:lang w:val="uk-UA"/>
              </w:rPr>
              <w:t>Розробляється з метою приведення Порядку проведення атестації робочих місць за умовами праці, затвердженого постановою Кабінету Міністрів України від 01.08.1992 № 442 у відповідність до чинних державних санітарних норм та правил у сфері охорони праці, визначення чіткої методики проведення атестації робочих місць за умовами праці, приведення постанови Кабінету Міністрів України від 01.08.1992 № 442 «Про затвердження Порядку проведення атестації робочих місць за умовами праці» у відповідність до чинних законодавчих актів у сфері охорони праці, зменшення впливу на роботодавців правил та процедур, які були необхідні для дотримання актів санітарного законодавства, виданих центральними органами виконавчої влади колишнього СРСР.</w:t>
            </w:r>
          </w:p>
          <w:p w:rsidR="009F20D8" w:rsidRPr="002A3767" w:rsidRDefault="002A3767" w:rsidP="002A3767">
            <w:pPr>
              <w:pStyle w:val="ab"/>
              <w:spacing w:before="0" w:beforeAutospacing="0" w:after="0" w:afterAutospacing="0"/>
              <w:jc w:val="both"/>
              <w:rPr>
                <w:lang w:val="uk-UA"/>
              </w:rPr>
            </w:pPr>
            <w:r w:rsidRPr="002A3767">
              <w:rPr>
                <w:rFonts w:eastAsia="SimSun"/>
                <w:lang w:val="uk-UA"/>
              </w:rPr>
              <w:t xml:space="preserve">З метою виконання завдань щодо досягнень щодо досягнення Цілей сталого розвитку на період до 2030 року та індикаторів їх досягнення, що затверджені розпорядженням Кабінету Міністрів України від 29.11.2024 № 1190-р, проектом </w:t>
            </w:r>
            <w:proofErr w:type="spellStart"/>
            <w:r w:rsidRPr="002A3767">
              <w:rPr>
                <w:rFonts w:eastAsia="SimSun"/>
                <w:lang w:val="uk-UA"/>
              </w:rPr>
              <w:t>акта</w:t>
            </w:r>
            <w:proofErr w:type="spellEnd"/>
            <w:r w:rsidRPr="002A3767">
              <w:rPr>
                <w:rFonts w:eastAsia="SimSun"/>
                <w:lang w:val="uk-UA"/>
              </w:rPr>
              <w:t xml:space="preserve"> пропонується запровадити подання лабораторіями щоквартальних звітності за результатами проведеної оцінки умов праці на робочих місцях працівників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F20D8" w:rsidRPr="00D153FD" w:rsidRDefault="009F20D8" w:rsidP="00D153FD">
            <w:pPr>
              <w:jc w:val="both"/>
              <w:rPr>
                <w:sz w:val="24"/>
                <w:szCs w:val="24"/>
                <w:lang w:val="uk-UA"/>
              </w:rPr>
            </w:pPr>
            <w:r w:rsidRPr="00D153FD">
              <w:rPr>
                <w:sz w:val="24"/>
                <w:szCs w:val="24"/>
                <w:lang w:val="uk-UA"/>
              </w:rPr>
              <w:t>Департамент з питань праці</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9F20D8" w:rsidRPr="00D153FD" w:rsidRDefault="002A3767" w:rsidP="009F20D8">
            <w:pPr>
              <w:jc w:val="center"/>
              <w:rPr>
                <w:sz w:val="24"/>
                <w:szCs w:val="24"/>
                <w:lang w:val="uk-UA" w:eastAsia="uk-UA"/>
              </w:rPr>
            </w:pPr>
            <w:r w:rsidRPr="0080291F">
              <w:rPr>
                <w:sz w:val="24"/>
                <w:szCs w:val="24"/>
              </w:rPr>
              <w:t>ІІІ</w:t>
            </w:r>
            <w:r w:rsidR="009F20D8" w:rsidRPr="00D153FD">
              <w:rPr>
                <w:sz w:val="24"/>
                <w:szCs w:val="24"/>
                <w:lang w:val="uk-UA" w:eastAsia="uk-UA"/>
              </w:rPr>
              <w:t xml:space="preserve"> квартал</w:t>
            </w:r>
          </w:p>
          <w:p w:rsidR="009F20D8" w:rsidRPr="00D153FD" w:rsidRDefault="009F20D8" w:rsidP="00D153FD">
            <w:pPr>
              <w:jc w:val="center"/>
              <w:rPr>
                <w:sz w:val="24"/>
                <w:szCs w:val="24"/>
                <w:lang w:val="uk-UA" w:eastAsia="uk-UA"/>
              </w:rPr>
            </w:pPr>
          </w:p>
        </w:tc>
      </w:tr>
      <w:tr w:rsidR="000520DD" w:rsidRPr="00D153FD" w:rsidTr="00520F9A">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0520DD" w:rsidRDefault="000520DD" w:rsidP="00D153FD">
            <w:pPr>
              <w:jc w:val="center"/>
              <w:rPr>
                <w:sz w:val="24"/>
                <w:szCs w:val="24"/>
                <w:lang w:val="uk-UA"/>
              </w:rPr>
            </w:pPr>
            <w:r>
              <w:rPr>
                <w:sz w:val="24"/>
                <w:szCs w:val="24"/>
                <w:lang w:val="uk-UA"/>
              </w:rPr>
              <w:t>2.5.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520DD" w:rsidRPr="00D153FD" w:rsidRDefault="000520DD" w:rsidP="002A3767">
            <w:pPr>
              <w:widowControl w:val="0"/>
              <w:jc w:val="both"/>
              <w:outlineLvl w:val="0"/>
              <w:rPr>
                <w:sz w:val="24"/>
                <w:szCs w:val="24"/>
                <w:lang w:val="uk-UA"/>
              </w:rPr>
            </w:pPr>
            <w:r w:rsidRPr="00D153FD">
              <w:rPr>
                <w:sz w:val="24"/>
                <w:szCs w:val="24"/>
                <w:lang w:val="uk-UA"/>
              </w:rPr>
              <w:t xml:space="preserve">Проект </w:t>
            </w:r>
            <w:r w:rsidRPr="000520DD">
              <w:rPr>
                <w:sz w:val="24"/>
                <w:szCs w:val="24"/>
                <w:lang w:val="uk-UA"/>
              </w:rPr>
              <w:t>постанови Кабінету Міністрів України «</w:t>
            </w:r>
            <w:r w:rsidRPr="000520DD">
              <w:rPr>
                <w:bCs/>
                <w:sz w:val="24"/>
                <w:szCs w:val="24"/>
                <w:lang w:val="uk-UA"/>
              </w:rPr>
              <w:t>Про внесення змін до постанови Кабінету Міністрів України від 26 травня 2004 р. № 687»</w:t>
            </w:r>
            <w:r>
              <w:rPr>
                <w:sz w:val="24"/>
                <w:szCs w:val="24"/>
                <w:lang w:val="uk-UA"/>
              </w:rPr>
              <w:t xml:space="preserve"> </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0520DD" w:rsidRPr="002A3767" w:rsidRDefault="000520DD" w:rsidP="00927B6D">
            <w:pPr>
              <w:contextualSpacing/>
              <w:jc w:val="both"/>
              <w:rPr>
                <w:rFonts w:eastAsia="SimSun"/>
                <w:sz w:val="24"/>
                <w:szCs w:val="24"/>
                <w:lang w:val="uk-UA"/>
              </w:rPr>
            </w:pPr>
            <w:r w:rsidRPr="002A3767">
              <w:rPr>
                <w:rFonts w:eastAsia="SimSun"/>
                <w:sz w:val="24"/>
                <w:szCs w:val="24"/>
                <w:lang w:val="uk-UA"/>
              </w:rPr>
              <w:t>Розробляється з метою</w:t>
            </w:r>
            <w:r w:rsidR="00927B6D">
              <w:rPr>
                <w:rFonts w:eastAsia="SimSun"/>
                <w:sz w:val="24"/>
                <w:szCs w:val="24"/>
                <w:lang w:val="uk-UA"/>
              </w:rPr>
              <w:t xml:space="preserve"> врахування особливостей проведення періодичного інспектування рухомого обладнання</w:t>
            </w:r>
            <w:r w:rsidR="00583396">
              <w:rPr>
                <w:rFonts w:eastAsia="SimSun"/>
                <w:sz w:val="24"/>
                <w:szCs w:val="24"/>
                <w:lang w:val="uk-UA"/>
              </w:rPr>
              <w:t>,</w:t>
            </w:r>
            <w:r w:rsidR="00927B6D">
              <w:rPr>
                <w:rFonts w:eastAsia="SimSun"/>
                <w:sz w:val="24"/>
                <w:szCs w:val="24"/>
                <w:lang w:val="uk-UA"/>
              </w:rPr>
              <w:t xml:space="preserve"> що працює під тиском, а також забезпечення належної фіксації результатів технічних оглядів машин, механізмів,</w:t>
            </w:r>
            <w:r w:rsidR="00583396">
              <w:rPr>
                <w:rFonts w:eastAsia="SimSun"/>
                <w:sz w:val="24"/>
                <w:szCs w:val="24"/>
                <w:lang w:val="uk-UA"/>
              </w:rPr>
              <w:t xml:space="preserve"> </w:t>
            </w:r>
            <w:proofErr w:type="spellStart"/>
            <w:r w:rsidR="00583396">
              <w:rPr>
                <w:rFonts w:eastAsia="SimSun"/>
                <w:sz w:val="24"/>
                <w:szCs w:val="24"/>
                <w:lang w:val="uk-UA"/>
              </w:rPr>
              <w:t>устатко</w:t>
            </w:r>
            <w:r w:rsidR="00927B6D">
              <w:rPr>
                <w:rFonts w:eastAsia="SimSun"/>
                <w:sz w:val="24"/>
                <w:szCs w:val="24"/>
                <w:lang w:val="uk-UA"/>
              </w:rPr>
              <w:t>вання</w:t>
            </w:r>
            <w:proofErr w:type="spellEnd"/>
            <w:r w:rsidR="00927B6D">
              <w:rPr>
                <w:rFonts w:eastAsia="SimSun"/>
                <w:sz w:val="24"/>
                <w:szCs w:val="24"/>
                <w:lang w:val="uk-UA"/>
              </w:rPr>
              <w:t xml:space="preserve"> підвищеної небезпеки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520DD" w:rsidRPr="00D153FD" w:rsidRDefault="000520DD" w:rsidP="00D153FD">
            <w:pPr>
              <w:jc w:val="both"/>
              <w:rPr>
                <w:sz w:val="24"/>
                <w:szCs w:val="24"/>
                <w:lang w:val="uk-UA"/>
              </w:rPr>
            </w:pPr>
            <w:r w:rsidRPr="00196924">
              <w:rPr>
                <w:sz w:val="24"/>
                <w:szCs w:val="24"/>
                <w:lang w:val="uk-UA"/>
              </w:rPr>
              <w:t>Департамент з питань</w:t>
            </w:r>
            <w:r>
              <w:rPr>
                <w:sz w:val="24"/>
                <w:szCs w:val="24"/>
                <w:lang w:val="uk-UA"/>
              </w:rPr>
              <w:t xml:space="preserve"> безпеки</w:t>
            </w:r>
            <w:r w:rsidRPr="00196924">
              <w:rPr>
                <w:sz w:val="24"/>
                <w:szCs w:val="24"/>
                <w:lang w:val="uk-UA"/>
              </w:rPr>
              <w:t xml:space="preserve"> праці</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0520DD" w:rsidRPr="00D153FD" w:rsidRDefault="000520DD" w:rsidP="000520DD">
            <w:pPr>
              <w:jc w:val="center"/>
              <w:rPr>
                <w:sz w:val="24"/>
                <w:szCs w:val="24"/>
                <w:lang w:val="uk-UA"/>
              </w:rPr>
            </w:pPr>
            <w:r w:rsidRPr="00D153FD">
              <w:rPr>
                <w:sz w:val="24"/>
                <w:szCs w:val="24"/>
                <w:lang w:val="uk-UA"/>
              </w:rPr>
              <w:t>IV квартал</w:t>
            </w:r>
          </w:p>
          <w:p w:rsidR="000520DD" w:rsidRPr="0080291F" w:rsidRDefault="000520DD" w:rsidP="009F20D8">
            <w:pPr>
              <w:jc w:val="center"/>
              <w:rPr>
                <w:sz w:val="24"/>
                <w:szCs w:val="24"/>
              </w:rPr>
            </w:pPr>
          </w:p>
        </w:tc>
      </w:tr>
      <w:tr w:rsidR="002A0D0E" w:rsidRPr="00D153FD" w:rsidTr="00520F9A">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2A0D0E" w:rsidRDefault="002A0D0E" w:rsidP="002A0D0E">
            <w:pPr>
              <w:jc w:val="center"/>
              <w:rPr>
                <w:sz w:val="24"/>
                <w:szCs w:val="24"/>
                <w:lang w:val="uk-UA"/>
              </w:rPr>
            </w:pPr>
            <w:r>
              <w:rPr>
                <w:sz w:val="24"/>
                <w:szCs w:val="24"/>
                <w:lang w:val="uk-UA"/>
              </w:rPr>
              <w:t>2.6.</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A0D0E" w:rsidRPr="00D8489D" w:rsidRDefault="002A0D0E" w:rsidP="002A0D0E">
            <w:pPr>
              <w:jc w:val="both"/>
              <w:rPr>
                <w:sz w:val="24"/>
                <w:szCs w:val="24"/>
                <w:lang w:val="uk-UA"/>
              </w:rPr>
            </w:pPr>
            <w:proofErr w:type="spellStart"/>
            <w:r w:rsidRPr="00D8489D">
              <w:rPr>
                <w:sz w:val="24"/>
                <w:szCs w:val="24"/>
                <w:lang w:val="uk-UA"/>
              </w:rPr>
              <w:t>Проєкт</w:t>
            </w:r>
            <w:proofErr w:type="spellEnd"/>
            <w:r w:rsidRPr="00D8489D">
              <w:rPr>
                <w:sz w:val="24"/>
                <w:szCs w:val="24"/>
                <w:lang w:val="uk-UA"/>
              </w:rPr>
              <w:t xml:space="preserve"> постанови Кабінету Міністрів України </w:t>
            </w:r>
          </w:p>
          <w:p w:rsidR="002A0D0E" w:rsidRPr="00D8489D" w:rsidRDefault="002A0D0E" w:rsidP="002A0D0E">
            <w:pPr>
              <w:jc w:val="both"/>
              <w:rPr>
                <w:sz w:val="24"/>
                <w:szCs w:val="24"/>
                <w:lang w:val="uk-UA"/>
              </w:rPr>
            </w:pPr>
            <w:r w:rsidRPr="00D8489D">
              <w:rPr>
                <w:sz w:val="24"/>
                <w:szCs w:val="24"/>
                <w:lang w:val="uk-UA"/>
              </w:rPr>
              <w:t>“Про внесення змін до Ліцензійних умов провадження господарської діяльності з виробництва вибухових матеріалів промислового призначення”</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2A0D0E" w:rsidRPr="00D8489D" w:rsidRDefault="002A0D0E" w:rsidP="002A0D0E">
            <w:pPr>
              <w:jc w:val="both"/>
              <w:rPr>
                <w:sz w:val="24"/>
                <w:szCs w:val="24"/>
                <w:lang w:val="uk-UA"/>
              </w:rPr>
            </w:pPr>
            <w:r w:rsidRPr="00D8489D">
              <w:rPr>
                <w:sz w:val="24"/>
                <w:szCs w:val="24"/>
                <w:lang w:val="uk-UA"/>
              </w:rPr>
              <w:t>Розробляється з метою приведення Ліцензійних умов провадження господарської діяльності з виробництва вибухових матеріалів промислового призначення, затверджених постановою Кабінету Міністрів</w:t>
            </w:r>
          </w:p>
          <w:p w:rsidR="002A0D0E" w:rsidRPr="00D8489D" w:rsidRDefault="002A0D0E" w:rsidP="002A0D0E">
            <w:pPr>
              <w:jc w:val="both"/>
              <w:rPr>
                <w:sz w:val="24"/>
                <w:szCs w:val="24"/>
                <w:lang w:val="uk-UA"/>
              </w:rPr>
            </w:pPr>
            <w:r w:rsidRPr="00D8489D">
              <w:rPr>
                <w:sz w:val="24"/>
                <w:szCs w:val="24"/>
                <w:lang w:val="uk-UA"/>
              </w:rPr>
              <w:t>України від 22.07.2016 № 604, у відповідність до Закону України “Про ліцензування видів господарської діяльності” (з урахуванням змін, внесених Законом України від 10.10.2024 № 4017-IX “Про внесення змін</w:t>
            </w:r>
          </w:p>
          <w:p w:rsidR="002A0D0E" w:rsidRPr="00D8489D" w:rsidRDefault="002A0D0E" w:rsidP="002A0D0E">
            <w:pPr>
              <w:jc w:val="both"/>
              <w:rPr>
                <w:sz w:val="24"/>
                <w:szCs w:val="24"/>
                <w:lang w:val="uk-UA"/>
              </w:rPr>
            </w:pPr>
            <w:r w:rsidRPr="00D8489D">
              <w:rPr>
                <w:sz w:val="24"/>
                <w:szCs w:val="24"/>
                <w:lang w:val="uk-UA"/>
              </w:rPr>
              <w:t>до деяких законодавчих актів України у зв’язку з прийняттям Закону України “Про адміністративну процедуру”).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A0D0E" w:rsidRPr="00D8489D" w:rsidRDefault="002A0D0E" w:rsidP="00BB66F9">
            <w:pPr>
              <w:jc w:val="both"/>
              <w:rPr>
                <w:sz w:val="24"/>
                <w:szCs w:val="24"/>
                <w:lang w:val="uk-UA"/>
              </w:rPr>
            </w:pPr>
            <w:r w:rsidRPr="00D8489D">
              <w:rPr>
                <w:sz w:val="24"/>
                <w:szCs w:val="24"/>
                <w:lang w:val="uk-UA"/>
              </w:rPr>
              <w:t>Відділ нагляду у гірничодобувній промисловості, за вибуховими роботами та утилізацією боєприпасів</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2A0D0E" w:rsidRPr="00D8489D" w:rsidRDefault="002A0D0E" w:rsidP="00BB66F9">
            <w:pPr>
              <w:jc w:val="both"/>
              <w:rPr>
                <w:sz w:val="24"/>
                <w:szCs w:val="24"/>
                <w:lang w:val="uk-UA"/>
              </w:rPr>
            </w:pPr>
            <w:r w:rsidRPr="00D8489D">
              <w:rPr>
                <w:sz w:val="24"/>
                <w:szCs w:val="24"/>
                <w:lang w:val="uk-UA"/>
              </w:rPr>
              <w:t>IV</w:t>
            </w:r>
            <w:r>
              <w:rPr>
                <w:sz w:val="24"/>
                <w:szCs w:val="24"/>
                <w:lang w:val="uk-UA"/>
              </w:rPr>
              <w:t xml:space="preserve"> квартал</w:t>
            </w:r>
          </w:p>
        </w:tc>
      </w:tr>
      <w:tr w:rsidR="00002BCD" w:rsidRPr="00D153FD" w:rsidTr="00520F9A">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002BCD" w:rsidRDefault="00002BCD" w:rsidP="00002BCD">
            <w:pPr>
              <w:jc w:val="center"/>
              <w:rPr>
                <w:sz w:val="24"/>
                <w:szCs w:val="24"/>
                <w:lang w:val="uk-UA"/>
              </w:rPr>
            </w:pPr>
            <w:r>
              <w:rPr>
                <w:sz w:val="24"/>
                <w:szCs w:val="24"/>
                <w:lang w:val="uk-UA"/>
              </w:rPr>
              <w:t>2.7.</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02BCD" w:rsidRPr="00D8489D" w:rsidRDefault="00002BCD" w:rsidP="00002BCD">
            <w:pPr>
              <w:jc w:val="both"/>
              <w:rPr>
                <w:sz w:val="24"/>
                <w:szCs w:val="24"/>
                <w:lang w:val="uk-UA"/>
              </w:rPr>
            </w:pPr>
            <w:r w:rsidRPr="00D8489D">
              <w:rPr>
                <w:sz w:val="24"/>
                <w:szCs w:val="24"/>
                <w:lang w:val="uk-UA"/>
              </w:rPr>
              <w:t>Про</w:t>
            </w:r>
            <w:r>
              <w:rPr>
                <w:sz w:val="24"/>
                <w:szCs w:val="24"/>
                <w:lang w:val="uk-UA"/>
              </w:rPr>
              <w:t>е</w:t>
            </w:r>
            <w:r w:rsidRPr="00D8489D">
              <w:rPr>
                <w:sz w:val="24"/>
                <w:szCs w:val="24"/>
                <w:lang w:val="uk-UA"/>
              </w:rPr>
              <w:t>кт постанови Кабінету Міністрів України</w:t>
            </w:r>
            <w:r>
              <w:rPr>
                <w:sz w:val="24"/>
                <w:szCs w:val="24"/>
                <w:lang w:val="uk-UA"/>
              </w:rPr>
              <w:t xml:space="preserve"> </w:t>
            </w:r>
            <w:r w:rsidRPr="00ED213E">
              <w:rPr>
                <w:bCs/>
                <w:sz w:val="24"/>
                <w:szCs w:val="24"/>
                <w:lang w:val="uk-UA" w:eastAsia="uk-UA"/>
              </w:rPr>
              <w:t>«</w:t>
            </w:r>
            <w:r w:rsidRPr="00ED213E">
              <w:rPr>
                <w:sz w:val="24"/>
                <w:szCs w:val="24"/>
                <w:lang w:val="uk-UA"/>
              </w:rPr>
              <w:t>Про внесення змін до постанови Кабінету Міністрів України від 27 січня 1995</w:t>
            </w:r>
            <w:r w:rsidRPr="00B538E1">
              <w:rPr>
                <w:sz w:val="24"/>
                <w:szCs w:val="24"/>
                <w:lang w:val="uk-UA"/>
              </w:rPr>
              <w:t xml:space="preserve"> р. № 59</w:t>
            </w:r>
            <w:r w:rsidRPr="00ED213E">
              <w:rPr>
                <w:bCs/>
                <w:sz w:val="24"/>
                <w:szCs w:val="24"/>
                <w:lang w:val="uk-UA" w:eastAsia="uk-UA"/>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002BCD" w:rsidRPr="00D8489D" w:rsidRDefault="00002BCD" w:rsidP="00002BCD">
            <w:pPr>
              <w:jc w:val="both"/>
              <w:rPr>
                <w:sz w:val="24"/>
                <w:szCs w:val="24"/>
                <w:lang w:val="uk-UA"/>
              </w:rPr>
            </w:pPr>
            <w:r w:rsidRPr="0063433D">
              <w:rPr>
                <w:sz w:val="24"/>
                <w:szCs w:val="24"/>
                <w:lang w:val="uk-UA"/>
              </w:rPr>
              <w:t>Розробляється з метою приведення Положення про порядок надання гірничих відводів у відповідність із положеннями Кодексу України про надра (з урахуванням змін, внесених Законом України «Про внесення змін до деяких законодавчих актів України у зв’язку з прийняттям Закону України «Про адміністративну процедуру»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02BCD" w:rsidRPr="00D8489D" w:rsidRDefault="00002BCD" w:rsidP="00002BCD">
            <w:pPr>
              <w:jc w:val="both"/>
              <w:rPr>
                <w:sz w:val="24"/>
                <w:szCs w:val="24"/>
                <w:lang w:val="uk-UA"/>
              </w:rPr>
            </w:pPr>
            <w:r w:rsidRPr="00D8489D">
              <w:rPr>
                <w:sz w:val="24"/>
                <w:szCs w:val="24"/>
                <w:lang w:val="uk-UA"/>
              </w:rPr>
              <w:t>Відділ нагляду у гірничодобувній промисловості, за вибуховими роботами та утилізацією боєприпасів</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002BCD" w:rsidRPr="00D8489D" w:rsidRDefault="00002BCD" w:rsidP="00002BCD">
            <w:pPr>
              <w:jc w:val="both"/>
              <w:rPr>
                <w:sz w:val="24"/>
                <w:szCs w:val="24"/>
                <w:lang w:val="uk-UA"/>
              </w:rPr>
            </w:pPr>
            <w:r w:rsidRPr="00D8489D">
              <w:rPr>
                <w:sz w:val="24"/>
                <w:szCs w:val="24"/>
                <w:lang w:val="uk-UA"/>
              </w:rPr>
              <w:t>IV</w:t>
            </w:r>
            <w:r>
              <w:rPr>
                <w:sz w:val="24"/>
                <w:szCs w:val="24"/>
                <w:lang w:val="uk-UA"/>
              </w:rPr>
              <w:t xml:space="preserve"> квартал</w:t>
            </w:r>
          </w:p>
        </w:tc>
      </w:tr>
      <w:tr w:rsidR="00002BCD" w:rsidRPr="00D153FD" w:rsidTr="00520F9A">
        <w:trPr>
          <w:trHeight w:val="357"/>
        </w:trPr>
        <w:tc>
          <w:tcPr>
            <w:tcW w:w="784" w:type="dxa"/>
            <w:tcBorders>
              <w:top w:val="single" w:sz="4" w:space="0" w:color="auto"/>
              <w:left w:val="single" w:sz="4" w:space="0" w:color="auto"/>
              <w:bottom w:val="single" w:sz="4" w:space="0" w:color="auto"/>
              <w:right w:val="single" w:sz="4" w:space="0" w:color="auto"/>
            </w:tcBorders>
            <w:shd w:val="clear" w:color="auto" w:fill="auto"/>
          </w:tcPr>
          <w:p w:rsidR="00002BCD" w:rsidRDefault="00002BCD" w:rsidP="00002BCD">
            <w:pPr>
              <w:jc w:val="center"/>
              <w:rPr>
                <w:sz w:val="24"/>
                <w:szCs w:val="24"/>
                <w:lang w:val="uk-UA"/>
              </w:rPr>
            </w:pPr>
            <w:r>
              <w:rPr>
                <w:sz w:val="24"/>
                <w:szCs w:val="24"/>
                <w:lang w:val="uk-UA"/>
              </w:rPr>
              <w:t>2.8.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02BCD" w:rsidRPr="006F61A3" w:rsidRDefault="00002BCD" w:rsidP="00002BCD">
            <w:pPr>
              <w:jc w:val="both"/>
              <w:rPr>
                <w:sz w:val="24"/>
                <w:szCs w:val="24"/>
                <w:lang w:val="uk-UA"/>
              </w:rPr>
            </w:pPr>
            <w:r w:rsidRPr="00D8489D">
              <w:rPr>
                <w:sz w:val="24"/>
                <w:szCs w:val="24"/>
                <w:lang w:val="uk-UA"/>
              </w:rPr>
              <w:t>Про</w:t>
            </w:r>
            <w:r>
              <w:rPr>
                <w:sz w:val="24"/>
                <w:szCs w:val="24"/>
                <w:lang w:val="uk-UA"/>
              </w:rPr>
              <w:t>е</w:t>
            </w:r>
            <w:r w:rsidRPr="00D8489D">
              <w:rPr>
                <w:sz w:val="24"/>
                <w:szCs w:val="24"/>
                <w:lang w:val="uk-UA"/>
              </w:rPr>
              <w:t>кт постанови Кабінету Міністрів України</w:t>
            </w:r>
            <w:r>
              <w:rPr>
                <w:sz w:val="24"/>
                <w:szCs w:val="24"/>
                <w:lang w:val="uk-UA"/>
              </w:rPr>
              <w:t xml:space="preserve"> «</w:t>
            </w:r>
            <w:r w:rsidRPr="006F61A3">
              <w:rPr>
                <w:sz w:val="24"/>
                <w:szCs w:val="24"/>
                <w:lang w:val="uk-UA"/>
              </w:rPr>
              <w:t>Про внесення змін до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за додержанням законодавства у сферах охорони праці, промислової безпеки, гігієни праці, поводження з вибуховими матеріалами промислового призначення, праці, зайнятості населення, зайнятості та працевлаштування осіб з інвалідністю, здійснення державного гірничого нагляду Д</w:t>
            </w:r>
            <w:r>
              <w:rPr>
                <w:sz w:val="24"/>
                <w:szCs w:val="24"/>
                <w:lang w:val="uk-UA"/>
              </w:rPr>
              <w:t>ержавною службою з питань праці»</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002BCD" w:rsidRPr="0063433D" w:rsidRDefault="00002BCD" w:rsidP="00002BCD">
            <w:pPr>
              <w:jc w:val="both"/>
              <w:rPr>
                <w:sz w:val="24"/>
                <w:szCs w:val="24"/>
                <w:lang w:val="uk-UA"/>
              </w:rPr>
            </w:pPr>
            <w:r>
              <w:rPr>
                <w:sz w:val="24"/>
                <w:szCs w:val="24"/>
                <w:lang w:val="uk-UA"/>
              </w:rPr>
              <w:t>Р</w:t>
            </w:r>
            <w:r w:rsidRPr="006F61A3">
              <w:rPr>
                <w:sz w:val="24"/>
                <w:szCs w:val="24"/>
                <w:lang w:val="uk-UA"/>
              </w:rPr>
              <w:t>озробл</w:t>
            </w:r>
            <w:r>
              <w:rPr>
                <w:sz w:val="24"/>
                <w:szCs w:val="24"/>
                <w:lang w:val="uk-UA"/>
              </w:rPr>
              <w:t>яється</w:t>
            </w:r>
            <w:r w:rsidRPr="006F61A3">
              <w:rPr>
                <w:sz w:val="24"/>
                <w:szCs w:val="24"/>
                <w:lang w:val="uk-UA"/>
              </w:rPr>
              <w:t xml:space="preserve"> з метою приведення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за додержанням законодавства у сферах охорони праці, промислової безпеки, гігієни праці, поводження з вибуховими матеріалами промислового призначення, праці, зайнятості населення, зайнятості та працевлаштування осіб з інвалідністю, здійснення державного гірничого нагляду Державною службою з питань праці, у відповідність до актів, що мають вищу юридичну силу, зменшення навантаження на бізнес, спрощення порядку організації та періодичності здійснення планових заходів державного нагляду (контролю), застосування гнучкого підходу щодо нарахування балів суб’єктам господарювання в залежності від виконання ними профілактичних заходів, які сприяють поліпшенню умов праці та зниженню ризику травмування працівників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02BCD" w:rsidRPr="00D8489D" w:rsidRDefault="00002BCD" w:rsidP="00002BCD">
            <w:pPr>
              <w:jc w:val="both"/>
              <w:rPr>
                <w:sz w:val="24"/>
                <w:szCs w:val="24"/>
                <w:lang w:val="uk-UA"/>
              </w:rPr>
            </w:pPr>
            <w:r>
              <w:rPr>
                <w:sz w:val="24"/>
                <w:szCs w:val="24"/>
                <w:lang w:val="uk-UA"/>
              </w:rPr>
              <w:t>Департамент стратегічного планування та аналітичного забезпечення</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002BCD" w:rsidRPr="006F61A3" w:rsidRDefault="00002BCD" w:rsidP="00002BCD">
            <w:pPr>
              <w:jc w:val="both"/>
              <w:rPr>
                <w:sz w:val="24"/>
                <w:szCs w:val="24"/>
                <w:lang w:val="uk-UA"/>
              </w:rPr>
            </w:pPr>
            <w:r w:rsidRPr="006F61A3">
              <w:rPr>
                <w:sz w:val="24"/>
                <w:szCs w:val="24"/>
                <w:lang w:val="uk-UA"/>
              </w:rPr>
              <w:t>IV</w:t>
            </w:r>
            <w:r>
              <w:rPr>
                <w:sz w:val="24"/>
                <w:szCs w:val="24"/>
                <w:lang w:val="uk-UA"/>
              </w:rPr>
              <w:t xml:space="preserve"> квартал</w:t>
            </w:r>
          </w:p>
        </w:tc>
      </w:tr>
      <w:tr w:rsidR="00002BCD" w:rsidRPr="00D153FD" w:rsidTr="007F08D2">
        <w:trPr>
          <w:trHeight w:val="376"/>
        </w:trPr>
        <w:tc>
          <w:tcPr>
            <w:tcW w:w="15386" w:type="dxa"/>
            <w:gridSpan w:val="5"/>
            <w:shd w:val="clear" w:color="auto" w:fill="auto"/>
            <w:vAlign w:val="center"/>
          </w:tcPr>
          <w:p w:rsidR="00002BCD" w:rsidRPr="00D153FD" w:rsidRDefault="00002BCD" w:rsidP="00002BCD">
            <w:pPr>
              <w:tabs>
                <w:tab w:val="left" w:pos="394"/>
              </w:tabs>
              <w:jc w:val="center"/>
              <w:rPr>
                <w:b/>
                <w:sz w:val="24"/>
                <w:szCs w:val="24"/>
                <w:lang w:val="uk-UA"/>
              </w:rPr>
            </w:pPr>
            <w:r w:rsidRPr="00D153FD">
              <w:rPr>
                <w:b/>
                <w:sz w:val="24"/>
                <w:szCs w:val="24"/>
                <w:lang w:val="uk-UA"/>
              </w:rPr>
              <w:t>3. Проекти наказів Міністерства економіки</w:t>
            </w:r>
            <w:r>
              <w:rPr>
                <w:b/>
                <w:sz w:val="24"/>
                <w:szCs w:val="24"/>
                <w:lang w:val="uk-UA"/>
              </w:rPr>
              <w:t>, довкілля та сільського господарства</w:t>
            </w:r>
            <w:r w:rsidRPr="00D153FD">
              <w:rPr>
                <w:b/>
                <w:sz w:val="24"/>
                <w:szCs w:val="24"/>
                <w:lang w:val="uk-UA"/>
              </w:rPr>
              <w:t xml:space="preserve"> України:</w:t>
            </w:r>
          </w:p>
        </w:tc>
      </w:tr>
      <w:tr w:rsidR="00002BCD" w:rsidRPr="00D153FD" w:rsidTr="00520F9A">
        <w:tc>
          <w:tcPr>
            <w:tcW w:w="784" w:type="dxa"/>
            <w:shd w:val="clear" w:color="auto" w:fill="auto"/>
          </w:tcPr>
          <w:p w:rsidR="00002BCD" w:rsidRPr="00D153FD" w:rsidRDefault="00002BCD" w:rsidP="00002BCD">
            <w:pPr>
              <w:jc w:val="center"/>
              <w:rPr>
                <w:sz w:val="24"/>
                <w:szCs w:val="24"/>
                <w:lang w:val="uk-UA"/>
              </w:rPr>
            </w:pPr>
            <w:r w:rsidRPr="00D153FD">
              <w:rPr>
                <w:sz w:val="24"/>
                <w:szCs w:val="24"/>
                <w:lang w:val="uk-UA"/>
              </w:rPr>
              <w:t>3.1.</w:t>
            </w:r>
          </w:p>
        </w:tc>
        <w:tc>
          <w:tcPr>
            <w:tcW w:w="4536" w:type="dxa"/>
            <w:shd w:val="clear" w:color="auto" w:fill="auto"/>
          </w:tcPr>
          <w:p w:rsidR="00002BCD" w:rsidRPr="00D153FD" w:rsidRDefault="00002BCD" w:rsidP="00002BCD">
            <w:pPr>
              <w:widowControl w:val="0"/>
              <w:jc w:val="both"/>
              <w:outlineLvl w:val="0"/>
              <w:rPr>
                <w:sz w:val="24"/>
                <w:szCs w:val="24"/>
                <w:lang w:val="uk-UA"/>
              </w:rPr>
            </w:pPr>
            <w:r w:rsidRPr="00D153FD">
              <w:rPr>
                <w:sz w:val="24"/>
                <w:szCs w:val="24"/>
                <w:lang w:val="uk-UA"/>
              </w:rPr>
              <w:t>Проект наказу Міністерства економіки</w:t>
            </w:r>
            <w:r>
              <w:rPr>
                <w:sz w:val="24"/>
                <w:szCs w:val="24"/>
                <w:lang w:val="uk-UA"/>
              </w:rPr>
              <w:t>, довкілля та сільського господарства</w:t>
            </w:r>
            <w:r w:rsidRPr="00D153FD">
              <w:rPr>
                <w:sz w:val="24"/>
                <w:szCs w:val="24"/>
                <w:lang w:val="uk-UA"/>
              </w:rPr>
              <w:t xml:space="preserve"> України «Про затвердження Порядку підготовки, атестації та підтвердження компетентності фахівців, що проводять технічний огляд та/або експертне обстеження </w:t>
            </w:r>
            <w:proofErr w:type="spellStart"/>
            <w:r w:rsidRPr="00D153FD">
              <w:rPr>
                <w:sz w:val="24"/>
                <w:szCs w:val="24"/>
                <w:lang w:val="uk-UA"/>
              </w:rPr>
              <w:t>устатковання</w:t>
            </w:r>
            <w:proofErr w:type="spellEnd"/>
            <w:r w:rsidRPr="00D153FD">
              <w:rPr>
                <w:sz w:val="24"/>
                <w:szCs w:val="24"/>
                <w:lang w:val="uk-UA"/>
              </w:rPr>
              <w:t xml:space="preserve"> підвищеної небезпеки, виконують експертизу стану охорони праці та безпеки промислового виробництва»</w:t>
            </w:r>
          </w:p>
        </w:tc>
        <w:tc>
          <w:tcPr>
            <w:tcW w:w="5954" w:type="dxa"/>
            <w:shd w:val="clear" w:color="auto" w:fill="auto"/>
          </w:tcPr>
          <w:p w:rsidR="00002BCD" w:rsidRPr="00D153FD" w:rsidRDefault="00002BCD" w:rsidP="00002BCD">
            <w:pPr>
              <w:jc w:val="both"/>
              <w:rPr>
                <w:sz w:val="24"/>
                <w:szCs w:val="24"/>
                <w:lang w:val="uk-UA"/>
              </w:rPr>
            </w:pPr>
            <w:r w:rsidRPr="00D153FD">
              <w:rPr>
                <w:sz w:val="24"/>
                <w:szCs w:val="24"/>
                <w:lang w:val="uk-UA"/>
              </w:rPr>
              <w:t>Розробляється з метою правового врегулювання системи підготовки, атестації та підтвердження компетентності експертів технічних</w:t>
            </w:r>
          </w:p>
        </w:tc>
        <w:tc>
          <w:tcPr>
            <w:tcW w:w="2693" w:type="dxa"/>
            <w:shd w:val="clear" w:color="auto" w:fill="auto"/>
          </w:tcPr>
          <w:p w:rsidR="00002BCD" w:rsidRPr="00D153FD" w:rsidRDefault="00002BCD" w:rsidP="00002BCD">
            <w:pPr>
              <w:jc w:val="both"/>
              <w:rPr>
                <w:sz w:val="24"/>
                <w:szCs w:val="24"/>
                <w:lang w:val="uk-UA"/>
              </w:rPr>
            </w:pPr>
            <w:r w:rsidRPr="00D153FD">
              <w:rPr>
                <w:sz w:val="24"/>
                <w:szCs w:val="24"/>
                <w:lang w:val="uk-UA"/>
              </w:rPr>
              <w:t>Відділ ринкового нагляду та надання адміністративних послуг</w:t>
            </w:r>
          </w:p>
        </w:tc>
        <w:tc>
          <w:tcPr>
            <w:tcW w:w="1419" w:type="dxa"/>
            <w:shd w:val="clear" w:color="auto" w:fill="auto"/>
          </w:tcPr>
          <w:p w:rsidR="00002BCD" w:rsidRPr="00D153FD" w:rsidRDefault="00002BCD" w:rsidP="00002BCD">
            <w:pPr>
              <w:jc w:val="center"/>
              <w:rPr>
                <w:sz w:val="24"/>
                <w:szCs w:val="24"/>
                <w:lang w:val="uk-UA"/>
              </w:rPr>
            </w:pPr>
            <w:r w:rsidRPr="00D153FD">
              <w:rPr>
                <w:sz w:val="24"/>
                <w:szCs w:val="24"/>
                <w:lang w:val="uk-UA"/>
              </w:rPr>
              <w:t>IV квартал</w:t>
            </w:r>
          </w:p>
          <w:p w:rsidR="00002BCD" w:rsidRPr="00D153FD" w:rsidRDefault="00002BCD" w:rsidP="00002BCD">
            <w:pPr>
              <w:jc w:val="center"/>
              <w:rPr>
                <w:sz w:val="24"/>
                <w:szCs w:val="24"/>
                <w:lang w:val="uk-UA"/>
              </w:rPr>
            </w:pPr>
          </w:p>
        </w:tc>
      </w:tr>
      <w:tr w:rsidR="00002BCD" w:rsidRPr="00D153FD" w:rsidTr="00520F9A">
        <w:tc>
          <w:tcPr>
            <w:tcW w:w="784" w:type="dxa"/>
            <w:shd w:val="clear" w:color="auto" w:fill="auto"/>
          </w:tcPr>
          <w:p w:rsidR="00002BCD" w:rsidRPr="00D153FD" w:rsidRDefault="00002BCD" w:rsidP="00002BCD">
            <w:pPr>
              <w:jc w:val="center"/>
              <w:rPr>
                <w:sz w:val="24"/>
                <w:szCs w:val="24"/>
                <w:lang w:val="uk-UA"/>
              </w:rPr>
            </w:pPr>
            <w:r w:rsidRPr="00D153FD">
              <w:rPr>
                <w:sz w:val="24"/>
                <w:szCs w:val="24"/>
                <w:lang w:val="uk-UA"/>
              </w:rPr>
              <w:t>3.2.</w:t>
            </w:r>
          </w:p>
        </w:tc>
        <w:tc>
          <w:tcPr>
            <w:tcW w:w="4536" w:type="dxa"/>
            <w:shd w:val="clear" w:color="auto" w:fill="auto"/>
          </w:tcPr>
          <w:p w:rsidR="00002BCD" w:rsidRPr="00D153FD" w:rsidRDefault="00002BCD" w:rsidP="00002BCD">
            <w:pPr>
              <w:jc w:val="both"/>
              <w:rPr>
                <w:sz w:val="24"/>
                <w:szCs w:val="24"/>
                <w:shd w:val="clear" w:color="auto" w:fill="FFFFFF"/>
                <w:lang w:val="uk-UA"/>
              </w:rPr>
            </w:pPr>
            <w:r w:rsidRPr="00D153FD">
              <w:rPr>
                <w:sz w:val="24"/>
                <w:szCs w:val="24"/>
                <w:lang w:val="uk-UA"/>
              </w:rPr>
              <w:t>Проект наказу Міністерства економіки</w:t>
            </w:r>
            <w:r>
              <w:rPr>
                <w:sz w:val="24"/>
                <w:szCs w:val="24"/>
                <w:lang w:val="uk-UA"/>
              </w:rPr>
              <w:t>, довкілля та сільського господарства</w:t>
            </w:r>
            <w:r w:rsidRPr="00D153FD">
              <w:rPr>
                <w:sz w:val="24"/>
                <w:szCs w:val="24"/>
                <w:lang w:val="uk-UA"/>
              </w:rPr>
              <w:t xml:space="preserve"> України «Про затвердження Правил безпеки </w:t>
            </w:r>
            <w:r w:rsidRPr="00D153FD">
              <w:rPr>
                <w:sz w:val="24"/>
                <w:szCs w:val="24"/>
                <w:lang w:val="uk-UA" w:eastAsia="uk-UA"/>
              </w:rPr>
              <w:t>ведення гірничих робіт</w:t>
            </w:r>
            <w:r w:rsidRPr="00D153FD">
              <w:rPr>
                <w:color w:val="000000"/>
                <w:sz w:val="24"/>
                <w:szCs w:val="24"/>
                <w:lang w:val="uk-UA"/>
              </w:rPr>
              <w:t xml:space="preserve"> </w:t>
            </w:r>
            <w:r w:rsidRPr="00D153FD">
              <w:rPr>
                <w:sz w:val="24"/>
                <w:szCs w:val="24"/>
                <w:lang w:val="uk-UA"/>
              </w:rPr>
              <w:t>у вугільних шахтах»</w:t>
            </w:r>
          </w:p>
        </w:tc>
        <w:tc>
          <w:tcPr>
            <w:tcW w:w="5954" w:type="dxa"/>
            <w:shd w:val="clear" w:color="auto" w:fill="auto"/>
          </w:tcPr>
          <w:p w:rsidR="00002BCD" w:rsidRPr="00D153FD" w:rsidRDefault="00002BCD" w:rsidP="00002BCD">
            <w:pPr>
              <w:jc w:val="both"/>
              <w:rPr>
                <w:sz w:val="24"/>
                <w:szCs w:val="24"/>
                <w:lang w:val="uk-UA"/>
              </w:rPr>
            </w:pPr>
            <w:r w:rsidRPr="00D153FD">
              <w:rPr>
                <w:sz w:val="24"/>
                <w:szCs w:val="24"/>
                <w:lang w:val="uk-UA"/>
              </w:rPr>
              <w:t>Розробляється з метою правового регулювання та визначення актуальних вимог безпеки під час ведення гірничих робіт у вугільних шахтах та створення належних, безпечних умов праці у відповідній сфері</w:t>
            </w:r>
          </w:p>
        </w:tc>
        <w:tc>
          <w:tcPr>
            <w:tcW w:w="2693" w:type="dxa"/>
            <w:shd w:val="clear" w:color="auto" w:fill="auto"/>
          </w:tcPr>
          <w:p w:rsidR="00002BCD" w:rsidRPr="00D153FD" w:rsidRDefault="00002BCD" w:rsidP="00002BCD">
            <w:pPr>
              <w:jc w:val="both"/>
              <w:rPr>
                <w:noProof/>
                <w:sz w:val="24"/>
                <w:szCs w:val="24"/>
                <w:lang w:val="uk-UA"/>
              </w:rPr>
            </w:pPr>
            <w:r w:rsidRPr="00D153FD">
              <w:rPr>
                <w:sz w:val="24"/>
                <w:szCs w:val="24"/>
                <w:lang w:val="uk-UA"/>
              </w:rPr>
              <w:t>Управління гірничого нагляду</w:t>
            </w:r>
          </w:p>
        </w:tc>
        <w:tc>
          <w:tcPr>
            <w:tcW w:w="1419" w:type="dxa"/>
            <w:shd w:val="clear" w:color="auto" w:fill="auto"/>
          </w:tcPr>
          <w:p w:rsidR="00002BCD" w:rsidRPr="00D153FD" w:rsidRDefault="00002BCD" w:rsidP="00002BCD">
            <w:pPr>
              <w:jc w:val="center"/>
              <w:rPr>
                <w:sz w:val="24"/>
                <w:szCs w:val="24"/>
                <w:lang w:val="uk-UA" w:eastAsia="uk-UA"/>
              </w:rPr>
            </w:pPr>
            <w:r w:rsidRPr="00D153FD">
              <w:rPr>
                <w:sz w:val="24"/>
                <w:szCs w:val="24"/>
                <w:lang w:val="uk-UA" w:eastAsia="uk-UA"/>
              </w:rPr>
              <w:t>ІІ квартал</w:t>
            </w:r>
          </w:p>
        </w:tc>
      </w:tr>
      <w:tr w:rsidR="00002BCD" w:rsidRPr="00D153FD" w:rsidTr="00520F9A">
        <w:tc>
          <w:tcPr>
            <w:tcW w:w="784" w:type="dxa"/>
            <w:shd w:val="clear" w:color="auto" w:fill="auto"/>
          </w:tcPr>
          <w:p w:rsidR="00002BCD" w:rsidRPr="00D153FD" w:rsidRDefault="00002BCD" w:rsidP="00002BCD">
            <w:pPr>
              <w:jc w:val="center"/>
              <w:rPr>
                <w:sz w:val="24"/>
                <w:szCs w:val="24"/>
                <w:lang w:val="uk-UA"/>
              </w:rPr>
            </w:pPr>
            <w:r w:rsidRPr="00D153FD">
              <w:rPr>
                <w:sz w:val="24"/>
                <w:szCs w:val="24"/>
                <w:lang w:val="uk-UA"/>
              </w:rPr>
              <w:t>3.3.</w:t>
            </w:r>
          </w:p>
        </w:tc>
        <w:tc>
          <w:tcPr>
            <w:tcW w:w="4536" w:type="dxa"/>
            <w:shd w:val="clear" w:color="auto" w:fill="auto"/>
          </w:tcPr>
          <w:p w:rsidR="00002BCD" w:rsidRPr="00D153FD" w:rsidRDefault="00002BCD" w:rsidP="00002BCD">
            <w:pPr>
              <w:jc w:val="both"/>
              <w:rPr>
                <w:sz w:val="24"/>
                <w:szCs w:val="24"/>
                <w:shd w:val="clear" w:color="auto" w:fill="FFFFFF"/>
                <w:lang w:val="uk-UA"/>
              </w:rPr>
            </w:pPr>
            <w:r w:rsidRPr="00D153FD">
              <w:rPr>
                <w:sz w:val="24"/>
                <w:szCs w:val="24"/>
                <w:lang w:val="uk-UA"/>
              </w:rPr>
              <w:t>Проект наказу Міністерства економіки</w:t>
            </w:r>
            <w:r>
              <w:rPr>
                <w:sz w:val="24"/>
                <w:szCs w:val="24"/>
                <w:lang w:val="uk-UA"/>
              </w:rPr>
              <w:t>, довкілля та сільського господарства</w:t>
            </w:r>
            <w:r w:rsidRPr="00D153FD">
              <w:rPr>
                <w:sz w:val="24"/>
                <w:szCs w:val="24"/>
                <w:lang w:val="uk-UA"/>
              </w:rPr>
              <w:t xml:space="preserve"> України «Про затвердження Інструкції з навчання працівників шахт»</w:t>
            </w:r>
          </w:p>
        </w:tc>
        <w:tc>
          <w:tcPr>
            <w:tcW w:w="5954" w:type="dxa"/>
            <w:shd w:val="clear" w:color="auto" w:fill="auto"/>
          </w:tcPr>
          <w:p w:rsidR="00002BCD" w:rsidRPr="00D153FD" w:rsidRDefault="00002BCD" w:rsidP="00002BCD">
            <w:pPr>
              <w:widowControl w:val="0"/>
              <w:tabs>
                <w:tab w:val="left" w:pos="851"/>
              </w:tabs>
              <w:contextualSpacing/>
              <w:jc w:val="both"/>
              <w:rPr>
                <w:sz w:val="24"/>
                <w:szCs w:val="24"/>
                <w:lang w:val="uk-UA"/>
              </w:rPr>
            </w:pPr>
            <w:r w:rsidRPr="00D153FD">
              <w:rPr>
                <w:sz w:val="24"/>
                <w:szCs w:val="24"/>
                <w:lang w:val="uk-UA"/>
              </w:rPr>
              <w:t xml:space="preserve">Розробляється з метою </w:t>
            </w:r>
            <w:r>
              <w:rPr>
                <w:sz w:val="24"/>
                <w:szCs w:val="24"/>
                <w:lang w:val="uk-UA"/>
              </w:rPr>
              <w:t>у</w:t>
            </w:r>
            <w:r w:rsidRPr="00D153FD">
              <w:rPr>
                <w:sz w:val="24"/>
                <w:szCs w:val="24"/>
                <w:lang w:val="uk-UA"/>
              </w:rPr>
              <w:t xml:space="preserve">досконалення системи професійної підготовки працівників шахт та їх навчання з питань охорони праці задля зниження рівня </w:t>
            </w:r>
            <w:r w:rsidRPr="00D153FD">
              <w:rPr>
                <w:iCs/>
                <w:sz w:val="24"/>
                <w:szCs w:val="24"/>
                <w:lang w:val="uk-UA" w:eastAsia="uk-UA"/>
              </w:rPr>
              <w:t xml:space="preserve">смертельного і загального травматизму </w:t>
            </w:r>
            <w:r w:rsidRPr="00D153FD">
              <w:rPr>
                <w:bCs/>
                <w:iCs/>
                <w:sz w:val="24"/>
                <w:szCs w:val="24"/>
                <w:lang w:val="uk-UA" w:eastAsia="uk-UA"/>
              </w:rPr>
              <w:t xml:space="preserve">під час розробки </w:t>
            </w:r>
            <w:r w:rsidRPr="00D153FD">
              <w:rPr>
                <w:iCs/>
                <w:sz w:val="24"/>
                <w:szCs w:val="24"/>
                <w:lang w:val="uk-UA" w:eastAsia="uk-UA"/>
              </w:rPr>
              <w:t xml:space="preserve">родовищ корисних копалин підземним способом; </w:t>
            </w:r>
            <w:r w:rsidRPr="00D153FD">
              <w:rPr>
                <w:sz w:val="24"/>
                <w:szCs w:val="24"/>
                <w:lang w:val="uk-UA" w:eastAsia="uk-UA"/>
              </w:rPr>
              <w:t>правове врегулювання відносин, що виникають у процесі</w:t>
            </w:r>
            <w:r w:rsidRPr="00D153FD">
              <w:rPr>
                <w:bCs/>
                <w:sz w:val="24"/>
                <w:szCs w:val="24"/>
                <w:lang w:val="uk-UA" w:eastAsia="uk-UA"/>
              </w:rPr>
              <w:t xml:space="preserve"> навчання працівників шахт, приведення положень та вимог Інструкції з навчання працівників шахт у відповідність до сучасного стану </w:t>
            </w:r>
            <w:r w:rsidRPr="00D153FD">
              <w:rPr>
                <w:sz w:val="24"/>
                <w:szCs w:val="24"/>
                <w:lang w:val="uk-UA"/>
              </w:rPr>
              <w:t>науки і техніки, досягнутому у зазначеній сфері</w:t>
            </w:r>
          </w:p>
        </w:tc>
        <w:tc>
          <w:tcPr>
            <w:tcW w:w="2693" w:type="dxa"/>
            <w:shd w:val="clear" w:color="auto" w:fill="auto"/>
          </w:tcPr>
          <w:p w:rsidR="00002BCD" w:rsidRPr="00D153FD" w:rsidRDefault="00002BCD" w:rsidP="00002BCD">
            <w:pPr>
              <w:jc w:val="both"/>
              <w:rPr>
                <w:noProof/>
                <w:sz w:val="24"/>
                <w:szCs w:val="24"/>
                <w:lang w:val="uk-UA"/>
              </w:rPr>
            </w:pPr>
            <w:r w:rsidRPr="00D153FD">
              <w:rPr>
                <w:sz w:val="24"/>
                <w:szCs w:val="24"/>
                <w:lang w:val="uk-UA"/>
              </w:rPr>
              <w:t>Управління гірничого нагляду</w:t>
            </w:r>
          </w:p>
        </w:tc>
        <w:tc>
          <w:tcPr>
            <w:tcW w:w="1419" w:type="dxa"/>
            <w:shd w:val="clear" w:color="auto" w:fill="auto"/>
          </w:tcPr>
          <w:p w:rsidR="00002BCD" w:rsidRPr="00D153FD" w:rsidRDefault="00002BCD" w:rsidP="00002BCD">
            <w:pPr>
              <w:jc w:val="center"/>
              <w:rPr>
                <w:sz w:val="24"/>
                <w:szCs w:val="24"/>
                <w:lang w:val="uk-UA"/>
              </w:rPr>
            </w:pPr>
            <w:r w:rsidRPr="00D153FD">
              <w:rPr>
                <w:sz w:val="24"/>
                <w:szCs w:val="24"/>
                <w:lang w:val="uk-UA"/>
              </w:rPr>
              <w:t>IV квартал</w:t>
            </w:r>
          </w:p>
        </w:tc>
      </w:tr>
      <w:tr w:rsidR="00002BCD" w:rsidRPr="00D153FD" w:rsidTr="00520F9A">
        <w:tc>
          <w:tcPr>
            <w:tcW w:w="784" w:type="dxa"/>
            <w:shd w:val="clear" w:color="auto" w:fill="auto"/>
          </w:tcPr>
          <w:p w:rsidR="00002BCD" w:rsidRPr="00D153FD" w:rsidRDefault="00002BCD" w:rsidP="00002BCD">
            <w:pPr>
              <w:jc w:val="center"/>
              <w:rPr>
                <w:sz w:val="24"/>
                <w:szCs w:val="24"/>
                <w:lang w:val="uk-UA"/>
              </w:rPr>
            </w:pPr>
            <w:r w:rsidRPr="00D153FD">
              <w:rPr>
                <w:sz w:val="24"/>
                <w:szCs w:val="24"/>
                <w:lang w:val="uk-UA"/>
              </w:rPr>
              <w:t>3.4.</w:t>
            </w:r>
          </w:p>
        </w:tc>
        <w:tc>
          <w:tcPr>
            <w:tcW w:w="4536" w:type="dxa"/>
            <w:shd w:val="clear" w:color="auto" w:fill="auto"/>
          </w:tcPr>
          <w:p w:rsidR="00002BCD" w:rsidRPr="00D153FD" w:rsidRDefault="00002BCD" w:rsidP="00002BCD">
            <w:pPr>
              <w:jc w:val="both"/>
              <w:rPr>
                <w:sz w:val="24"/>
                <w:szCs w:val="24"/>
                <w:lang w:val="uk-UA"/>
              </w:rPr>
            </w:pPr>
            <w:r w:rsidRPr="00D153FD">
              <w:rPr>
                <w:sz w:val="24"/>
                <w:szCs w:val="24"/>
                <w:lang w:val="uk-UA"/>
              </w:rPr>
              <w:t>Проект наказу Міністерства економіки</w:t>
            </w:r>
            <w:r>
              <w:rPr>
                <w:sz w:val="24"/>
                <w:szCs w:val="24"/>
                <w:lang w:val="uk-UA"/>
              </w:rPr>
              <w:t>, довкілля та сільського господарства</w:t>
            </w:r>
            <w:r w:rsidRPr="00D153FD">
              <w:rPr>
                <w:sz w:val="24"/>
                <w:szCs w:val="24"/>
                <w:lang w:val="uk-UA"/>
              </w:rPr>
              <w:t xml:space="preserve"> України «Про затвердження Інструкції з контролю складу рудникового повітря, визначення </w:t>
            </w:r>
            <w:proofErr w:type="spellStart"/>
            <w:r w:rsidRPr="00D153FD">
              <w:rPr>
                <w:sz w:val="24"/>
                <w:szCs w:val="24"/>
                <w:lang w:val="uk-UA"/>
              </w:rPr>
              <w:t>багатогазовості</w:t>
            </w:r>
            <w:proofErr w:type="spellEnd"/>
            <w:r w:rsidRPr="00D153FD">
              <w:rPr>
                <w:sz w:val="24"/>
                <w:szCs w:val="24"/>
                <w:lang w:val="uk-UA"/>
              </w:rPr>
              <w:t xml:space="preserve"> та встановлення категорій шахт за метаном»</w:t>
            </w:r>
          </w:p>
        </w:tc>
        <w:tc>
          <w:tcPr>
            <w:tcW w:w="5954" w:type="dxa"/>
            <w:shd w:val="clear" w:color="auto" w:fill="auto"/>
          </w:tcPr>
          <w:p w:rsidR="00002BCD" w:rsidRPr="00D153FD" w:rsidRDefault="00002BCD" w:rsidP="00002BCD">
            <w:pPr>
              <w:widowControl w:val="0"/>
              <w:jc w:val="both"/>
              <w:rPr>
                <w:sz w:val="24"/>
                <w:szCs w:val="24"/>
                <w:lang w:val="uk-UA"/>
              </w:rPr>
            </w:pPr>
            <w:r w:rsidRPr="00D153FD">
              <w:rPr>
                <w:sz w:val="24"/>
                <w:szCs w:val="24"/>
                <w:lang w:val="uk-UA"/>
              </w:rPr>
              <w:t>Розробляється з метою</w:t>
            </w:r>
            <w:r w:rsidRPr="00D153FD">
              <w:rPr>
                <w:sz w:val="24"/>
                <w:szCs w:val="24"/>
                <w:lang w:val="uk-UA" w:eastAsia="uk-UA"/>
              </w:rPr>
              <w:t xml:space="preserve"> </w:t>
            </w:r>
            <w:r>
              <w:rPr>
                <w:sz w:val="24"/>
                <w:szCs w:val="24"/>
                <w:lang w:val="uk-UA" w:eastAsia="uk-UA"/>
              </w:rPr>
              <w:t>у</w:t>
            </w:r>
            <w:r w:rsidRPr="00D153FD">
              <w:rPr>
                <w:sz w:val="24"/>
                <w:szCs w:val="24"/>
                <w:lang w:val="uk-UA" w:eastAsia="uk-UA"/>
              </w:rPr>
              <w:t xml:space="preserve">досконалення порядку перевірки складу рудникового повітря, контролю вмісту шкідливих газів, витрат і </w:t>
            </w:r>
            <w:proofErr w:type="spellStart"/>
            <w:r w:rsidRPr="00D153FD">
              <w:rPr>
                <w:sz w:val="24"/>
                <w:szCs w:val="24"/>
                <w:lang w:val="uk-UA" w:eastAsia="uk-UA"/>
              </w:rPr>
              <w:t>тепловологісних</w:t>
            </w:r>
            <w:proofErr w:type="spellEnd"/>
            <w:r w:rsidRPr="00D153FD">
              <w:rPr>
                <w:sz w:val="24"/>
                <w:szCs w:val="24"/>
                <w:lang w:val="uk-UA" w:eastAsia="uk-UA"/>
              </w:rPr>
              <w:t xml:space="preserve"> параметрів повітря, визначення </w:t>
            </w:r>
            <w:proofErr w:type="spellStart"/>
            <w:r w:rsidRPr="00D153FD">
              <w:rPr>
                <w:sz w:val="24"/>
                <w:szCs w:val="24"/>
                <w:lang w:val="uk-UA" w:eastAsia="uk-UA"/>
              </w:rPr>
              <w:t>багатогазовості</w:t>
            </w:r>
            <w:proofErr w:type="spellEnd"/>
            <w:r w:rsidRPr="00D153FD">
              <w:rPr>
                <w:sz w:val="24"/>
                <w:szCs w:val="24"/>
                <w:lang w:val="uk-UA" w:eastAsia="uk-UA"/>
              </w:rPr>
              <w:t xml:space="preserve"> і встановлення категорій шахт за метаном, актуалізація та вдосконалення нормативно-правових вимог з вказаних питань </w:t>
            </w:r>
            <w:r w:rsidRPr="00D153FD">
              <w:rPr>
                <w:bCs/>
                <w:sz w:val="24"/>
                <w:szCs w:val="24"/>
                <w:lang w:val="uk-UA" w:eastAsia="uk-UA"/>
              </w:rPr>
              <w:t xml:space="preserve">з метою їх приведення у відповідність до сучасного стану </w:t>
            </w:r>
            <w:r w:rsidRPr="00D153FD">
              <w:rPr>
                <w:sz w:val="24"/>
                <w:szCs w:val="24"/>
                <w:lang w:val="uk-UA"/>
              </w:rPr>
              <w:t>науки і техніки, у зазначеній сфері</w:t>
            </w:r>
          </w:p>
        </w:tc>
        <w:tc>
          <w:tcPr>
            <w:tcW w:w="2693" w:type="dxa"/>
            <w:shd w:val="clear" w:color="auto" w:fill="auto"/>
          </w:tcPr>
          <w:p w:rsidR="00002BCD" w:rsidRPr="00D153FD" w:rsidRDefault="00002BCD" w:rsidP="00002BCD">
            <w:pPr>
              <w:jc w:val="both"/>
              <w:rPr>
                <w:noProof/>
                <w:sz w:val="24"/>
                <w:szCs w:val="24"/>
                <w:lang w:val="uk-UA"/>
              </w:rPr>
            </w:pPr>
            <w:r w:rsidRPr="00D153FD">
              <w:rPr>
                <w:sz w:val="24"/>
                <w:szCs w:val="24"/>
                <w:lang w:val="uk-UA"/>
              </w:rPr>
              <w:t>Управління гірничого нагляду</w:t>
            </w:r>
          </w:p>
        </w:tc>
        <w:tc>
          <w:tcPr>
            <w:tcW w:w="1419" w:type="dxa"/>
            <w:shd w:val="clear" w:color="auto" w:fill="auto"/>
          </w:tcPr>
          <w:p w:rsidR="00002BCD" w:rsidRPr="00D153FD" w:rsidRDefault="00002BCD" w:rsidP="00002BCD">
            <w:pPr>
              <w:jc w:val="center"/>
              <w:rPr>
                <w:sz w:val="24"/>
                <w:szCs w:val="24"/>
                <w:lang w:val="uk-UA"/>
              </w:rPr>
            </w:pPr>
            <w:r w:rsidRPr="00D153FD">
              <w:rPr>
                <w:sz w:val="24"/>
                <w:szCs w:val="24"/>
                <w:lang w:val="uk-UA"/>
              </w:rPr>
              <w:t>IV квартал</w:t>
            </w:r>
          </w:p>
        </w:tc>
      </w:tr>
      <w:tr w:rsidR="00002BCD" w:rsidRPr="00D153FD" w:rsidTr="00520F9A">
        <w:tc>
          <w:tcPr>
            <w:tcW w:w="784" w:type="dxa"/>
            <w:shd w:val="clear" w:color="auto" w:fill="auto"/>
          </w:tcPr>
          <w:p w:rsidR="00002BCD" w:rsidRPr="00D153FD" w:rsidRDefault="00002BCD" w:rsidP="00002BCD">
            <w:pPr>
              <w:jc w:val="center"/>
              <w:rPr>
                <w:sz w:val="24"/>
                <w:szCs w:val="24"/>
                <w:lang w:val="uk-UA"/>
              </w:rPr>
            </w:pPr>
            <w:r w:rsidRPr="00D153FD">
              <w:rPr>
                <w:sz w:val="24"/>
                <w:szCs w:val="24"/>
                <w:lang w:val="uk-UA"/>
              </w:rPr>
              <w:t>3.5.</w:t>
            </w:r>
          </w:p>
        </w:tc>
        <w:tc>
          <w:tcPr>
            <w:tcW w:w="4536" w:type="dxa"/>
            <w:shd w:val="clear" w:color="auto" w:fill="auto"/>
          </w:tcPr>
          <w:p w:rsidR="00002BCD" w:rsidRPr="00D153FD" w:rsidRDefault="00002BCD" w:rsidP="00002BCD">
            <w:pPr>
              <w:jc w:val="both"/>
              <w:rPr>
                <w:sz w:val="24"/>
                <w:szCs w:val="24"/>
                <w:lang w:val="uk-UA"/>
              </w:rPr>
            </w:pPr>
            <w:r w:rsidRPr="00D153FD">
              <w:rPr>
                <w:sz w:val="24"/>
                <w:szCs w:val="24"/>
                <w:lang w:val="uk-UA"/>
              </w:rPr>
              <w:t>Проект наказу Міністерства економіки</w:t>
            </w:r>
            <w:r>
              <w:rPr>
                <w:sz w:val="24"/>
                <w:szCs w:val="24"/>
                <w:lang w:val="uk-UA"/>
              </w:rPr>
              <w:t>, довкілля та сільського господарства</w:t>
            </w:r>
            <w:r w:rsidRPr="00D153FD">
              <w:rPr>
                <w:sz w:val="24"/>
                <w:szCs w:val="24"/>
                <w:lang w:val="uk-UA"/>
              </w:rPr>
              <w:t xml:space="preserve"> України «Про затвердження Правил безпеки для підприємств по збагаченню та брикетуванню вугілля (сланців)»</w:t>
            </w:r>
          </w:p>
        </w:tc>
        <w:tc>
          <w:tcPr>
            <w:tcW w:w="5954" w:type="dxa"/>
            <w:shd w:val="clear" w:color="auto" w:fill="auto"/>
          </w:tcPr>
          <w:p w:rsidR="00002BCD" w:rsidRPr="00D153FD" w:rsidRDefault="00002BCD" w:rsidP="00002BCD">
            <w:pPr>
              <w:jc w:val="both"/>
              <w:rPr>
                <w:sz w:val="24"/>
                <w:szCs w:val="24"/>
                <w:lang w:val="uk-UA"/>
              </w:rPr>
            </w:pPr>
            <w:r w:rsidRPr="00D153FD">
              <w:rPr>
                <w:sz w:val="24"/>
                <w:szCs w:val="24"/>
                <w:lang w:val="uk-UA"/>
              </w:rPr>
              <w:t xml:space="preserve">Розробляється відповідно до вимог статті 28 Закону України «Про охорону праці» та статті 13 Закону України </w:t>
            </w:r>
            <w:r w:rsidRPr="00D153FD">
              <w:rPr>
                <w:bCs/>
                <w:sz w:val="24"/>
                <w:szCs w:val="24"/>
                <w:lang w:val="uk-UA"/>
              </w:rPr>
              <w:t xml:space="preserve">«Про </w:t>
            </w:r>
            <w:r w:rsidRPr="00D153FD">
              <w:rPr>
                <w:sz w:val="24"/>
                <w:szCs w:val="24"/>
                <w:lang w:val="uk-UA"/>
              </w:rPr>
              <w:t xml:space="preserve">забезпечення функціонування української мови як державної» з метою </w:t>
            </w:r>
            <w:r w:rsidRPr="00D153FD">
              <w:rPr>
                <w:bCs/>
                <w:sz w:val="24"/>
                <w:szCs w:val="24"/>
                <w:lang w:val="uk-UA"/>
              </w:rPr>
              <w:t xml:space="preserve">правового регулювання та визначення актуальних вимог безпеки </w:t>
            </w:r>
            <w:r w:rsidRPr="00D153FD">
              <w:rPr>
                <w:sz w:val="24"/>
                <w:szCs w:val="24"/>
                <w:lang w:val="uk-UA"/>
              </w:rPr>
              <w:t>під час збагачення і брикетування вугілля</w:t>
            </w:r>
            <w:r w:rsidRPr="00D153FD">
              <w:rPr>
                <w:bCs/>
                <w:sz w:val="24"/>
                <w:szCs w:val="24"/>
                <w:lang w:val="uk-UA"/>
              </w:rPr>
              <w:t xml:space="preserve"> та </w:t>
            </w:r>
            <w:r w:rsidRPr="00D153FD">
              <w:rPr>
                <w:sz w:val="24"/>
                <w:szCs w:val="24"/>
                <w:lang w:val="uk-UA"/>
              </w:rPr>
              <w:t>створення належних, безпечних умов праці</w:t>
            </w:r>
          </w:p>
        </w:tc>
        <w:tc>
          <w:tcPr>
            <w:tcW w:w="2693" w:type="dxa"/>
            <w:shd w:val="clear" w:color="auto" w:fill="auto"/>
          </w:tcPr>
          <w:p w:rsidR="00002BCD" w:rsidRPr="00D153FD" w:rsidRDefault="00002BCD" w:rsidP="00002BCD">
            <w:pPr>
              <w:jc w:val="both"/>
              <w:rPr>
                <w:sz w:val="24"/>
                <w:szCs w:val="24"/>
                <w:lang w:val="uk-UA"/>
              </w:rPr>
            </w:pPr>
            <w:r w:rsidRPr="00D153FD">
              <w:rPr>
                <w:sz w:val="24"/>
                <w:szCs w:val="24"/>
                <w:lang w:val="uk-UA"/>
              </w:rPr>
              <w:t>Управління гірничого нагляду</w:t>
            </w:r>
          </w:p>
        </w:tc>
        <w:tc>
          <w:tcPr>
            <w:tcW w:w="1419" w:type="dxa"/>
            <w:shd w:val="clear" w:color="auto" w:fill="auto"/>
          </w:tcPr>
          <w:p w:rsidR="00002BCD" w:rsidRPr="00D153FD" w:rsidRDefault="00002BCD" w:rsidP="00002BCD">
            <w:pPr>
              <w:jc w:val="center"/>
              <w:rPr>
                <w:sz w:val="24"/>
                <w:szCs w:val="24"/>
                <w:lang w:val="uk-UA"/>
              </w:rPr>
            </w:pPr>
            <w:r w:rsidRPr="00D153FD">
              <w:rPr>
                <w:sz w:val="24"/>
                <w:szCs w:val="24"/>
                <w:lang w:val="uk-UA"/>
              </w:rPr>
              <w:t>ІІІ квартал</w:t>
            </w:r>
          </w:p>
        </w:tc>
      </w:tr>
      <w:tr w:rsidR="00002BCD" w:rsidRPr="00D153FD" w:rsidTr="00520F9A">
        <w:tc>
          <w:tcPr>
            <w:tcW w:w="784" w:type="dxa"/>
            <w:shd w:val="clear" w:color="auto" w:fill="auto"/>
          </w:tcPr>
          <w:p w:rsidR="00002BCD" w:rsidRPr="00D153FD" w:rsidRDefault="00002BCD" w:rsidP="00002BCD">
            <w:pPr>
              <w:jc w:val="center"/>
              <w:rPr>
                <w:sz w:val="24"/>
                <w:szCs w:val="24"/>
                <w:lang w:val="uk-UA"/>
              </w:rPr>
            </w:pPr>
            <w:r w:rsidRPr="00D153FD">
              <w:rPr>
                <w:sz w:val="24"/>
                <w:szCs w:val="24"/>
                <w:lang w:val="uk-UA"/>
              </w:rPr>
              <w:t>3.6.</w:t>
            </w:r>
          </w:p>
        </w:tc>
        <w:tc>
          <w:tcPr>
            <w:tcW w:w="4536" w:type="dxa"/>
            <w:shd w:val="clear" w:color="auto" w:fill="auto"/>
          </w:tcPr>
          <w:p w:rsidR="00002BCD" w:rsidRPr="00D153FD" w:rsidRDefault="00002BCD" w:rsidP="00002BCD">
            <w:pPr>
              <w:spacing w:line="256" w:lineRule="auto"/>
              <w:jc w:val="both"/>
              <w:rPr>
                <w:sz w:val="24"/>
                <w:szCs w:val="24"/>
                <w:lang w:val="uk-UA"/>
              </w:rPr>
            </w:pPr>
            <w:r w:rsidRPr="00D153FD">
              <w:rPr>
                <w:sz w:val="24"/>
                <w:szCs w:val="24"/>
                <w:lang w:val="uk-UA"/>
              </w:rPr>
              <w:t>Проект наказу Міністерства економіки</w:t>
            </w:r>
            <w:r>
              <w:rPr>
                <w:sz w:val="24"/>
                <w:szCs w:val="24"/>
                <w:lang w:val="uk-UA"/>
              </w:rPr>
              <w:t>, довкілля та сільського господарства</w:t>
            </w:r>
            <w:r w:rsidRPr="00D153FD">
              <w:rPr>
                <w:sz w:val="24"/>
                <w:szCs w:val="24"/>
                <w:lang w:val="uk-UA"/>
              </w:rPr>
              <w:t xml:space="preserve"> України «Про затвердження Правил безпеки під час оброблення природного каменю»</w:t>
            </w:r>
          </w:p>
        </w:tc>
        <w:tc>
          <w:tcPr>
            <w:tcW w:w="5954" w:type="dxa"/>
            <w:shd w:val="clear" w:color="auto" w:fill="auto"/>
          </w:tcPr>
          <w:p w:rsidR="00002BCD" w:rsidRPr="00D153FD" w:rsidRDefault="00002BCD" w:rsidP="00002BCD">
            <w:pPr>
              <w:jc w:val="both"/>
              <w:rPr>
                <w:sz w:val="24"/>
                <w:szCs w:val="24"/>
                <w:lang w:val="uk-UA"/>
              </w:rPr>
            </w:pPr>
            <w:r w:rsidRPr="00D153FD">
              <w:rPr>
                <w:sz w:val="24"/>
                <w:szCs w:val="24"/>
                <w:lang w:val="uk-UA"/>
              </w:rPr>
              <w:t>Розробляється з метою правого врегулювання та необхідністю підвищення рівня безпеки праці під час обробки природнього каменю, встановлення вимог до виробничих процесів  обробки та обладнання підприємств з оброблення природного каменю</w:t>
            </w:r>
          </w:p>
        </w:tc>
        <w:tc>
          <w:tcPr>
            <w:tcW w:w="2693" w:type="dxa"/>
            <w:shd w:val="clear" w:color="auto" w:fill="auto"/>
          </w:tcPr>
          <w:p w:rsidR="00002BCD" w:rsidRPr="00D153FD" w:rsidRDefault="00002BCD" w:rsidP="00002BCD">
            <w:pPr>
              <w:jc w:val="both"/>
              <w:rPr>
                <w:noProof/>
                <w:sz w:val="24"/>
                <w:szCs w:val="24"/>
                <w:lang w:val="uk-UA"/>
              </w:rPr>
            </w:pPr>
            <w:r w:rsidRPr="00D153FD">
              <w:rPr>
                <w:sz w:val="24"/>
                <w:szCs w:val="24"/>
                <w:lang w:val="uk-UA"/>
              </w:rPr>
              <w:t>Управління гірничого нагляду</w:t>
            </w:r>
          </w:p>
        </w:tc>
        <w:tc>
          <w:tcPr>
            <w:tcW w:w="1419" w:type="dxa"/>
            <w:shd w:val="clear" w:color="auto" w:fill="auto"/>
          </w:tcPr>
          <w:p w:rsidR="00002BCD" w:rsidRPr="00D153FD" w:rsidRDefault="00002BCD" w:rsidP="00002BCD">
            <w:pPr>
              <w:jc w:val="center"/>
              <w:rPr>
                <w:sz w:val="24"/>
                <w:szCs w:val="24"/>
                <w:lang w:val="uk-UA"/>
              </w:rPr>
            </w:pPr>
            <w:r w:rsidRPr="00D153FD">
              <w:rPr>
                <w:sz w:val="24"/>
                <w:szCs w:val="24"/>
                <w:lang w:val="uk-UA"/>
              </w:rPr>
              <w:t>IV квартал</w:t>
            </w:r>
          </w:p>
        </w:tc>
      </w:tr>
      <w:tr w:rsidR="00002BCD" w:rsidRPr="00D153FD" w:rsidTr="00520F9A">
        <w:tc>
          <w:tcPr>
            <w:tcW w:w="784" w:type="dxa"/>
            <w:shd w:val="clear" w:color="auto" w:fill="auto"/>
          </w:tcPr>
          <w:p w:rsidR="00002BCD" w:rsidRPr="00D153FD" w:rsidRDefault="00002BCD" w:rsidP="00002BCD">
            <w:pPr>
              <w:jc w:val="center"/>
              <w:rPr>
                <w:sz w:val="24"/>
                <w:szCs w:val="24"/>
                <w:lang w:val="uk-UA"/>
              </w:rPr>
            </w:pPr>
            <w:r w:rsidRPr="00D153FD">
              <w:rPr>
                <w:sz w:val="24"/>
                <w:szCs w:val="24"/>
                <w:lang w:val="uk-UA"/>
              </w:rPr>
              <w:t>3.7.</w:t>
            </w:r>
          </w:p>
        </w:tc>
        <w:tc>
          <w:tcPr>
            <w:tcW w:w="4536" w:type="dxa"/>
            <w:shd w:val="clear" w:color="auto" w:fill="auto"/>
          </w:tcPr>
          <w:p w:rsidR="00002BCD" w:rsidRPr="00D153FD" w:rsidRDefault="00002BCD" w:rsidP="00002BCD">
            <w:pPr>
              <w:spacing w:line="256" w:lineRule="auto"/>
              <w:jc w:val="both"/>
              <w:rPr>
                <w:sz w:val="24"/>
                <w:szCs w:val="24"/>
                <w:lang w:val="uk-UA"/>
              </w:rPr>
            </w:pPr>
            <w:r w:rsidRPr="00D153FD">
              <w:rPr>
                <w:sz w:val="24"/>
                <w:szCs w:val="24"/>
                <w:shd w:val="clear" w:color="auto" w:fill="FFFFFF"/>
                <w:lang w:val="uk-UA"/>
              </w:rPr>
              <w:t xml:space="preserve">Проект наказу </w:t>
            </w:r>
            <w:r w:rsidRPr="00D153FD">
              <w:rPr>
                <w:sz w:val="24"/>
                <w:szCs w:val="24"/>
                <w:lang w:val="uk-UA"/>
              </w:rPr>
              <w:t>Міністерства економіки</w:t>
            </w:r>
            <w:r>
              <w:rPr>
                <w:sz w:val="24"/>
                <w:szCs w:val="24"/>
                <w:lang w:val="uk-UA"/>
              </w:rPr>
              <w:t>, довкілля та сільського господарства</w:t>
            </w:r>
            <w:r w:rsidRPr="00D153FD">
              <w:rPr>
                <w:sz w:val="24"/>
                <w:szCs w:val="24"/>
                <w:lang w:val="uk-UA"/>
              </w:rPr>
              <w:t xml:space="preserve"> України</w:t>
            </w:r>
            <w:r w:rsidRPr="00D153FD">
              <w:rPr>
                <w:sz w:val="24"/>
                <w:szCs w:val="24"/>
                <w:shd w:val="clear" w:color="auto" w:fill="FFFFFF"/>
                <w:lang w:val="uk-UA"/>
              </w:rPr>
              <w:t xml:space="preserve"> «</w:t>
            </w:r>
            <w:r w:rsidRPr="00D153FD">
              <w:rPr>
                <w:sz w:val="24"/>
                <w:szCs w:val="24"/>
                <w:lang w:val="uk-UA"/>
              </w:rPr>
              <w:t>Про внесення змін до Правил безпеки під час поводження з вибуховими матеріалами промислового призначення»</w:t>
            </w:r>
          </w:p>
          <w:p w:rsidR="00002BCD" w:rsidRPr="00D153FD" w:rsidRDefault="00002BCD" w:rsidP="00002BCD">
            <w:pPr>
              <w:spacing w:line="256" w:lineRule="auto"/>
              <w:jc w:val="both"/>
              <w:rPr>
                <w:sz w:val="24"/>
                <w:szCs w:val="24"/>
                <w:lang w:val="uk-UA"/>
              </w:rPr>
            </w:pPr>
          </w:p>
        </w:tc>
        <w:tc>
          <w:tcPr>
            <w:tcW w:w="5954" w:type="dxa"/>
            <w:shd w:val="clear" w:color="auto" w:fill="auto"/>
          </w:tcPr>
          <w:p w:rsidR="00002BCD" w:rsidRPr="00D153FD" w:rsidRDefault="00002BCD" w:rsidP="00002BCD">
            <w:pPr>
              <w:spacing w:line="256" w:lineRule="auto"/>
              <w:jc w:val="both"/>
              <w:rPr>
                <w:color w:val="000000"/>
                <w:sz w:val="24"/>
                <w:szCs w:val="24"/>
                <w:lang w:val="uk-UA"/>
              </w:rPr>
            </w:pPr>
            <w:r w:rsidRPr="00D153FD">
              <w:rPr>
                <w:sz w:val="24"/>
                <w:szCs w:val="24"/>
                <w:lang w:val="uk-UA"/>
              </w:rPr>
              <w:t xml:space="preserve">Розробляється з метою </w:t>
            </w:r>
            <w:r w:rsidRPr="00D153FD">
              <w:rPr>
                <w:color w:val="000000"/>
                <w:sz w:val="24"/>
                <w:szCs w:val="24"/>
                <w:lang w:val="uk-UA"/>
              </w:rPr>
              <w:t>попередження виникнення надзвичайних ситуацій, забезпечення безпеки населення, запобігання загибелі та травмуванню працівників під час поводження з вибуховими матеріалами промислового призначення, зокрема, при виконанні підривних робіт зі знищення вибухонебезпечних предметів шляхом підриву</w:t>
            </w:r>
          </w:p>
        </w:tc>
        <w:tc>
          <w:tcPr>
            <w:tcW w:w="2693" w:type="dxa"/>
            <w:shd w:val="clear" w:color="auto" w:fill="auto"/>
          </w:tcPr>
          <w:p w:rsidR="00002BCD" w:rsidRPr="00D153FD" w:rsidRDefault="00002BCD" w:rsidP="00002BCD">
            <w:pPr>
              <w:spacing w:line="256" w:lineRule="auto"/>
              <w:jc w:val="both"/>
              <w:rPr>
                <w:noProof/>
                <w:sz w:val="24"/>
                <w:szCs w:val="24"/>
                <w:lang w:val="uk-UA"/>
              </w:rPr>
            </w:pPr>
            <w:r w:rsidRPr="00D153FD">
              <w:rPr>
                <w:noProof/>
                <w:sz w:val="24"/>
                <w:szCs w:val="24"/>
                <w:lang w:val="uk-UA"/>
              </w:rPr>
              <w:t>Управління гірничого нагляду</w:t>
            </w:r>
          </w:p>
        </w:tc>
        <w:tc>
          <w:tcPr>
            <w:tcW w:w="1419" w:type="dxa"/>
            <w:shd w:val="clear" w:color="auto" w:fill="auto"/>
          </w:tcPr>
          <w:p w:rsidR="00002BCD" w:rsidRPr="00D153FD" w:rsidRDefault="00002BCD" w:rsidP="00002BCD">
            <w:pPr>
              <w:spacing w:line="256" w:lineRule="auto"/>
              <w:jc w:val="center"/>
              <w:rPr>
                <w:sz w:val="24"/>
                <w:szCs w:val="24"/>
                <w:lang w:val="uk-UA"/>
              </w:rPr>
            </w:pPr>
            <w:r w:rsidRPr="00D153FD">
              <w:rPr>
                <w:sz w:val="24"/>
                <w:szCs w:val="24"/>
                <w:lang w:val="uk-UA"/>
              </w:rPr>
              <w:t>ІV квартал</w:t>
            </w:r>
          </w:p>
          <w:p w:rsidR="00002BCD" w:rsidRPr="00D153FD" w:rsidRDefault="00002BCD" w:rsidP="00002BCD">
            <w:pPr>
              <w:spacing w:line="256" w:lineRule="auto"/>
              <w:jc w:val="center"/>
              <w:rPr>
                <w:sz w:val="24"/>
                <w:szCs w:val="24"/>
                <w:lang w:val="uk-UA"/>
              </w:rPr>
            </w:pPr>
          </w:p>
        </w:tc>
      </w:tr>
      <w:tr w:rsidR="00002BCD" w:rsidRPr="00D153FD" w:rsidTr="00390E9B">
        <w:tc>
          <w:tcPr>
            <w:tcW w:w="784" w:type="dxa"/>
            <w:shd w:val="clear" w:color="auto" w:fill="auto"/>
          </w:tcPr>
          <w:p w:rsidR="00002BCD" w:rsidRPr="00D153FD" w:rsidRDefault="00002BCD" w:rsidP="00002BCD">
            <w:pPr>
              <w:jc w:val="center"/>
              <w:rPr>
                <w:sz w:val="24"/>
                <w:szCs w:val="24"/>
                <w:lang w:val="uk-UA"/>
              </w:rPr>
            </w:pPr>
            <w:r w:rsidRPr="00D153FD">
              <w:rPr>
                <w:sz w:val="24"/>
                <w:szCs w:val="24"/>
                <w:lang w:val="uk-UA"/>
              </w:rPr>
              <w:t>3.8.</w:t>
            </w:r>
          </w:p>
        </w:tc>
        <w:tc>
          <w:tcPr>
            <w:tcW w:w="4536" w:type="dxa"/>
            <w:shd w:val="clear" w:color="auto" w:fill="auto"/>
          </w:tcPr>
          <w:p w:rsidR="00002BCD" w:rsidRPr="00D153FD" w:rsidRDefault="00002BCD" w:rsidP="00002BCD">
            <w:pPr>
              <w:jc w:val="both"/>
              <w:rPr>
                <w:sz w:val="24"/>
                <w:szCs w:val="24"/>
                <w:shd w:val="clear" w:color="auto" w:fill="FFFFFF"/>
                <w:lang w:val="uk-UA"/>
              </w:rPr>
            </w:pPr>
            <w:r w:rsidRPr="00D153FD">
              <w:rPr>
                <w:sz w:val="24"/>
                <w:szCs w:val="24"/>
                <w:lang w:val="uk-UA" w:eastAsia="uk-UA"/>
              </w:rPr>
              <w:t>Проект наказу Міністерства економіки</w:t>
            </w:r>
            <w:r>
              <w:rPr>
                <w:sz w:val="24"/>
                <w:szCs w:val="24"/>
                <w:lang w:val="uk-UA"/>
              </w:rPr>
              <w:t>, довкілля та сільського господарства</w:t>
            </w:r>
            <w:r w:rsidRPr="00D153FD">
              <w:rPr>
                <w:sz w:val="24"/>
                <w:szCs w:val="24"/>
                <w:lang w:val="uk-UA" w:eastAsia="uk-UA"/>
              </w:rPr>
              <w:t xml:space="preserve"> України  «Про затвердження </w:t>
            </w:r>
            <w:r w:rsidRPr="00D153FD">
              <w:rPr>
                <w:sz w:val="24"/>
                <w:szCs w:val="24"/>
                <w:lang w:val="uk-UA"/>
              </w:rPr>
              <w:t xml:space="preserve">Мінімальних вимог </w:t>
            </w:r>
            <w:r w:rsidRPr="00D153FD">
              <w:rPr>
                <w:bCs/>
                <w:sz w:val="24"/>
                <w:szCs w:val="24"/>
                <w:lang w:val="uk-UA"/>
              </w:rPr>
              <w:t xml:space="preserve">щодо безпеки та здоров’я </w:t>
            </w:r>
            <w:r w:rsidRPr="00D153FD">
              <w:rPr>
                <w:sz w:val="24"/>
                <w:szCs w:val="24"/>
                <w:lang w:val="uk-UA"/>
              </w:rPr>
              <w:t xml:space="preserve">працівників під час </w:t>
            </w:r>
            <w:r w:rsidRPr="00D153FD">
              <w:rPr>
                <w:rFonts w:eastAsia="Arial Unicode MS"/>
                <w:bCs/>
                <w:sz w:val="24"/>
                <w:szCs w:val="24"/>
                <w:lang w:val="uk-UA" w:eastAsia="uk-UA" w:bidi="uk-UA"/>
              </w:rPr>
              <w:t>розробки нафтових і газонафтових родовищ»</w:t>
            </w:r>
          </w:p>
        </w:tc>
        <w:tc>
          <w:tcPr>
            <w:tcW w:w="5954" w:type="dxa"/>
            <w:shd w:val="clear" w:color="auto" w:fill="auto"/>
          </w:tcPr>
          <w:p w:rsidR="00002BCD" w:rsidRPr="00D153FD" w:rsidRDefault="00002BCD" w:rsidP="00002BCD">
            <w:pPr>
              <w:jc w:val="both"/>
              <w:rPr>
                <w:sz w:val="24"/>
                <w:szCs w:val="24"/>
                <w:lang w:val="uk-UA"/>
              </w:rPr>
            </w:pPr>
            <w:r w:rsidRPr="00D153FD">
              <w:rPr>
                <w:sz w:val="24"/>
                <w:szCs w:val="24"/>
                <w:lang w:val="uk-UA"/>
              </w:rPr>
              <w:t xml:space="preserve">Розробляється з метою правого врегулювання та необхідністю підвищення рівня безпеки праці </w:t>
            </w:r>
            <w:r w:rsidRPr="00D153FD">
              <w:rPr>
                <w:color w:val="000000"/>
                <w:sz w:val="24"/>
                <w:szCs w:val="24"/>
                <w:lang w:val="uk-UA"/>
              </w:rPr>
              <w:t xml:space="preserve">під час виконання робіт </w:t>
            </w:r>
            <w:r w:rsidRPr="00D153FD">
              <w:rPr>
                <w:sz w:val="24"/>
                <w:szCs w:val="24"/>
                <w:lang w:val="uk-UA"/>
              </w:rPr>
              <w:t>на підприємствах нафтогазодобувної промисловості при розробці нафтових і газонафтових родовищ</w:t>
            </w:r>
          </w:p>
        </w:tc>
        <w:tc>
          <w:tcPr>
            <w:tcW w:w="2693" w:type="dxa"/>
            <w:shd w:val="clear" w:color="auto" w:fill="auto"/>
          </w:tcPr>
          <w:p w:rsidR="00002BCD" w:rsidRPr="00D153FD" w:rsidRDefault="00002BCD" w:rsidP="00002BCD">
            <w:pPr>
              <w:spacing w:line="256" w:lineRule="auto"/>
              <w:jc w:val="both"/>
              <w:rPr>
                <w:noProof/>
                <w:sz w:val="24"/>
                <w:szCs w:val="24"/>
                <w:lang w:val="uk-UA"/>
              </w:rPr>
            </w:pPr>
            <w:r w:rsidRPr="00D153FD">
              <w:rPr>
                <w:noProof/>
                <w:sz w:val="24"/>
                <w:szCs w:val="24"/>
                <w:lang w:val="uk-UA"/>
              </w:rPr>
              <w:t>Управління гірничого нагляду</w:t>
            </w:r>
          </w:p>
        </w:tc>
        <w:tc>
          <w:tcPr>
            <w:tcW w:w="1419" w:type="dxa"/>
            <w:shd w:val="clear" w:color="auto" w:fill="auto"/>
          </w:tcPr>
          <w:p w:rsidR="00002BCD" w:rsidRPr="00D153FD" w:rsidRDefault="00002BCD" w:rsidP="00002BCD">
            <w:pPr>
              <w:spacing w:line="256" w:lineRule="auto"/>
              <w:jc w:val="center"/>
              <w:rPr>
                <w:sz w:val="24"/>
                <w:szCs w:val="24"/>
                <w:lang w:val="uk-UA"/>
              </w:rPr>
            </w:pPr>
            <w:r w:rsidRPr="00D153FD">
              <w:rPr>
                <w:sz w:val="24"/>
                <w:szCs w:val="24"/>
                <w:lang w:val="uk-UA"/>
              </w:rPr>
              <w:t>ІV квартал</w:t>
            </w:r>
          </w:p>
          <w:p w:rsidR="00002BCD" w:rsidRPr="00D153FD" w:rsidRDefault="00002BCD" w:rsidP="00002BCD">
            <w:pPr>
              <w:spacing w:line="256" w:lineRule="auto"/>
              <w:jc w:val="center"/>
              <w:rPr>
                <w:sz w:val="24"/>
                <w:szCs w:val="24"/>
                <w:lang w:val="uk-UA"/>
              </w:rPr>
            </w:pPr>
          </w:p>
        </w:tc>
      </w:tr>
      <w:tr w:rsidR="00002BCD" w:rsidRPr="00D153FD" w:rsidTr="00390E9B">
        <w:tc>
          <w:tcPr>
            <w:tcW w:w="784" w:type="dxa"/>
            <w:shd w:val="clear" w:color="auto" w:fill="auto"/>
          </w:tcPr>
          <w:p w:rsidR="00002BCD" w:rsidRPr="00D153FD" w:rsidRDefault="00002BCD" w:rsidP="00002BCD">
            <w:pPr>
              <w:jc w:val="center"/>
              <w:rPr>
                <w:sz w:val="24"/>
                <w:szCs w:val="24"/>
                <w:lang w:val="uk-UA"/>
              </w:rPr>
            </w:pPr>
            <w:r w:rsidRPr="00D153FD">
              <w:rPr>
                <w:sz w:val="24"/>
                <w:szCs w:val="24"/>
                <w:lang w:val="uk-UA"/>
              </w:rPr>
              <w:t>3.9.</w:t>
            </w:r>
          </w:p>
        </w:tc>
        <w:tc>
          <w:tcPr>
            <w:tcW w:w="4536" w:type="dxa"/>
            <w:shd w:val="clear" w:color="auto" w:fill="auto"/>
          </w:tcPr>
          <w:p w:rsidR="00002BCD" w:rsidRPr="00D153FD" w:rsidRDefault="00002BCD" w:rsidP="00002BCD">
            <w:pPr>
              <w:jc w:val="both"/>
              <w:rPr>
                <w:sz w:val="24"/>
                <w:szCs w:val="24"/>
                <w:lang w:val="uk-UA"/>
              </w:rPr>
            </w:pPr>
            <w:r w:rsidRPr="00D153FD">
              <w:rPr>
                <w:sz w:val="24"/>
                <w:szCs w:val="24"/>
                <w:lang w:val="uk-UA" w:eastAsia="uk-UA"/>
              </w:rPr>
              <w:t>Проект наказу Міністерства економіки</w:t>
            </w:r>
            <w:r>
              <w:rPr>
                <w:sz w:val="24"/>
                <w:szCs w:val="24"/>
                <w:lang w:val="uk-UA"/>
              </w:rPr>
              <w:t>, довкілля та сільського господарства</w:t>
            </w:r>
            <w:r w:rsidRPr="00D153FD">
              <w:rPr>
                <w:sz w:val="24"/>
                <w:szCs w:val="24"/>
                <w:lang w:val="uk-UA" w:eastAsia="uk-UA"/>
              </w:rPr>
              <w:t xml:space="preserve"> України  «Про затвердження</w:t>
            </w:r>
            <w:r w:rsidRPr="00D153FD">
              <w:rPr>
                <w:sz w:val="24"/>
                <w:szCs w:val="24"/>
                <w:lang w:val="uk-UA"/>
              </w:rPr>
              <w:t xml:space="preserve"> Мінімальних вимог щодо безпеки та здоров’я працівників </w:t>
            </w:r>
            <w:r w:rsidRPr="00D153FD">
              <w:rPr>
                <w:bCs/>
                <w:sz w:val="24"/>
                <w:szCs w:val="24"/>
                <w:lang w:val="uk-UA"/>
              </w:rPr>
              <w:t xml:space="preserve">під час </w:t>
            </w:r>
            <w:r w:rsidRPr="00D153FD">
              <w:rPr>
                <w:sz w:val="24"/>
                <w:szCs w:val="24"/>
                <w:lang w:val="uk-UA"/>
              </w:rPr>
              <w:t>розробки газових і газоконденсатних родовищ»</w:t>
            </w:r>
          </w:p>
        </w:tc>
        <w:tc>
          <w:tcPr>
            <w:tcW w:w="5954" w:type="dxa"/>
            <w:shd w:val="clear" w:color="auto" w:fill="auto"/>
            <w:vAlign w:val="center"/>
          </w:tcPr>
          <w:p w:rsidR="00002BCD" w:rsidRPr="00D153FD" w:rsidRDefault="00002BCD" w:rsidP="00002BCD">
            <w:pPr>
              <w:pStyle w:val="1869"/>
              <w:spacing w:before="0" w:beforeAutospacing="0" w:after="0" w:afterAutospacing="0"/>
              <w:jc w:val="both"/>
            </w:pPr>
            <w:r w:rsidRPr="00D153FD">
              <w:rPr>
                <w:color w:val="000000"/>
              </w:rPr>
              <w:t>Розробляється з метою правого врегулювання та необхідністю підвищення рівня безпеки праці під час виконання робіт на підприємствах нафтогазодобувної промисловості під час при</w:t>
            </w:r>
            <w:r w:rsidRPr="00D153FD">
              <w:t xml:space="preserve"> розробці газових і газоконденсатних родовищ</w:t>
            </w:r>
          </w:p>
        </w:tc>
        <w:tc>
          <w:tcPr>
            <w:tcW w:w="2693" w:type="dxa"/>
            <w:shd w:val="clear" w:color="auto" w:fill="auto"/>
          </w:tcPr>
          <w:p w:rsidR="00002BCD" w:rsidRPr="00D153FD" w:rsidRDefault="00002BCD" w:rsidP="00002BCD">
            <w:pPr>
              <w:spacing w:line="256" w:lineRule="auto"/>
              <w:jc w:val="both"/>
              <w:rPr>
                <w:noProof/>
                <w:sz w:val="24"/>
                <w:szCs w:val="24"/>
                <w:lang w:val="uk-UA"/>
              </w:rPr>
            </w:pPr>
            <w:r w:rsidRPr="00D153FD">
              <w:rPr>
                <w:noProof/>
                <w:sz w:val="24"/>
                <w:szCs w:val="24"/>
                <w:lang w:val="uk-UA"/>
              </w:rPr>
              <w:t>Управління гірничого нагляду</w:t>
            </w:r>
          </w:p>
        </w:tc>
        <w:tc>
          <w:tcPr>
            <w:tcW w:w="1419" w:type="dxa"/>
            <w:shd w:val="clear" w:color="auto" w:fill="auto"/>
          </w:tcPr>
          <w:p w:rsidR="00002BCD" w:rsidRPr="00D153FD" w:rsidRDefault="00002BCD" w:rsidP="00002BCD">
            <w:pPr>
              <w:spacing w:line="256" w:lineRule="auto"/>
              <w:jc w:val="center"/>
              <w:rPr>
                <w:sz w:val="24"/>
                <w:szCs w:val="24"/>
                <w:lang w:val="uk-UA"/>
              </w:rPr>
            </w:pPr>
            <w:r w:rsidRPr="00D153FD">
              <w:rPr>
                <w:sz w:val="24"/>
                <w:szCs w:val="24"/>
                <w:lang w:val="uk-UA"/>
              </w:rPr>
              <w:t>ІV квартал</w:t>
            </w:r>
          </w:p>
          <w:p w:rsidR="00002BCD" w:rsidRPr="00D153FD" w:rsidRDefault="00002BCD" w:rsidP="00002BCD">
            <w:pPr>
              <w:spacing w:line="256" w:lineRule="auto"/>
              <w:jc w:val="center"/>
              <w:rPr>
                <w:sz w:val="24"/>
                <w:szCs w:val="24"/>
                <w:lang w:val="uk-UA"/>
              </w:rPr>
            </w:pPr>
          </w:p>
        </w:tc>
      </w:tr>
      <w:tr w:rsidR="00002BCD" w:rsidRPr="00D153FD" w:rsidTr="00520F9A">
        <w:tc>
          <w:tcPr>
            <w:tcW w:w="784" w:type="dxa"/>
            <w:shd w:val="clear" w:color="auto" w:fill="auto"/>
          </w:tcPr>
          <w:p w:rsidR="00002BCD" w:rsidRPr="00D153FD" w:rsidRDefault="00002BCD" w:rsidP="00002BCD">
            <w:pPr>
              <w:jc w:val="center"/>
              <w:rPr>
                <w:sz w:val="24"/>
                <w:szCs w:val="24"/>
                <w:lang w:val="uk-UA"/>
              </w:rPr>
            </w:pPr>
            <w:r w:rsidRPr="00D153FD">
              <w:rPr>
                <w:sz w:val="24"/>
                <w:szCs w:val="24"/>
                <w:lang w:val="uk-UA"/>
              </w:rPr>
              <w:t>3.10.</w:t>
            </w:r>
          </w:p>
        </w:tc>
        <w:tc>
          <w:tcPr>
            <w:tcW w:w="4536" w:type="dxa"/>
            <w:shd w:val="clear" w:color="auto" w:fill="auto"/>
          </w:tcPr>
          <w:p w:rsidR="00002BCD" w:rsidRPr="00D153FD" w:rsidRDefault="00002BCD" w:rsidP="00002BCD">
            <w:pPr>
              <w:jc w:val="both"/>
              <w:rPr>
                <w:sz w:val="24"/>
                <w:szCs w:val="24"/>
                <w:lang w:val="uk-UA" w:eastAsia="uk-UA"/>
              </w:rPr>
            </w:pPr>
            <w:r w:rsidRPr="00D153FD">
              <w:rPr>
                <w:bCs/>
                <w:sz w:val="24"/>
                <w:szCs w:val="24"/>
                <w:lang w:val="uk-UA"/>
              </w:rPr>
              <w:t>Проект наказу Міністерства економіки</w:t>
            </w:r>
            <w:r>
              <w:rPr>
                <w:sz w:val="24"/>
                <w:szCs w:val="24"/>
                <w:lang w:val="uk-UA"/>
              </w:rPr>
              <w:t>, довкілля та сільського господарства</w:t>
            </w:r>
            <w:r w:rsidRPr="00D153FD">
              <w:rPr>
                <w:bCs/>
                <w:sz w:val="24"/>
                <w:szCs w:val="24"/>
                <w:lang w:val="uk-UA"/>
              </w:rPr>
              <w:t xml:space="preserve"> України «Про затвердження Правил охорони споруд і природних об’єктів від шкідливого впливу підземних гірничих робіт під час розробки залізорудних родовищ з обваленням руд і </w:t>
            </w:r>
            <w:proofErr w:type="spellStart"/>
            <w:r w:rsidRPr="00D153FD">
              <w:rPr>
                <w:bCs/>
                <w:sz w:val="24"/>
                <w:szCs w:val="24"/>
                <w:lang w:val="uk-UA"/>
              </w:rPr>
              <w:t>вміщуючих</w:t>
            </w:r>
            <w:proofErr w:type="spellEnd"/>
            <w:r w:rsidRPr="00D153FD">
              <w:rPr>
                <w:bCs/>
                <w:sz w:val="24"/>
                <w:szCs w:val="24"/>
                <w:lang w:val="uk-UA"/>
              </w:rPr>
              <w:t xml:space="preserve"> порід»</w:t>
            </w:r>
          </w:p>
        </w:tc>
        <w:tc>
          <w:tcPr>
            <w:tcW w:w="5954" w:type="dxa"/>
            <w:shd w:val="clear" w:color="auto" w:fill="auto"/>
          </w:tcPr>
          <w:p w:rsidR="00002BCD" w:rsidRPr="00D153FD" w:rsidRDefault="00002BCD" w:rsidP="00002BCD">
            <w:pPr>
              <w:pStyle w:val="1869"/>
              <w:spacing w:before="0" w:beforeAutospacing="0" w:after="0" w:afterAutospacing="0"/>
              <w:jc w:val="both"/>
              <w:rPr>
                <w:color w:val="000000"/>
              </w:rPr>
            </w:pPr>
            <w:r w:rsidRPr="00D153FD">
              <w:t xml:space="preserve">Розробляється з метою актуалізації </w:t>
            </w:r>
            <w:r w:rsidRPr="00D153FD">
              <w:rPr>
                <w:bCs/>
              </w:rPr>
              <w:t>методів, порядку та норм, що забезпечують умови безпечного видобутку залізних руд на глибоких горизонтах під забудованими територіями і природними об’єктами та запобігають шкідливому впливу гірничих робіт на будівлі, споруди, природні об’єкти і виникнення аварійних ситуацій, пов’язаних зі зсувами гірських порід і деформацією земної поверхні</w:t>
            </w:r>
          </w:p>
        </w:tc>
        <w:tc>
          <w:tcPr>
            <w:tcW w:w="2693" w:type="dxa"/>
            <w:shd w:val="clear" w:color="auto" w:fill="auto"/>
          </w:tcPr>
          <w:p w:rsidR="00002BCD" w:rsidRPr="00D153FD" w:rsidRDefault="00002BCD" w:rsidP="00002BCD">
            <w:pPr>
              <w:spacing w:line="256" w:lineRule="auto"/>
              <w:jc w:val="both"/>
              <w:rPr>
                <w:noProof/>
                <w:sz w:val="24"/>
                <w:szCs w:val="24"/>
                <w:lang w:val="uk-UA"/>
              </w:rPr>
            </w:pPr>
            <w:r w:rsidRPr="00D153FD">
              <w:rPr>
                <w:noProof/>
                <w:sz w:val="24"/>
                <w:szCs w:val="24"/>
                <w:lang w:val="uk-UA"/>
              </w:rPr>
              <w:t>Управління гірничого нагляду</w:t>
            </w:r>
          </w:p>
        </w:tc>
        <w:tc>
          <w:tcPr>
            <w:tcW w:w="1419" w:type="dxa"/>
            <w:shd w:val="clear" w:color="auto" w:fill="auto"/>
          </w:tcPr>
          <w:p w:rsidR="00002BCD" w:rsidRPr="00D153FD" w:rsidRDefault="00002BCD" w:rsidP="00002BCD">
            <w:pPr>
              <w:spacing w:line="256" w:lineRule="auto"/>
              <w:jc w:val="center"/>
              <w:rPr>
                <w:sz w:val="24"/>
                <w:szCs w:val="24"/>
                <w:lang w:val="uk-UA"/>
              </w:rPr>
            </w:pPr>
            <w:r w:rsidRPr="00D153FD">
              <w:rPr>
                <w:sz w:val="24"/>
                <w:szCs w:val="24"/>
                <w:lang w:val="uk-UA"/>
              </w:rPr>
              <w:t>ІV квартал</w:t>
            </w:r>
          </w:p>
          <w:p w:rsidR="00002BCD" w:rsidRPr="00D153FD" w:rsidRDefault="00002BCD" w:rsidP="00002BCD">
            <w:pPr>
              <w:spacing w:line="256" w:lineRule="auto"/>
              <w:jc w:val="center"/>
              <w:rPr>
                <w:sz w:val="24"/>
                <w:szCs w:val="24"/>
                <w:lang w:val="uk-UA"/>
              </w:rPr>
            </w:pPr>
          </w:p>
        </w:tc>
      </w:tr>
      <w:tr w:rsidR="00002BCD" w:rsidRPr="00D153FD" w:rsidTr="00520F9A">
        <w:tc>
          <w:tcPr>
            <w:tcW w:w="784" w:type="dxa"/>
            <w:shd w:val="clear" w:color="auto" w:fill="auto"/>
          </w:tcPr>
          <w:p w:rsidR="00002BCD" w:rsidRPr="00D153FD" w:rsidRDefault="00002BCD" w:rsidP="00002BCD">
            <w:pPr>
              <w:jc w:val="center"/>
              <w:rPr>
                <w:sz w:val="24"/>
                <w:szCs w:val="24"/>
                <w:lang w:val="uk-UA"/>
              </w:rPr>
            </w:pPr>
            <w:r w:rsidRPr="00D153FD">
              <w:rPr>
                <w:sz w:val="24"/>
                <w:szCs w:val="24"/>
                <w:lang w:val="uk-UA"/>
              </w:rPr>
              <w:t>3.11.</w:t>
            </w:r>
          </w:p>
        </w:tc>
        <w:tc>
          <w:tcPr>
            <w:tcW w:w="4536" w:type="dxa"/>
            <w:shd w:val="clear" w:color="auto" w:fill="auto"/>
          </w:tcPr>
          <w:p w:rsidR="00002BCD" w:rsidRPr="0056438E" w:rsidRDefault="00002BCD" w:rsidP="00002BCD">
            <w:pPr>
              <w:jc w:val="both"/>
              <w:rPr>
                <w:sz w:val="24"/>
                <w:szCs w:val="24"/>
                <w:lang w:val="uk-UA"/>
              </w:rPr>
            </w:pPr>
            <w:r w:rsidRPr="0056438E">
              <w:rPr>
                <w:sz w:val="24"/>
                <w:szCs w:val="24"/>
                <w:lang w:val="uk-UA"/>
              </w:rPr>
              <w:t>Проект наказу Міністерства економіки</w:t>
            </w:r>
            <w:r>
              <w:rPr>
                <w:sz w:val="24"/>
                <w:szCs w:val="24"/>
                <w:lang w:val="uk-UA"/>
              </w:rPr>
              <w:t>, довкілля та сільського господарства</w:t>
            </w:r>
            <w:r w:rsidRPr="0056438E">
              <w:rPr>
                <w:sz w:val="24"/>
                <w:szCs w:val="24"/>
                <w:lang w:val="uk-UA"/>
              </w:rPr>
              <w:t xml:space="preserve"> України «</w:t>
            </w:r>
            <w:r w:rsidRPr="0056438E">
              <w:rPr>
                <w:bCs/>
                <w:color w:val="333333"/>
                <w:sz w:val="24"/>
                <w:szCs w:val="24"/>
                <w:shd w:val="clear" w:color="auto" w:fill="FFFFFF"/>
                <w:lang w:val="uk-UA"/>
              </w:rPr>
              <w:t>Про внесення змін до наказу Міністерства розвитку економіки, торгівлі та сільського господарства України від 27 жовтня 2020 року № 2161»</w:t>
            </w:r>
          </w:p>
          <w:p w:rsidR="00002BCD" w:rsidRPr="0056438E" w:rsidRDefault="00002BCD" w:rsidP="00002BCD">
            <w:pPr>
              <w:spacing w:line="216" w:lineRule="auto"/>
              <w:jc w:val="both"/>
              <w:rPr>
                <w:sz w:val="24"/>
                <w:szCs w:val="24"/>
              </w:rPr>
            </w:pPr>
          </w:p>
        </w:tc>
        <w:tc>
          <w:tcPr>
            <w:tcW w:w="5954" w:type="dxa"/>
            <w:shd w:val="clear" w:color="auto" w:fill="auto"/>
          </w:tcPr>
          <w:p w:rsidR="00002BCD" w:rsidRPr="0056438E" w:rsidRDefault="00002BCD" w:rsidP="00002BCD">
            <w:pPr>
              <w:jc w:val="both"/>
              <w:rPr>
                <w:sz w:val="24"/>
                <w:szCs w:val="24"/>
                <w:lang w:val="uk-UA"/>
              </w:rPr>
            </w:pPr>
            <w:r w:rsidRPr="0056438E">
              <w:rPr>
                <w:sz w:val="24"/>
                <w:szCs w:val="24"/>
                <w:lang w:val="uk-UA"/>
              </w:rPr>
              <w:t xml:space="preserve">Розробляється з метою приведення форм документів, що складаються при здійсненні заходів державного нагляду та контролю Державною службою України з питань праці, затверджених наказом Міністерства розвитку економіки, торгівлі та сільського господарства України від 27.10.2020 № 2161, зареєстрованим в Міністерстві юстиції України 23.12.2020 за </w:t>
            </w:r>
            <w:r>
              <w:rPr>
                <w:sz w:val="24"/>
                <w:szCs w:val="24"/>
                <w:lang w:val="uk-UA"/>
              </w:rPr>
              <w:br/>
            </w:r>
            <w:r w:rsidRPr="0056438E">
              <w:rPr>
                <w:sz w:val="24"/>
                <w:szCs w:val="24"/>
                <w:lang w:val="uk-UA"/>
              </w:rPr>
              <w:t>№ 1280/35563, у відповідність до актів вищої юридичної сили</w:t>
            </w:r>
          </w:p>
        </w:tc>
        <w:tc>
          <w:tcPr>
            <w:tcW w:w="2693" w:type="dxa"/>
            <w:shd w:val="clear" w:color="auto" w:fill="auto"/>
          </w:tcPr>
          <w:p w:rsidR="00002BCD" w:rsidRPr="0056438E" w:rsidRDefault="00002BCD" w:rsidP="00002BCD">
            <w:pPr>
              <w:jc w:val="both"/>
              <w:rPr>
                <w:noProof/>
                <w:sz w:val="24"/>
                <w:szCs w:val="24"/>
                <w:lang w:val="uk-UA"/>
              </w:rPr>
            </w:pPr>
            <w:r w:rsidRPr="0056438E">
              <w:rPr>
                <w:noProof/>
                <w:sz w:val="24"/>
                <w:szCs w:val="24"/>
                <w:lang w:val="uk-UA"/>
              </w:rPr>
              <w:t>Департамент з питань праці</w:t>
            </w:r>
          </w:p>
        </w:tc>
        <w:tc>
          <w:tcPr>
            <w:tcW w:w="1419" w:type="dxa"/>
            <w:shd w:val="clear" w:color="auto" w:fill="auto"/>
          </w:tcPr>
          <w:p w:rsidR="00002BCD" w:rsidRPr="0056438E" w:rsidRDefault="00002BCD" w:rsidP="00002BCD">
            <w:pPr>
              <w:jc w:val="center"/>
              <w:rPr>
                <w:sz w:val="24"/>
                <w:szCs w:val="24"/>
                <w:lang w:val="uk-UA"/>
              </w:rPr>
            </w:pPr>
            <w:r w:rsidRPr="0056438E">
              <w:rPr>
                <w:sz w:val="24"/>
                <w:szCs w:val="24"/>
                <w:lang w:val="uk-UA"/>
              </w:rPr>
              <w:t>IV квартал</w:t>
            </w:r>
          </w:p>
          <w:p w:rsidR="00002BCD" w:rsidRPr="0056438E" w:rsidRDefault="00002BCD" w:rsidP="00002BCD">
            <w:pPr>
              <w:jc w:val="center"/>
              <w:rPr>
                <w:sz w:val="24"/>
                <w:szCs w:val="24"/>
                <w:lang w:val="uk-UA"/>
              </w:rPr>
            </w:pPr>
          </w:p>
        </w:tc>
      </w:tr>
      <w:tr w:rsidR="00002BCD" w:rsidRPr="00D153FD" w:rsidTr="00520F9A">
        <w:tc>
          <w:tcPr>
            <w:tcW w:w="784" w:type="dxa"/>
            <w:shd w:val="clear" w:color="auto" w:fill="auto"/>
          </w:tcPr>
          <w:p w:rsidR="00002BCD" w:rsidRPr="00D153FD" w:rsidRDefault="00002BCD" w:rsidP="00002BCD">
            <w:pPr>
              <w:jc w:val="center"/>
              <w:rPr>
                <w:sz w:val="24"/>
                <w:szCs w:val="24"/>
                <w:lang w:val="uk-UA"/>
              </w:rPr>
            </w:pPr>
            <w:r>
              <w:rPr>
                <w:sz w:val="24"/>
                <w:szCs w:val="24"/>
                <w:lang w:val="uk-UA"/>
              </w:rPr>
              <w:t>3.12.</w:t>
            </w:r>
          </w:p>
        </w:tc>
        <w:tc>
          <w:tcPr>
            <w:tcW w:w="4536" w:type="dxa"/>
            <w:shd w:val="clear" w:color="auto" w:fill="auto"/>
          </w:tcPr>
          <w:p w:rsidR="00002BCD" w:rsidRPr="0056438E" w:rsidRDefault="00002BCD" w:rsidP="00002BCD">
            <w:pPr>
              <w:jc w:val="both"/>
              <w:rPr>
                <w:b/>
                <w:bCs/>
                <w:color w:val="333333"/>
                <w:sz w:val="24"/>
                <w:szCs w:val="24"/>
                <w:shd w:val="clear" w:color="auto" w:fill="FFFFFF"/>
                <w:lang w:val="uk-UA"/>
              </w:rPr>
            </w:pPr>
            <w:r w:rsidRPr="0056438E">
              <w:rPr>
                <w:sz w:val="24"/>
                <w:szCs w:val="24"/>
                <w:lang w:val="uk-UA"/>
              </w:rPr>
              <w:t>Проект наказу Міністерства економік</w:t>
            </w:r>
            <w:r>
              <w:rPr>
                <w:sz w:val="24"/>
                <w:szCs w:val="24"/>
                <w:lang w:val="uk-UA"/>
              </w:rPr>
              <w:t>, довкілля та сільського господарства</w:t>
            </w:r>
            <w:r w:rsidRPr="0056438E">
              <w:rPr>
                <w:sz w:val="24"/>
                <w:szCs w:val="24"/>
                <w:lang w:val="uk-UA"/>
              </w:rPr>
              <w:t xml:space="preserve"> и України «</w:t>
            </w:r>
            <w:r w:rsidRPr="0056438E">
              <w:rPr>
                <w:bCs/>
                <w:color w:val="333333"/>
                <w:sz w:val="24"/>
                <w:szCs w:val="24"/>
                <w:shd w:val="clear" w:color="auto" w:fill="FFFFFF"/>
                <w:lang w:val="uk-UA"/>
              </w:rPr>
              <w:t xml:space="preserve">Про </w:t>
            </w:r>
            <w:r w:rsidRPr="0056438E">
              <w:rPr>
                <w:bCs/>
                <w:sz w:val="24"/>
                <w:szCs w:val="24"/>
                <w:shd w:val="clear" w:color="auto" w:fill="FFFFFF"/>
                <w:lang w:val="uk-UA"/>
              </w:rPr>
              <w:t xml:space="preserve">затвердження форм документів, що складаються в ході та за результатами </w:t>
            </w:r>
            <w:r w:rsidRPr="0056438E">
              <w:rPr>
                <w:sz w:val="24"/>
                <w:szCs w:val="24"/>
                <w:lang w:val="uk-UA"/>
              </w:rPr>
              <w:t xml:space="preserve">провадження у справі про накладення штрафу або застосування попередження </w:t>
            </w:r>
            <w:r w:rsidRPr="0056438E">
              <w:rPr>
                <w:bCs/>
                <w:sz w:val="24"/>
                <w:szCs w:val="24"/>
                <w:shd w:val="clear" w:color="auto" w:fill="FFFFFF"/>
                <w:lang w:val="uk-UA"/>
              </w:rPr>
              <w:t>Державною службою України з питань праці»</w:t>
            </w:r>
          </w:p>
          <w:p w:rsidR="00002BCD" w:rsidRPr="0056438E" w:rsidRDefault="00002BCD" w:rsidP="00002BCD">
            <w:pPr>
              <w:spacing w:line="216" w:lineRule="auto"/>
              <w:jc w:val="both"/>
              <w:rPr>
                <w:sz w:val="24"/>
                <w:szCs w:val="24"/>
                <w:lang w:val="uk-UA"/>
              </w:rPr>
            </w:pPr>
          </w:p>
        </w:tc>
        <w:tc>
          <w:tcPr>
            <w:tcW w:w="5954" w:type="dxa"/>
            <w:shd w:val="clear" w:color="auto" w:fill="auto"/>
          </w:tcPr>
          <w:p w:rsidR="00002BCD" w:rsidRPr="0056438E" w:rsidRDefault="00002BCD" w:rsidP="00002BCD">
            <w:pPr>
              <w:shd w:val="clear" w:color="auto" w:fill="FFFFFF"/>
              <w:ind w:right="5"/>
              <w:jc w:val="both"/>
              <w:rPr>
                <w:bCs/>
                <w:sz w:val="24"/>
                <w:szCs w:val="24"/>
                <w:shd w:val="clear" w:color="auto" w:fill="FFFFFF"/>
                <w:lang w:val="uk-UA"/>
              </w:rPr>
            </w:pPr>
            <w:r w:rsidRPr="0056438E">
              <w:rPr>
                <w:bCs/>
                <w:color w:val="333333"/>
                <w:sz w:val="24"/>
                <w:szCs w:val="24"/>
                <w:shd w:val="clear" w:color="auto" w:fill="FFFFFF"/>
                <w:lang w:val="uk-UA"/>
              </w:rPr>
              <w:t xml:space="preserve">Міністерством економіки України направлено на розгляд до Кабінету Міністрів України </w:t>
            </w:r>
            <w:proofErr w:type="spellStart"/>
            <w:r w:rsidRPr="0056438E">
              <w:rPr>
                <w:bCs/>
                <w:color w:val="333333"/>
                <w:sz w:val="24"/>
                <w:szCs w:val="24"/>
                <w:shd w:val="clear" w:color="auto" w:fill="FFFFFF"/>
                <w:lang w:val="uk-UA"/>
              </w:rPr>
              <w:t>проєкт</w:t>
            </w:r>
            <w:proofErr w:type="spellEnd"/>
            <w:r w:rsidRPr="0056438E">
              <w:rPr>
                <w:bCs/>
                <w:color w:val="333333"/>
                <w:sz w:val="24"/>
                <w:szCs w:val="24"/>
                <w:shd w:val="clear" w:color="auto" w:fill="FFFFFF"/>
                <w:lang w:val="uk-UA"/>
              </w:rPr>
              <w:t xml:space="preserve"> постанови Кабінету Міністрів України «</w:t>
            </w:r>
            <w:r w:rsidRPr="0056438E">
              <w:rPr>
                <w:sz w:val="24"/>
                <w:szCs w:val="24"/>
                <w:lang w:val="uk-UA"/>
              </w:rPr>
              <w:t xml:space="preserve">Про затвердження Порядку накладення санкцій Державною службою з питань праці та визнання такими, що втратили чинність, деяких постанов Кабінету Міністрів України» (далі – </w:t>
            </w:r>
            <w:proofErr w:type="spellStart"/>
            <w:r w:rsidRPr="0056438E">
              <w:rPr>
                <w:sz w:val="24"/>
                <w:szCs w:val="24"/>
                <w:lang w:val="uk-UA"/>
              </w:rPr>
              <w:t>проєкт</w:t>
            </w:r>
            <w:proofErr w:type="spellEnd"/>
            <w:r w:rsidRPr="0056438E">
              <w:rPr>
                <w:sz w:val="24"/>
                <w:szCs w:val="24"/>
                <w:lang w:val="uk-UA"/>
              </w:rPr>
              <w:t xml:space="preserve"> постанови). Прийняття </w:t>
            </w:r>
            <w:proofErr w:type="spellStart"/>
            <w:r w:rsidRPr="0056438E">
              <w:rPr>
                <w:sz w:val="24"/>
                <w:szCs w:val="24"/>
                <w:lang w:val="uk-UA"/>
              </w:rPr>
              <w:t>проєкту</w:t>
            </w:r>
            <w:proofErr w:type="spellEnd"/>
            <w:r w:rsidRPr="0056438E">
              <w:rPr>
                <w:sz w:val="24"/>
                <w:szCs w:val="24"/>
                <w:lang w:val="uk-UA"/>
              </w:rPr>
              <w:t xml:space="preserve"> постанови потребуватиме затвердження форм документів, </w:t>
            </w:r>
            <w:r w:rsidRPr="0056438E">
              <w:rPr>
                <w:bCs/>
                <w:sz w:val="24"/>
                <w:szCs w:val="24"/>
                <w:shd w:val="clear" w:color="auto" w:fill="FFFFFF"/>
                <w:lang w:val="uk-UA"/>
              </w:rPr>
              <w:t xml:space="preserve">що складаються в ході та за результатами </w:t>
            </w:r>
            <w:r w:rsidRPr="0056438E">
              <w:rPr>
                <w:sz w:val="24"/>
                <w:szCs w:val="24"/>
                <w:lang w:val="uk-UA"/>
              </w:rPr>
              <w:t xml:space="preserve">провадження у справі про накладення штрафу або застосування попередження </w:t>
            </w:r>
            <w:r w:rsidRPr="0056438E">
              <w:rPr>
                <w:bCs/>
                <w:sz w:val="24"/>
                <w:szCs w:val="24"/>
                <w:shd w:val="clear" w:color="auto" w:fill="FFFFFF"/>
                <w:lang w:val="uk-UA"/>
              </w:rPr>
              <w:t xml:space="preserve">Державною службою України з питань праці, зокрема: </w:t>
            </w:r>
          </w:p>
          <w:p w:rsidR="00002BCD" w:rsidRPr="0056438E" w:rsidRDefault="00002BCD" w:rsidP="00002BCD">
            <w:pPr>
              <w:shd w:val="clear" w:color="auto" w:fill="FFFFFF"/>
              <w:ind w:right="5"/>
              <w:jc w:val="both"/>
              <w:rPr>
                <w:sz w:val="24"/>
                <w:szCs w:val="24"/>
                <w:lang w:val="uk-UA"/>
              </w:rPr>
            </w:pPr>
            <w:r w:rsidRPr="0056438E">
              <w:rPr>
                <w:sz w:val="24"/>
                <w:szCs w:val="24"/>
                <w:lang w:val="uk-UA"/>
              </w:rPr>
              <w:t>форму постанови про накладення штрафу та застосування попередження;</w:t>
            </w:r>
          </w:p>
          <w:p w:rsidR="00002BCD" w:rsidRPr="0056438E" w:rsidRDefault="00002BCD" w:rsidP="00002BCD">
            <w:pPr>
              <w:pStyle w:val="afa"/>
              <w:spacing w:before="0"/>
              <w:ind w:right="5" w:firstLine="0"/>
              <w:jc w:val="both"/>
              <w:rPr>
                <w:rFonts w:ascii="Times New Roman" w:hAnsi="Times New Roman"/>
                <w:sz w:val="24"/>
                <w:szCs w:val="24"/>
              </w:rPr>
            </w:pPr>
            <w:r w:rsidRPr="0056438E">
              <w:rPr>
                <w:rFonts w:ascii="Times New Roman" w:hAnsi="Times New Roman"/>
                <w:sz w:val="24"/>
                <w:szCs w:val="24"/>
              </w:rPr>
              <w:t>форму рішення про зупинення, поновлення та закриття провадження у справі про накладення штрафу або застосування попередження</w:t>
            </w:r>
          </w:p>
        </w:tc>
        <w:tc>
          <w:tcPr>
            <w:tcW w:w="2693" w:type="dxa"/>
            <w:shd w:val="clear" w:color="auto" w:fill="auto"/>
          </w:tcPr>
          <w:p w:rsidR="00002BCD" w:rsidRPr="0056438E" w:rsidRDefault="00002BCD" w:rsidP="00002BCD">
            <w:pPr>
              <w:jc w:val="both"/>
              <w:rPr>
                <w:noProof/>
                <w:sz w:val="24"/>
                <w:szCs w:val="24"/>
                <w:lang w:val="uk-UA"/>
              </w:rPr>
            </w:pPr>
            <w:r w:rsidRPr="0056438E">
              <w:rPr>
                <w:noProof/>
                <w:sz w:val="24"/>
                <w:szCs w:val="24"/>
                <w:lang w:val="uk-UA"/>
              </w:rPr>
              <w:t>Департамент з питань праці</w:t>
            </w:r>
          </w:p>
        </w:tc>
        <w:tc>
          <w:tcPr>
            <w:tcW w:w="1419" w:type="dxa"/>
            <w:shd w:val="clear" w:color="auto" w:fill="auto"/>
          </w:tcPr>
          <w:p w:rsidR="00002BCD" w:rsidRPr="0056438E" w:rsidRDefault="00002BCD" w:rsidP="00002BCD">
            <w:pPr>
              <w:jc w:val="center"/>
              <w:rPr>
                <w:sz w:val="24"/>
                <w:szCs w:val="24"/>
                <w:lang w:val="uk-UA"/>
              </w:rPr>
            </w:pPr>
            <w:r w:rsidRPr="0056438E">
              <w:rPr>
                <w:sz w:val="24"/>
                <w:szCs w:val="24"/>
                <w:lang w:val="uk-UA"/>
              </w:rPr>
              <w:t>І квартал</w:t>
            </w:r>
          </w:p>
        </w:tc>
      </w:tr>
      <w:tr w:rsidR="00002BCD" w:rsidRPr="00D153FD" w:rsidTr="00520F9A">
        <w:tc>
          <w:tcPr>
            <w:tcW w:w="784" w:type="dxa"/>
            <w:shd w:val="clear" w:color="auto" w:fill="auto"/>
          </w:tcPr>
          <w:p w:rsidR="00002BCD" w:rsidRDefault="00002BCD" w:rsidP="00002BCD">
            <w:pPr>
              <w:jc w:val="center"/>
              <w:rPr>
                <w:sz w:val="24"/>
                <w:szCs w:val="24"/>
                <w:lang w:val="uk-UA"/>
              </w:rPr>
            </w:pPr>
            <w:r>
              <w:rPr>
                <w:sz w:val="24"/>
                <w:szCs w:val="24"/>
                <w:lang w:val="uk-UA"/>
              </w:rPr>
              <w:t>3.13</w:t>
            </w:r>
            <w:r w:rsidR="00F7327A">
              <w:rPr>
                <w:sz w:val="24"/>
                <w:szCs w:val="24"/>
                <w:lang w:val="uk-UA"/>
              </w:rPr>
              <w:t>.</w:t>
            </w:r>
          </w:p>
        </w:tc>
        <w:tc>
          <w:tcPr>
            <w:tcW w:w="4536" w:type="dxa"/>
            <w:shd w:val="clear" w:color="auto" w:fill="auto"/>
          </w:tcPr>
          <w:p w:rsidR="00002BCD" w:rsidRPr="00E92ACC" w:rsidRDefault="00002BCD" w:rsidP="00002BCD">
            <w:pPr>
              <w:jc w:val="both"/>
              <w:rPr>
                <w:sz w:val="24"/>
                <w:szCs w:val="24"/>
                <w:lang w:val="uk-UA"/>
              </w:rPr>
            </w:pPr>
            <w:r w:rsidRPr="00E92ACC">
              <w:rPr>
                <w:sz w:val="24"/>
                <w:szCs w:val="24"/>
                <w:lang w:val="uk-UA"/>
              </w:rPr>
              <w:t>Проект наказу Міністерства економіки</w:t>
            </w:r>
            <w:r w:rsidR="00E92ACC" w:rsidRPr="00E92ACC">
              <w:rPr>
                <w:sz w:val="24"/>
                <w:szCs w:val="24"/>
                <w:lang w:val="uk-UA"/>
              </w:rPr>
              <w:t>, довкілля та сільського господарства</w:t>
            </w:r>
            <w:r w:rsidRPr="00E92ACC">
              <w:rPr>
                <w:sz w:val="24"/>
                <w:szCs w:val="24"/>
                <w:lang w:val="uk-UA"/>
              </w:rPr>
              <w:t xml:space="preserve"> України «Про затвердження Змін до додатків до Типового положення про порядок проведення навчання і перевірки знань з питань охорони праці»</w:t>
            </w:r>
          </w:p>
        </w:tc>
        <w:tc>
          <w:tcPr>
            <w:tcW w:w="5954" w:type="dxa"/>
            <w:shd w:val="clear" w:color="auto" w:fill="auto"/>
          </w:tcPr>
          <w:p w:rsidR="00002BCD" w:rsidRPr="00E92ACC" w:rsidRDefault="00002BCD" w:rsidP="00002BCD">
            <w:pPr>
              <w:shd w:val="clear" w:color="auto" w:fill="FFFFFF"/>
              <w:ind w:right="5"/>
              <w:jc w:val="both"/>
              <w:rPr>
                <w:bCs/>
                <w:color w:val="333333"/>
                <w:sz w:val="24"/>
                <w:szCs w:val="24"/>
                <w:shd w:val="clear" w:color="auto" w:fill="FFFFFF"/>
                <w:lang w:val="uk-UA"/>
              </w:rPr>
            </w:pPr>
            <w:r w:rsidRPr="00E92ACC">
              <w:rPr>
                <w:sz w:val="24"/>
                <w:szCs w:val="24"/>
                <w:lang w:val="uk-UA"/>
              </w:rPr>
              <w:t>Розробляється з метою розширення кола питань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26.01.2005 № 15, в частині актуалізації відповідних тем нормативно-правовими актами та доповнення новими поняттями та практичними заходами для забезпечення збереження життя працівників, стабілізації стану здоров’я людини за неможливості в певній ситуації надання професійної медичної допомоги та застосуванні чіткого механізму взаємодії між суб’єктами</w:t>
            </w:r>
          </w:p>
        </w:tc>
        <w:tc>
          <w:tcPr>
            <w:tcW w:w="2693" w:type="dxa"/>
            <w:shd w:val="clear" w:color="auto" w:fill="auto"/>
          </w:tcPr>
          <w:p w:rsidR="00002BCD" w:rsidRPr="00E92ACC" w:rsidRDefault="00002BCD" w:rsidP="00002BCD">
            <w:pPr>
              <w:jc w:val="both"/>
              <w:rPr>
                <w:noProof/>
                <w:sz w:val="24"/>
                <w:szCs w:val="24"/>
                <w:lang w:val="uk-UA"/>
              </w:rPr>
            </w:pPr>
            <w:r w:rsidRPr="00E92ACC">
              <w:rPr>
                <w:noProof/>
                <w:sz w:val="24"/>
                <w:szCs w:val="24"/>
                <w:lang w:val="uk-UA"/>
              </w:rPr>
              <w:t>Департамент з питань праці</w:t>
            </w:r>
          </w:p>
        </w:tc>
        <w:tc>
          <w:tcPr>
            <w:tcW w:w="1419" w:type="dxa"/>
            <w:shd w:val="clear" w:color="auto" w:fill="auto"/>
          </w:tcPr>
          <w:p w:rsidR="00002BCD" w:rsidRPr="00E92ACC" w:rsidRDefault="00002BCD" w:rsidP="00002BCD">
            <w:pPr>
              <w:jc w:val="center"/>
              <w:rPr>
                <w:sz w:val="24"/>
                <w:szCs w:val="24"/>
                <w:lang w:val="uk-UA"/>
              </w:rPr>
            </w:pPr>
            <w:r w:rsidRPr="00E92ACC">
              <w:rPr>
                <w:sz w:val="24"/>
                <w:szCs w:val="24"/>
                <w:lang w:val="uk-UA"/>
              </w:rPr>
              <w:t>ІІ квартал</w:t>
            </w:r>
          </w:p>
        </w:tc>
      </w:tr>
      <w:tr w:rsidR="00E92ACC" w:rsidRPr="00D153FD" w:rsidTr="00520F9A">
        <w:tc>
          <w:tcPr>
            <w:tcW w:w="784" w:type="dxa"/>
            <w:shd w:val="clear" w:color="auto" w:fill="auto"/>
          </w:tcPr>
          <w:p w:rsidR="00E92ACC" w:rsidRDefault="00E92ACC" w:rsidP="00E92ACC">
            <w:pPr>
              <w:jc w:val="center"/>
              <w:rPr>
                <w:sz w:val="24"/>
                <w:szCs w:val="24"/>
                <w:lang w:val="uk-UA"/>
              </w:rPr>
            </w:pPr>
            <w:r>
              <w:rPr>
                <w:sz w:val="24"/>
                <w:szCs w:val="24"/>
                <w:lang w:val="uk-UA"/>
              </w:rPr>
              <w:t>3.14</w:t>
            </w:r>
            <w:r w:rsidR="00F7327A">
              <w:rPr>
                <w:sz w:val="24"/>
                <w:szCs w:val="24"/>
                <w:lang w:val="uk-UA"/>
              </w:rPr>
              <w:t>.</w:t>
            </w:r>
          </w:p>
        </w:tc>
        <w:tc>
          <w:tcPr>
            <w:tcW w:w="4536" w:type="dxa"/>
            <w:shd w:val="clear" w:color="auto" w:fill="auto"/>
          </w:tcPr>
          <w:p w:rsidR="00E92ACC" w:rsidRDefault="00E92ACC" w:rsidP="00E92ACC">
            <w:pPr>
              <w:jc w:val="both"/>
              <w:rPr>
                <w:sz w:val="24"/>
                <w:szCs w:val="24"/>
                <w:lang w:val="uk-UA"/>
              </w:rPr>
            </w:pPr>
            <w:r>
              <w:rPr>
                <w:sz w:val="24"/>
                <w:szCs w:val="24"/>
                <w:lang w:val="uk-UA"/>
              </w:rPr>
              <w:t>Проект наказу Міністерства економіки, довкілля та сільського господарства України «Про затвердження Вимог щодо безпеки під час експлуатації систем газопостачання»</w:t>
            </w:r>
          </w:p>
          <w:p w:rsidR="00E92ACC" w:rsidRDefault="00E92ACC" w:rsidP="00E92ACC">
            <w:pPr>
              <w:jc w:val="both"/>
              <w:rPr>
                <w:sz w:val="24"/>
                <w:szCs w:val="24"/>
                <w:lang w:val="uk-UA"/>
              </w:rPr>
            </w:pPr>
          </w:p>
        </w:tc>
        <w:tc>
          <w:tcPr>
            <w:tcW w:w="5954" w:type="dxa"/>
            <w:shd w:val="clear" w:color="auto" w:fill="auto"/>
          </w:tcPr>
          <w:p w:rsidR="00E92ACC" w:rsidRDefault="00E92ACC" w:rsidP="00E92ACC">
            <w:pPr>
              <w:jc w:val="both"/>
              <w:rPr>
                <w:sz w:val="24"/>
                <w:szCs w:val="24"/>
                <w:lang w:val="uk-UA"/>
              </w:rPr>
            </w:pPr>
            <w:r>
              <w:rPr>
                <w:sz w:val="24"/>
                <w:szCs w:val="24"/>
                <w:lang w:val="uk-UA"/>
              </w:rPr>
              <w:t xml:space="preserve">Розробляється з метою зменшення державного регулювання економічної діяльності суб’єктів господарювання та усунення правових колізій під час </w:t>
            </w:r>
            <w:proofErr w:type="spellStart"/>
            <w:r>
              <w:rPr>
                <w:sz w:val="24"/>
                <w:szCs w:val="24"/>
                <w:lang w:val="uk-UA"/>
              </w:rPr>
              <w:t>проєктування</w:t>
            </w:r>
            <w:proofErr w:type="spellEnd"/>
            <w:r>
              <w:rPr>
                <w:sz w:val="24"/>
                <w:szCs w:val="24"/>
                <w:lang w:val="uk-UA"/>
              </w:rPr>
              <w:t>, будівництва, реконструкції, реставрації, капітального ремонту, технічного переоснащення та експлуатації об’єктів систем газопостачання.</w:t>
            </w:r>
          </w:p>
        </w:tc>
        <w:tc>
          <w:tcPr>
            <w:tcW w:w="2693" w:type="dxa"/>
            <w:shd w:val="clear" w:color="auto" w:fill="auto"/>
          </w:tcPr>
          <w:p w:rsidR="00E92ACC" w:rsidRDefault="00E92ACC" w:rsidP="00E92ACC">
            <w:pPr>
              <w:jc w:val="both"/>
              <w:rPr>
                <w:sz w:val="24"/>
                <w:szCs w:val="24"/>
                <w:lang w:val="uk-UA"/>
              </w:rPr>
            </w:pPr>
            <w:r>
              <w:rPr>
                <w:sz w:val="24"/>
                <w:szCs w:val="24"/>
                <w:lang w:val="uk-UA"/>
              </w:rPr>
              <w:t>Департамент з питань безпеки праці</w:t>
            </w:r>
          </w:p>
        </w:tc>
        <w:tc>
          <w:tcPr>
            <w:tcW w:w="1419" w:type="dxa"/>
            <w:shd w:val="clear" w:color="auto" w:fill="auto"/>
          </w:tcPr>
          <w:p w:rsidR="00E92ACC" w:rsidRDefault="00E92ACC" w:rsidP="00E92ACC">
            <w:pPr>
              <w:jc w:val="both"/>
              <w:rPr>
                <w:sz w:val="24"/>
                <w:szCs w:val="24"/>
                <w:lang w:val="uk-UA"/>
              </w:rPr>
            </w:pPr>
            <w:r>
              <w:rPr>
                <w:sz w:val="24"/>
                <w:szCs w:val="24"/>
                <w:lang w:val="uk-UA"/>
              </w:rPr>
              <w:t>IV квартал</w:t>
            </w:r>
          </w:p>
        </w:tc>
      </w:tr>
    </w:tbl>
    <w:p w:rsidR="00CE2543" w:rsidRPr="00D153FD" w:rsidRDefault="00CE2543">
      <w:pPr>
        <w:jc w:val="both"/>
        <w:rPr>
          <w:sz w:val="24"/>
          <w:szCs w:val="24"/>
          <w:lang w:val="uk-UA"/>
        </w:rPr>
      </w:pPr>
    </w:p>
    <w:p w:rsidR="00CE2543" w:rsidRPr="00D153FD" w:rsidRDefault="00CE2543">
      <w:pPr>
        <w:jc w:val="both"/>
        <w:rPr>
          <w:sz w:val="24"/>
          <w:szCs w:val="24"/>
          <w:lang w:val="uk-UA"/>
        </w:rPr>
      </w:pPr>
    </w:p>
    <w:p w:rsidR="00CE2543" w:rsidRDefault="00CE2543">
      <w:pPr>
        <w:jc w:val="both"/>
        <w:rPr>
          <w:sz w:val="24"/>
          <w:szCs w:val="24"/>
          <w:lang w:val="uk-UA"/>
        </w:rPr>
      </w:pPr>
    </w:p>
    <w:p w:rsidR="00CE2543" w:rsidRPr="00D153FD" w:rsidRDefault="00AC12B8">
      <w:pPr>
        <w:ind w:firstLine="9072"/>
        <w:jc w:val="both"/>
        <w:rPr>
          <w:sz w:val="24"/>
          <w:szCs w:val="24"/>
          <w:lang w:val="uk-UA"/>
        </w:rPr>
      </w:pPr>
      <w:r w:rsidRPr="00D153FD">
        <w:rPr>
          <w:sz w:val="24"/>
          <w:szCs w:val="24"/>
          <w:lang w:val="uk-UA"/>
        </w:rPr>
        <w:t>Додаток 2</w:t>
      </w:r>
    </w:p>
    <w:p w:rsidR="00CE2543" w:rsidRPr="00D153FD" w:rsidRDefault="00AC12B8">
      <w:pPr>
        <w:ind w:firstLine="9072"/>
        <w:jc w:val="both"/>
        <w:rPr>
          <w:sz w:val="24"/>
          <w:szCs w:val="24"/>
          <w:lang w:val="uk-UA"/>
        </w:rPr>
      </w:pPr>
      <w:r w:rsidRPr="00D153FD">
        <w:rPr>
          <w:sz w:val="24"/>
          <w:szCs w:val="24"/>
          <w:lang w:val="uk-UA"/>
        </w:rPr>
        <w:t>до наказу Державної служби України з питань праці</w:t>
      </w:r>
    </w:p>
    <w:p w:rsidR="00C719C0" w:rsidRDefault="00AC12B8" w:rsidP="00C719C0">
      <w:pPr>
        <w:ind w:firstLine="9072"/>
        <w:rPr>
          <w:sz w:val="24"/>
          <w:szCs w:val="24"/>
          <w:lang w:val="uk-UA"/>
        </w:rPr>
      </w:pPr>
      <w:r w:rsidRPr="00D153FD">
        <w:rPr>
          <w:sz w:val="24"/>
          <w:szCs w:val="24"/>
          <w:lang w:val="uk-UA"/>
        </w:rPr>
        <w:t xml:space="preserve">від </w:t>
      </w:r>
      <w:r w:rsidR="00F2727F">
        <w:rPr>
          <w:sz w:val="24"/>
          <w:szCs w:val="24"/>
          <w:lang w:val="uk-UA"/>
        </w:rPr>
        <w:t>13.12.2024</w:t>
      </w:r>
      <w:r w:rsidRPr="00D153FD">
        <w:rPr>
          <w:sz w:val="24"/>
          <w:szCs w:val="24"/>
          <w:lang w:val="uk-UA"/>
        </w:rPr>
        <w:t xml:space="preserve"> № </w:t>
      </w:r>
      <w:r w:rsidR="00F2727F">
        <w:rPr>
          <w:sz w:val="24"/>
          <w:szCs w:val="24"/>
          <w:lang w:val="uk-UA"/>
        </w:rPr>
        <w:t>212</w:t>
      </w:r>
      <w:r w:rsidR="00C719C0">
        <w:rPr>
          <w:sz w:val="24"/>
          <w:szCs w:val="24"/>
          <w:lang w:val="uk-UA"/>
        </w:rPr>
        <w:t xml:space="preserve"> (зі змінами, внесеними наказом</w:t>
      </w:r>
    </w:p>
    <w:p w:rsidR="00CE2543" w:rsidRPr="00D153FD" w:rsidRDefault="00C719C0" w:rsidP="00C719C0">
      <w:pPr>
        <w:ind w:firstLine="9072"/>
        <w:jc w:val="both"/>
        <w:rPr>
          <w:sz w:val="24"/>
          <w:szCs w:val="24"/>
          <w:lang w:val="uk-UA"/>
        </w:rPr>
      </w:pPr>
      <w:proofErr w:type="spellStart"/>
      <w:r>
        <w:rPr>
          <w:sz w:val="24"/>
          <w:szCs w:val="24"/>
          <w:lang w:val="uk-UA"/>
        </w:rPr>
        <w:t>Держпраці</w:t>
      </w:r>
      <w:proofErr w:type="spellEnd"/>
      <w:r>
        <w:rPr>
          <w:sz w:val="24"/>
          <w:szCs w:val="24"/>
          <w:lang w:val="uk-UA"/>
        </w:rPr>
        <w:t xml:space="preserve"> від 26.03.2025 № 52-25а)</w:t>
      </w:r>
    </w:p>
    <w:p w:rsidR="00CE2543" w:rsidRPr="00D153FD" w:rsidRDefault="00CE2543">
      <w:pPr>
        <w:ind w:firstLine="11340"/>
        <w:jc w:val="both"/>
        <w:rPr>
          <w:b/>
          <w:lang w:val="uk-UA"/>
        </w:rPr>
      </w:pPr>
    </w:p>
    <w:p w:rsidR="00CE2543" w:rsidRPr="00D153FD" w:rsidRDefault="00CE2543">
      <w:pPr>
        <w:ind w:firstLine="11340"/>
        <w:jc w:val="both"/>
        <w:rPr>
          <w:b/>
          <w:lang w:val="uk-UA"/>
        </w:rPr>
      </w:pPr>
    </w:p>
    <w:p w:rsidR="00CE2543" w:rsidRPr="00D153FD" w:rsidRDefault="00AC12B8">
      <w:pPr>
        <w:jc w:val="center"/>
        <w:rPr>
          <w:b/>
          <w:sz w:val="24"/>
          <w:szCs w:val="24"/>
          <w:lang w:val="uk-UA"/>
        </w:rPr>
      </w:pPr>
      <w:r w:rsidRPr="00D153FD">
        <w:rPr>
          <w:b/>
          <w:sz w:val="24"/>
          <w:szCs w:val="24"/>
          <w:lang w:val="uk-UA"/>
        </w:rPr>
        <w:t>План-графік Державної служби України з питань праці</w:t>
      </w:r>
    </w:p>
    <w:p w:rsidR="00CE2543" w:rsidRPr="00D153FD" w:rsidRDefault="00AC12B8">
      <w:pPr>
        <w:jc w:val="center"/>
        <w:rPr>
          <w:b/>
          <w:sz w:val="24"/>
          <w:szCs w:val="24"/>
          <w:lang w:val="uk-UA"/>
        </w:rPr>
      </w:pPr>
      <w:r w:rsidRPr="00D153FD">
        <w:rPr>
          <w:b/>
          <w:sz w:val="24"/>
          <w:szCs w:val="24"/>
          <w:lang w:val="uk-UA"/>
        </w:rPr>
        <w:t>з відстеження результативності регуляторних актів на 202</w:t>
      </w:r>
      <w:r w:rsidR="00EE7C6A" w:rsidRPr="00D153FD">
        <w:rPr>
          <w:b/>
          <w:sz w:val="24"/>
          <w:szCs w:val="24"/>
          <w:lang w:val="uk-UA"/>
        </w:rPr>
        <w:t>5</w:t>
      </w:r>
      <w:r w:rsidRPr="00D153FD">
        <w:rPr>
          <w:b/>
          <w:sz w:val="24"/>
          <w:szCs w:val="24"/>
          <w:lang w:val="uk-UA"/>
        </w:rPr>
        <w:t xml:space="preserve"> рік</w:t>
      </w:r>
    </w:p>
    <w:p w:rsidR="00CE2543" w:rsidRPr="00D153FD" w:rsidRDefault="00CE2543">
      <w:pPr>
        <w:rPr>
          <w:sz w:val="24"/>
          <w:szCs w:val="24"/>
          <w:lang w:val="uk-UA"/>
        </w:rPr>
      </w:pP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3435"/>
        <w:gridCol w:w="4104"/>
        <w:gridCol w:w="1559"/>
        <w:gridCol w:w="2977"/>
        <w:gridCol w:w="1417"/>
        <w:gridCol w:w="1559"/>
      </w:tblGrid>
      <w:tr w:rsidR="00CE2543" w:rsidRPr="00D153FD" w:rsidTr="00F0212A">
        <w:tc>
          <w:tcPr>
            <w:tcW w:w="618" w:type="dxa"/>
            <w:shd w:val="clear" w:color="auto" w:fill="auto"/>
          </w:tcPr>
          <w:p w:rsidR="00CE2543" w:rsidRPr="00D153FD" w:rsidRDefault="00AC12B8">
            <w:pPr>
              <w:jc w:val="center"/>
              <w:rPr>
                <w:b/>
                <w:sz w:val="24"/>
                <w:szCs w:val="24"/>
                <w:lang w:val="uk-UA"/>
              </w:rPr>
            </w:pPr>
            <w:r w:rsidRPr="00D153FD">
              <w:rPr>
                <w:b/>
                <w:sz w:val="24"/>
                <w:szCs w:val="24"/>
                <w:lang w:val="uk-UA"/>
              </w:rPr>
              <w:t>№</w:t>
            </w:r>
          </w:p>
          <w:p w:rsidR="00CE2543" w:rsidRPr="00D153FD" w:rsidRDefault="00AC12B8">
            <w:pPr>
              <w:jc w:val="center"/>
              <w:rPr>
                <w:b/>
                <w:sz w:val="24"/>
                <w:szCs w:val="24"/>
                <w:lang w:val="uk-UA"/>
              </w:rPr>
            </w:pPr>
            <w:r w:rsidRPr="00D153FD">
              <w:rPr>
                <w:b/>
                <w:sz w:val="24"/>
                <w:szCs w:val="24"/>
                <w:lang w:val="uk-UA"/>
              </w:rPr>
              <w:t>з/п</w:t>
            </w:r>
          </w:p>
        </w:tc>
        <w:tc>
          <w:tcPr>
            <w:tcW w:w="3435" w:type="dxa"/>
            <w:shd w:val="clear" w:color="auto" w:fill="auto"/>
          </w:tcPr>
          <w:p w:rsidR="00CE2543" w:rsidRPr="00D153FD" w:rsidRDefault="00AC12B8">
            <w:pPr>
              <w:jc w:val="center"/>
              <w:rPr>
                <w:b/>
                <w:sz w:val="24"/>
                <w:szCs w:val="24"/>
                <w:lang w:val="uk-UA"/>
              </w:rPr>
            </w:pPr>
            <w:r w:rsidRPr="00D153FD">
              <w:rPr>
                <w:b/>
                <w:sz w:val="24"/>
                <w:szCs w:val="24"/>
                <w:lang w:val="uk-UA"/>
              </w:rPr>
              <w:t xml:space="preserve">Дата та номер регуляторного </w:t>
            </w:r>
            <w:proofErr w:type="spellStart"/>
            <w:r w:rsidRPr="00D153FD">
              <w:rPr>
                <w:b/>
                <w:sz w:val="24"/>
                <w:szCs w:val="24"/>
                <w:lang w:val="uk-UA"/>
              </w:rPr>
              <w:t>акта</w:t>
            </w:r>
            <w:proofErr w:type="spellEnd"/>
            <w:r w:rsidRPr="00D153FD">
              <w:rPr>
                <w:b/>
                <w:sz w:val="24"/>
                <w:szCs w:val="24"/>
                <w:lang w:val="uk-UA"/>
              </w:rPr>
              <w:t xml:space="preserve"> (проекту регуляторного </w:t>
            </w:r>
            <w:proofErr w:type="spellStart"/>
            <w:r w:rsidRPr="00D153FD">
              <w:rPr>
                <w:b/>
                <w:sz w:val="24"/>
                <w:szCs w:val="24"/>
                <w:lang w:val="uk-UA"/>
              </w:rPr>
              <w:t>акта</w:t>
            </w:r>
            <w:proofErr w:type="spellEnd"/>
            <w:r w:rsidRPr="00D153FD">
              <w:rPr>
                <w:b/>
                <w:sz w:val="24"/>
                <w:szCs w:val="24"/>
                <w:lang w:val="uk-UA"/>
              </w:rPr>
              <w:t>)</w:t>
            </w:r>
          </w:p>
        </w:tc>
        <w:tc>
          <w:tcPr>
            <w:tcW w:w="4104" w:type="dxa"/>
            <w:shd w:val="clear" w:color="auto" w:fill="auto"/>
          </w:tcPr>
          <w:p w:rsidR="00CE2543" w:rsidRPr="00D153FD" w:rsidRDefault="00AC12B8">
            <w:pPr>
              <w:jc w:val="center"/>
              <w:rPr>
                <w:b/>
                <w:sz w:val="24"/>
                <w:szCs w:val="24"/>
                <w:lang w:val="uk-UA"/>
              </w:rPr>
            </w:pPr>
            <w:r w:rsidRPr="00D153FD">
              <w:rPr>
                <w:b/>
                <w:sz w:val="24"/>
                <w:szCs w:val="24"/>
                <w:lang w:val="uk-UA"/>
              </w:rPr>
              <w:t xml:space="preserve">Назва регуляторного </w:t>
            </w:r>
            <w:proofErr w:type="spellStart"/>
            <w:r w:rsidRPr="00D153FD">
              <w:rPr>
                <w:b/>
                <w:sz w:val="24"/>
                <w:szCs w:val="24"/>
                <w:lang w:val="uk-UA"/>
              </w:rPr>
              <w:t>акта</w:t>
            </w:r>
            <w:proofErr w:type="spellEnd"/>
            <w:r w:rsidRPr="00D153FD">
              <w:rPr>
                <w:b/>
                <w:sz w:val="24"/>
                <w:szCs w:val="24"/>
                <w:lang w:val="uk-UA"/>
              </w:rPr>
              <w:t xml:space="preserve"> (проекту регуляторного </w:t>
            </w:r>
            <w:proofErr w:type="spellStart"/>
            <w:r w:rsidRPr="00D153FD">
              <w:rPr>
                <w:b/>
                <w:sz w:val="24"/>
                <w:szCs w:val="24"/>
                <w:lang w:val="uk-UA"/>
              </w:rPr>
              <w:t>акта</w:t>
            </w:r>
            <w:proofErr w:type="spellEnd"/>
            <w:r w:rsidRPr="00D153FD">
              <w:rPr>
                <w:b/>
                <w:sz w:val="24"/>
                <w:szCs w:val="24"/>
                <w:lang w:val="uk-UA"/>
              </w:rPr>
              <w:t>)</w:t>
            </w:r>
          </w:p>
        </w:tc>
        <w:tc>
          <w:tcPr>
            <w:tcW w:w="1559" w:type="dxa"/>
            <w:shd w:val="clear" w:color="auto" w:fill="auto"/>
          </w:tcPr>
          <w:p w:rsidR="00CE2543" w:rsidRPr="00D153FD" w:rsidRDefault="00AC12B8">
            <w:pPr>
              <w:jc w:val="center"/>
              <w:rPr>
                <w:b/>
                <w:sz w:val="24"/>
                <w:szCs w:val="24"/>
                <w:lang w:val="uk-UA"/>
              </w:rPr>
            </w:pPr>
            <w:r w:rsidRPr="00D153FD">
              <w:rPr>
                <w:b/>
                <w:sz w:val="24"/>
                <w:szCs w:val="24"/>
                <w:lang w:val="uk-UA"/>
              </w:rPr>
              <w:t>Вид відстеження</w:t>
            </w:r>
          </w:p>
        </w:tc>
        <w:tc>
          <w:tcPr>
            <w:tcW w:w="2977" w:type="dxa"/>
            <w:shd w:val="clear" w:color="auto" w:fill="auto"/>
          </w:tcPr>
          <w:p w:rsidR="00CE2543" w:rsidRPr="00D153FD" w:rsidRDefault="00AC12B8">
            <w:pPr>
              <w:jc w:val="center"/>
              <w:rPr>
                <w:b/>
                <w:sz w:val="24"/>
                <w:szCs w:val="24"/>
                <w:lang w:val="uk-UA"/>
              </w:rPr>
            </w:pPr>
            <w:r w:rsidRPr="00D153FD">
              <w:rPr>
                <w:b/>
                <w:sz w:val="24"/>
                <w:szCs w:val="24"/>
                <w:lang w:val="uk-UA"/>
              </w:rPr>
              <w:t>Відповідальний за проведення відстеження</w:t>
            </w:r>
          </w:p>
          <w:p w:rsidR="00CE2543" w:rsidRPr="00D153FD" w:rsidRDefault="00CE2543">
            <w:pPr>
              <w:jc w:val="center"/>
              <w:rPr>
                <w:b/>
                <w:sz w:val="24"/>
                <w:szCs w:val="24"/>
                <w:lang w:val="uk-UA"/>
              </w:rPr>
            </w:pPr>
          </w:p>
        </w:tc>
        <w:tc>
          <w:tcPr>
            <w:tcW w:w="1417" w:type="dxa"/>
            <w:shd w:val="clear" w:color="auto" w:fill="auto"/>
          </w:tcPr>
          <w:p w:rsidR="00CE2543" w:rsidRPr="00D153FD" w:rsidRDefault="00AC12B8">
            <w:pPr>
              <w:jc w:val="center"/>
              <w:rPr>
                <w:b/>
                <w:sz w:val="24"/>
                <w:szCs w:val="24"/>
                <w:lang w:val="uk-UA"/>
              </w:rPr>
            </w:pPr>
            <w:r w:rsidRPr="00D153FD">
              <w:rPr>
                <w:b/>
                <w:sz w:val="24"/>
                <w:szCs w:val="24"/>
                <w:lang w:val="uk-UA"/>
              </w:rPr>
              <w:t>Строк виконання заходів</w:t>
            </w:r>
          </w:p>
        </w:tc>
        <w:tc>
          <w:tcPr>
            <w:tcW w:w="1559" w:type="dxa"/>
            <w:shd w:val="clear" w:color="auto" w:fill="auto"/>
          </w:tcPr>
          <w:p w:rsidR="00CE2543" w:rsidRPr="00D153FD" w:rsidRDefault="00AC12B8" w:rsidP="00F0212A">
            <w:pPr>
              <w:jc w:val="center"/>
              <w:rPr>
                <w:b/>
                <w:sz w:val="24"/>
                <w:szCs w:val="24"/>
                <w:lang w:val="uk-UA"/>
              </w:rPr>
            </w:pPr>
            <w:r w:rsidRPr="00D153FD">
              <w:rPr>
                <w:b/>
                <w:sz w:val="24"/>
                <w:szCs w:val="24"/>
                <w:lang w:val="uk-UA"/>
              </w:rPr>
              <w:t>Вид даних</w:t>
            </w:r>
          </w:p>
          <w:p w:rsidR="00CE2543" w:rsidRPr="00D153FD" w:rsidRDefault="00CE2543" w:rsidP="00F0212A">
            <w:pPr>
              <w:jc w:val="center"/>
              <w:rPr>
                <w:b/>
                <w:sz w:val="24"/>
                <w:szCs w:val="24"/>
                <w:lang w:val="uk-UA"/>
              </w:rPr>
            </w:pPr>
          </w:p>
        </w:tc>
      </w:tr>
      <w:tr w:rsidR="00CE2543" w:rsidRPr="00D153FD" w:rsidTr="00F0212A">
        <w:tc>
          <w:tcPr>
            <w:tcW w:w="15669" w:type="dxa"/>
            <w:gridSpan w:val="7"/>
            <w:shd w:val="clear" w:color="auto" w:fill="auto"/>
          </w:tcPr>
          <w:p w:rsidR="00CE2543" w:rsidRPr="00D153FD" w:rsidRDefault="00AC12B8" w:rsidP="00F0212A">
            <w:pPr>
              <w:jc w:val="center"/>
              <w:rPr>
                <w:b/>
                <w:sz w:val="24"/>
                <w:szCs w:val="24"/>
                <w:lang w:val="uk-UA"/>
              </w:rPr>
            </w:pPr>
            <w:r w:rsidRPr="00D153FD">
              <w:rPr>
                <w:b/>
                <w:sz w:val="24"/>
                <w:szCs w:val="24"/>
                <w:lang w:val="uk-UA"/>
              </w:rPr>
              <w:t>Постанови Кабінету Міністрів України</w:t>
            </w:r>
          </w:p>
        </w:tc>
      </w:tr>
      <w:tr w:rsidR="00C2341D" w:rsidRPr="00D153FD" w:rsidTr="00F0212A">
        <w:tc>
          <w:tcPr>
            <w:tcW w:w="618"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center"/>
              <w:rPr>
                <w:sz w:val="24"/>
                <w:szCs w:val="24"/>
                <w:lang w:val="uk-UA"/>
              </w:rPr>
            </w:pPr>
            <w:r w:rsidRPr="00D153FD">
              <w:rPr>
                <w:sz w:val="24"/>
                <w:szCs w:val="24"/>
                <w:lang w:val="uk-UA"/>
              </w:rPr>
              <w:t>1.</w:t>
            </w:r>
          </w:p>
        </w:tc>
        <w:tc>
          <w:tcPr>
            <w:tcW w:w="3435"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shd w:val="clear" w:color="auto" w:fill="FFFFFF"/>
              <w:ind w:right="51"/>
              <w:jc w:val="both"/>
              <w:rPr>
                <w:sz w:val="24"/>
                <w:szCs w:val="24"/>
                <w:lang w:val="uk-UA"/>
              </w:rPr>
            </w:pPr>
            <w:r w:rsidRPr="00D153FD">
              <w:rPr>
                <w:sz w:val="24"/>
                <w:szCs w:val="24"/>
                <w:lang w:val="uk-UA"/>
              </w:rPr>
              <w:t xml:space="preserve">Постанова Кабінету Міністрів України від </w:t>
            </w:r>
            <w:r w:rsidR="00C719C0" w:rsidRPr="00C719C0">
              <w:rPr>
                <w:sz w:val="24"/>
                <w:szCs w:val="24"/>
              </w:rPr>
              <w:t>22.07.2016 № 604</w:t>
            </w:r>
            <w:r w:rsidRPr="00D153FD">
              <w:rPr>
                <w:sz w:val="24"/>
                <w:szCs w:val="24"/>
                <w:lang w:val="uk-UA"/>
              </w:rPr>
              <w:br/>
            </w:r>
          </w:p>
        </w:tc>
        <w:tc>
          <w:tcPr>
            <w:tcW w:w="4104" w:type="dxa"/>
            <w:tcBorders>
              <w:top w:val="single" w:sz="4" w:space="0" w:color="auto"/>
              <w:left w:val="single" w:sz="4" w:space="0" w:color="auto"/>
              <w:bottom w:val="single" w:sz="4" w:space="0" w:color="auto"/>
              <w:right w:val="single" w:sz="4" w:space="0" w:color="auto"/>
            </w:tcBorders>
          </w:tcPr>
          <w:p w:rsidR="00C2341D" w:rsidRPr="005E702E" w:rsidRDefault="00C2341D" w:rsidP="00C719C0">
            <w:pPr>
              <w:shd w:val="clear" w:color="auto" w:fill="FFFFFF"/>
              <w:ind w:right="51"/>
              <w:jc w:val="both"/>
              <w:rPr>
                <w:bCs/>
                <w:sz w:val="24"/>
                <w:szCs w:val="24"/>
                <w:shd w:val="clear" w:color="auto" w:fill="FFFFFF"/>
                <w:lang w:val="uk-UA"/>
              </w:rPr>
            </w:pPr>
            <w:r w:rsidRPr="00D153FD">
              <w:rPr>
                <w:bCs/>
                <w:sz w:val="24"/>
                <w:szCs w:val="24"/>
                <w:shd w:val="clear" w:color="auto" w:fill="FFFFFF"/>
                <w:lang w:val="uk-UA"/>
              </w:rPr>
              <w:t>«</w:t>
            </w:r>
            <w:r w:rsidR="00C719C0" w:rsidRPr="00C719C0">
              <w:rPr>
                <w:sz w:val="24"/>
                <w:szCs w:val="24"/>
                <w:lang w:val="uk-UA"/>
              </w:rPr>
              <w:t>Про затвердження Ліцензійних умов провадження господарської діяльності з виробництва вибухових матеріалів промислового призначення</w:t>
            </w:r>
            <w:r w:rsidRPr="00C719C0">
              <w:rPr>
                <w:bCs/>
                <w:sz w:val="24"/>
                <w:szCs w:val="24"/>
                <w:shd w:val="clear" w:color="auto" w:fill="FFFFFF"/>
                <w:lang w:val="uk-UA"/>
              </w:rPr>
              <w:t>»</w:t>
            </w:r>
          </w:p>
        </w:tc>
        <w:tc>
          <w:tcPr>
            <w:tcW w:w="1559"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center"/>
              <w:rPr>
                <w:sz w:val="24"/>
                <w:szCs w:val="24"/>
                <w:lang w:val="uk-UA"/>
              </w:rPr>
            </w:pPr>
            <w:r w:rsidRPr="00D153FD">
              <w:rPr>
                <w:sz w:val="24"/>
                <w:szCs w:val="24"/>
                <w:lang w:val="uk-UA"/>
              </w:rPr>
              <w:t>Повторне</w:t>
            </w:r>
          </w:p>
        </w:tc>
        <w:tc>
          <w:tcPr>
            <w:tcW w:w="2977"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rPr>
                <w:sz w:val="24"/>
                <w:szCs w:val="24"/>
                <w:lang w:val="uk-UA"/>
              </w:rPr>
            </w:pPr>
            <w:r w:rsidRPr="00D153FD">
              <w:rPr>
                <w:sz w:val="24"/>
                <w:szCs w:val="24"/>
                <w:lang w:val="uk-UA"/>
              </w:rPr>
              <w:t>Управління гірничого нагляду</w:t>
            </w:r>
          </w:p>
        </w:tc>
        <w:tc>
          <w:tcPr>
            <w:tcW w:w="1417"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center"/>
              <w:rPr>
                <w:sz w:val="24"/>
                <w:szCs w:val="24"/>
                <w:lang w:val="uk-UA"/>
              </w:rPr>
            </w:pPr>
            <w:r w:rsidRPr="00D153FD">
              <w:rPr>
                <w:sz w:val="24"/>
                <w:szCs w:val="24"/>
                <w:lang w:val="uk-UA"/>
              </w:rPr>
              <w:t>ІІІ квартал</w:t>
            </w:r>
          </w:p>
        </w:tc>
        <w:tc>
          <w:tcPr>
            <w:tcW w:w="1559"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both"/>
              <w:rPr>
                <w:sz w:val="24"/>
                <w:szCs w:val="24"/>
                <w:lang w:val="uk-UA"/>
              </w:rPr>
            </w:pPr>
            <w:r w:rsidRPr="00D153FD">
              <w:rPr>
                <w:sz w:val="24"/>
                <w:szCs w:val="24"/>
                <w:lang w:val="uk-UA"/>
              </w:rPr>
              <w:t>статистичні</w:t>
            </w:r>
          </w:p>
        </w:tc>
      </w:tr>
      <w:tr w:rsidR="00CE2543" w:rsidRPr="00D153FD" w:rsidTr="00F0212A">
        <w:tc>
          <w:tcPr>
            <w:tcW w:w="15669" w:type="dxa"/>
            <w:gridSpan w:val="7"/>
            <w:tcBorders>
              <w:top w:val="single" w:sz="4" w:space="0" w:color="auto"/>
              <w:left w:val="single" w:sz="4" w:space="0" w:color="auto"/>
              <w:bottom w:val="single" w:sz="4" w:space="0" w:color="auto"/>
            </w:tcBorders>
          </w:tcPr>
          <w:p w:rsidR="00CE2543" w:rsidRPr="00D153FD" w:rsidRDefault="00AC12B8" w:rsidP="00F0212A">
            <w:pPr>
              <w:jc w:val="center"/>
              <w:rPr>
                <w:b/>
                <w:sz w:val="24"/>
                <w:szCs w:val="24"/>
                <w:lang w:val="uk-UA"/>
              </w:rPr>
            </w:pPr>
            <w:r w:rsidRPr="00D153FD">
              <w:rPr>
                <w:b/>
                <w:sz w:val="24"/>
                <w:szCs w:val="24"/>
                <w:lang w:val="uk-UA"/>
              </w:rPr>
              <w:t>Накази</w:t>
            </w:r>
          </w:p>
        </w:tc>
      </w:tr>
      <w:tr w:rsidR="00C2341D" w:rsidRPr="00D153FD" w:rsidTr="00F0212A">
        <w:tc>
          <w:tcPr>
            <w:tcW w:w="618" w:type="dxa"/>
            <w:tcBorders>
              <w:top w:val="single" w:sz="4" w:space="0" w:color="auto"/>
              <w:left w:val="single" w:sz="4" w:space="0" w:color="auto"/>
              <w:bottom w:val="single" w:sz="4" w:space="0" w:color="auto"/>
              <w:right w:val="single" w:sz="4" w:space="0" w:color="auto"/>
            </w:tcBorders>
          </w:tcPr>
          <w:p w:rsidR="00C2341D" w:rsidRPr="00D153FD" w:rsidRDefault="00C719C0" w:rsidP="00C2341D">
            <w:pPr>
              <w:jc w:val="center"/>
              <w:rPr>
                <w:sz w:val="24"/>
                <w:szCs w:val="24"/>
                <w:lang w:val="uk-UA"/>
              </w:rPr>
            </w:pPr>
            <w:r>
              <w:rPr>
                <w:sz w:val="24"/>
                <w:szCs w:val="24"/>
                <w:lang w:val="uk-UA"/>
              </w:rPr>
              <w:t>1</w:t>
            </w:r>
            <w:r w:rsidR="00C2341D" w:rsidRPr="00D153FD">
              <w:rPr>
                <w:sz w:val="24"/>
                <w:szCs w:val="24"/>
                <w:lang w:val="uk-UA"/>
              </w:rPr>
              <w:t>.</w:t>
            </w:r>
          </w:p>
        </w:tc>
        <w:tc>
          <w:tcPr>
            <w:tcW w:w="3435"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both"/>
              <w:rPr>
                <w:sz w:val="24"/>
                <w:szCs w:val="24"/>
                <w:lang w:val="uk-UA"/>
              </w:rPr>
            </w:pPr>
            <w:r w:rsidRPr="00D153FD">
              <w:rPr>
                <w:sz w:val="24"/>
                <w:szCs w:val="24"/>
                <w:lang w:val="uk-UA"/>
              </w:rPr>
              <w:t>Наказ Міністерства економіки України від 27.04.2023 № 2610, зареєстрований в Міністерстві юстиції України 02.06.2023 за № 928/39984</w:t>
            </w:r>
          </w:p>
        </w:tc>
        <w:tc>
          <w:tcPr>
            <w:tcW w:w="4104"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both"/>
              <w:rPr>
                <w:sz w:val="24"/>
                <w:szCs w:val="24"/>
                <w:lang w:val="uk-UA"/>
              </w:rPr>
            </w:pPr>
            <w:r w:rsidRPr="00D153FD">
              <w:rPr>
                <w:sz w:val="24"/>
                <w:szCs w:val="24"/>
                <w:lang w:val="uk-UA"/>
              </w:rPr>
              <w:t>Про затвердження Правил безпеки в нафтогазодобувній промисловості</w:t>
            </w:r>
          </w:p>
        </w:tc>
        <w:tc>
          <w:tcPr>
            <w:tcW w:w="1559"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center"/>
              <w:rPr>
                <w:sz w:val="24"/>
                <w:szCs w:val="24"/>
                <w:lang w:val="uk-UA"/>
              </w:rPr>
            </w:pPr>
            <w:r w:rsidRPr="00D153FD">
              <w:rPr>
                <w:sz w:val="24"/>
                <w:szCs w:val="24"/>
                <w:lang w:val="uk-UA"/>
              </w:rPr>
              <w:t>Повторне</w:t>
            </w:r>
          </w:p>
        </w:tc>
        <w:tc>
          <w:tcPr>
            <w:tcW w:w="2977"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rPr>
                <w:sz w:val="24"/>
                <w:szCs w:val="24"/>
                <w:lang w:val="uk-UA"/>
              </w:rPr>
            </w:pPr>
            <w:r w:rsidRPr="00D153FD">
              <w:rPr>
                <w:sz w:val="24"/>
                <w:szCs w:val="24"/>
                <w:lang w:val="uk-UA"/>
              </w:rPr>
              <w:t>Управління гірничого нагляду</w:t>
            </w:r>
          </w:p>
        </w:tc>
        <w:tc>
          <w:tcPr>
            <w:tcW w:w="1417"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center"/>
              <w:rPr>
                <w:sz w:val="24"/>
                <w:szCs w:val="24"/>
                <w:lang w:val="uk-UA"/>
              </w:rPr>
            </w:pPr>
            <w:r w:rsidRPr="00D153FD">
              <w:rPr>
                <w:sz w:val="24"/>
                <w:szCs w:val="24"/>
                <w:lang w:val="uk-UA"/>
              </w:rPr>
              <w:t>ІІІ квартал</w:t>
            </w:r>
          </w:p>
        </w:tc>
        <w:tc>
          <w:tcPr>
            <w:tcW w:w="1559"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both"/>
              <w:rPr>
                <w:sz w:val="24"/>
                <w:szCs w:val="24"/>
                <w:lang w:val="uk-UA"/>
              </w:rPr>
            </w:pPr>
            <w:r w:rsidRPr="00D153FD">
              <w:rPr>
                <w:sz w:val="24"/>
                <w:szCs w:val="24"/>
                <w:lang w:val="uk-UA"/>
              </w:rPr>
              <w:t>статистичні</w:t>
            </w:r>
          </w:p>
        </w:tc>
      </w:tr>
      <w:tr w:rsidR="00C2341D" w:rsidRPr="00D153FD" w:rsidTr="00F0212A">
        <w:tc>
          <w:tcPr>
            <w:tcW w:w="618" w:type="dxa"/>
            <w:tcBorders>
              <w:top w:val="single" w:sz="4" w:space="0" w:color="auto"/>
              <w:left w:val="single" w:sz="4" w:space="0" w:color="auto"/>
              <w:bottom w:val="single" w:sz="4" w:space="0" w:color="auto"/>
              <w:right w:val="single" w:sz="4" w:space="0" w:color="auto"/>
            </w:tcBorders>
          </w:tcPr>
          <w:p w:rsidR="00C2341D" w:rsidRPr="00D153FD" w:rsidRDefault="00C719C0" w:rsidP="00C2341D">
            <w:pPr>
              <w:jc w:val="center"/>
              <w:rPr>
                <w:sz w:val="24"/>
                <w:szCs w:val="24"/>
                <w:lang w:val="uk-UA"/>
              </w:rPr>
            </w:pPr>
            <w:r>
              <w:rPr>
                <w:sz w:val="24"/>
                <w:szCs w:val="24"/>
                <w:lang w:val="uk-UA"/>
              </w:rPr>
              <w:t>2</w:t>
            </w:r>
            <w:r w:rsidR="00C2341D" w:rsidRPr="00D153FD">
              <w:rPr>
                <w:sz w:val="24"/>
                <w:szCs w:val="24"/>
                <w:lang w:val="uk-UA"/>
              </w:rPr>
              <w:t>.</w:t>
            </w:r>
          </w:p>
        </w:tc>
        <w:tc>
          <w:tcPr>
            <w:tcW w:w="3435"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both"/>
              <w:rPr>
                <w:sz w:val="24"/>
                <w:szCs w:val="24"/>
                <w:lang w:val="uk-UA"/>
              </w:rPr>
            </w:pPr>
            <w:r w:rsidRPr="00D153FD">
              <w:rPr>
                <w:sz w:val="24"/>
                <w:szCs w:val="24"/>
                <w:lang w:val="uk-UA"/>
              </w:rPr>
              <w:t xml:space="preserve">наказ Міністерства соціальної політики України від 29.09.2017 № 1524,  зареєстрований </w:t>
            </w:r>
            <w:r w:rsidRPr="00D153FD">
              <w:rPr>
                <w:rStyle w:val="rvts9"/>
                <w:bCs/>
                <w:sz w:val="24"/>
                <w:szCs w:val="24"/>
                <w:shd w:val="clear" w:color="auto" w:fill="FFFFFF"/>
                <w:lang w:val="uk-UA"/>
              </w:rPr>
              <w:t>в Міністерстві</w:t>
            </w:r>
            <w:r w:rsidRPr="00D153FD">
              <w:rPr>
                <w:sz w:val="24"/>
                <w:szCs w:val="24"/>
                <w:lang w:val="uk-UA"/>
              </w:rPr>
              <w:t xml:space="preserve"> </w:t>
            </w:r>
            <w:r w:rsidRPr="00D153FD">
              <w:rPr>
                <w:rStyle w:val="rvts9"/>
                <w:bCs/>
                <w:sz w:val="24"/>
                <w:szCs w:val="24"/>
                <w:shd w:val="clear" w:color="auto" w:fill="FFFFFF"/>
                <w:lang w:val="uk-UA"/>
              </w:rPr>
              <w:t>юстиції України</w:t>
            </w:r>
            <w:r w:rsidRPr="00D153FD">
              <w:rPr>
                <w:sz w:val="24"/>
                <w:szCs w:val="24"/>
                <w:lang w:val="uk-UA"/>
              </w:rPr>
              <w:t xml:space="preserve"> від 18.10.2017 за № 1275/31143</w:t>
            </w:r>
          </w:p>
          <w:p w:rsidR="00C2341D" w:rsidRPr="00D153FD" w:rsidRDefault="00C2341D" w:rsidP="00C2341D">
            <w:pPr>
              <w:jc w:val="both"/>
              <w:rPr>
                <w:sz w:val="24"/>
                <w:szCs w:val="24"/>
                <w:lang w:val="uk-UA"/>
              </w:rPr>
            </w:pPr>
          </w:p>
        </w:tc>
        <w:tc>
          <w:tcPr>
            <w:tcW w:w="4104"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both"/>
              <w:rPr>
                <w:sz w:val="24"/>
                <w:szCs w:val="24"/>
                <w:lang w:val="uk-UA"/>
              </w:rPr>
            </w:pPr>
            <w:r w:rsidRPr="00D153FD">
              <w:rPr>
                <w:sz w:val="24"/>
                <w:szCs w:val="24"/>
                <w:lang w:val="uk-UA"/>
              </w:rPr>
              <w:t>Про затвердження Правил безпеки під час проектування та експлуатації об’єктів циклічно-потокової технології відкритих гірничих робіт</w:t>
            </w:r>
          </w:p>
        </w:tc>
        <w:tc>
          <w:tcPr>
            <w:tcW w:w="1559"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center"/>
              <w:rPr>
                <w:sz w:val="24"/>
                <w:szCs w:val="24"/>
                <w:lang w:val="uk-UA"/>
              </w:rPr>
            </w:pPr>
            <w:r w:rsidRPr="00D153FD">
              <w:rPr>
                <w:sz w:val="24"/>
                <w:szCs w:val="24"/>
                <w:lang w:val="uk-UA"/>
              </w:rPr>
              <w:t>Періодичне</w:t>
            </w:r>
          </w:p>
        </w:tc>
        <w:tc>
          <w:tcPr>
            <w:tcW w:w="2977"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rPr>
                <w:sz w:val="24"/>
                <w:szCs w:val="24"/>
                <w:lang w:val="uk-UA"/>
              </w:rPr>
            </w:pPr>
            <w:r w:rsidRPr="00D153FD">
              <w:rPr>
                <w:sz w:val="24"/>
                <w:szCs w:val="24"/>
                <w:lang w:val="uk-UA"/>
              </w:rPr>
              <w:t>Управління гірничого нагляду</w:t>
            </w:r>
          </w:p>
        </w:tc>
        <w:tc>
          <w:tcPr>
            <w:tcW w:w="1417"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center"/>
              <w:rPr>
                <w:sz w:val="24"/>
                <w:szCs w:val="24"/>
                <w:lang w:val="uk-UA"/>
              </w:rPr>
            </w:pPr>
            <w:r w:rsidRPr="00D153FD">
              <w:rPr>
                <w:sz w:val="24"/>
                <w:szCs w:val="24"/>
                <w:lang w:val="uk-UA"/>
              </w:rPr>
              <w:t>ІІІ квартал</w:t>
            </w:r>
          </w:p>
        </w:tc>
        <w:tc>
          <w:tcPr>
            <w:tcW w:w="1559"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both"/>
              <w:rPr>
                <w:sz w:val="24"/>
                <w:szCs w:val="24"/>
                <w:lang w:val="uk-UA"/>
              </w:rPr>
            </w:pPr>
            <w:r w:rsidRPr="00D153FD">
              <w:rPr>
                <w:sz w:val="24"/>
                <w:szCs w:val="24"/>
                <w:lang w:val="uk-UA"/>
              </w:rPr>
              <w:t>статистичні</w:t>
            </w:r>
          </w:p>
        </w:tc>
      </w:tr>
      <w:tr w:rsidR="00C2341D" w:rsidRPr="00D153FD" w:rsidTr="00F0212A">
        <w:tc>
          <w:tcPr>
            <w:tcW w:w="618" w:type="dxa"/>
            <w:tcBorders>
              <w:top w:val="single" w:sz="4" w:space="0" w:color="auto"/>
              <w:left w:val="single" w:sz="4" w:space="0" w:color="auto"/>
              <w:bottom w:val="single" w:sz="4" w:space="0" w:color="auto"/>
              <w:right w:val="single" w:sz="4" w:space="0" w:color="auto"/>
            </w:tcBorders>
          </w:tcPr>
          <w:p w:rsidR="00C2341D" w:rsidRPr="00D153FD" w:rsidRDefault="00C719C0" w:rsidP="00C2341D">
            <w:pPr>
              <w:jc w:val="center"/>
              <w:rPr>
                <w:sz w:val="24"/>
                <w:szCs w:val="24"/>
                <w:lang w:val="uk-UA"/>
              </w:rPr>
            </w:pPr>
            <w:r>
              <w:rPr>
                <w:sz w:val="24"/>
                <w:szCs w:val="24"/>
                <w:lang w:val="uk-UA"/>
              </w:rPr>
              <w:t>3</w:t>
            </w:r>
            <w:r w:rsidR="00C2341D" w:rsidRPr="00D153FD">
              <w:rPr>
                <w:sz w:val="24"/>
                <w:szCs w:val="24"/>
                <w:lang w:val="uk-UA"/>
              </w:rPr>
              <w:t>.</w:t>
            </w:r>
          </w:p>
        </w:tc>
        <w:tc>
          <w:tcPr>
            <w:tcW w:w="3435"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both"/>
              <w:rPr>
                <w:sz w:val="24"/>
                <w:szCs w:val="24"/>
                <w:lang w:val="uk-UA"/>
              </w:rPr>
            </w:pPr>
            <w:r w:rsidRPr="00D153FD">
              <w:rPr>
                <w:sz w:val="24"/>
                <w:szCs w:val="24"/>
                <w:lang w:val="uk-UA"/>
              </w:rPr>
              <w:t xml:space="preserve">наказ Міністерства соціальної політики України від 02.07.2018 № 943, зареєстрований </w:t>
            </w:r>
            <w:r w:rsidRPr="00D153FD">
              <w:rPr>
                <w:rStyle w:val="rvts9"/>
                <w:bCs/>
                <w:sz w:val="24"/>
                <w:szCs w:val="24"/>
                <w:shd w:val="clear" w:color="auto" w:fill="FFFFFF"/>
                <w:lang w:val="uk-UA"/>
              </w:rPr>
              <w:t>в Міністерстві</w:t>
            </w:r>
            <w:r w:rsidRPr="00D153FD">
              <w:rPr>
                <w:sz w:val="24"/>
                <w:szCs w:val="24"/>
                <w:lang w:val="uk-UA"/>
              </w:rPr>
              <w:t xml:space="preserve"> </w:t>
            </w:r>
            <w:r w:rsidRPr="00D153FD">
              <w:rPr>
                <w:rStyle w:val="rvts9"/>
                <w:bCs/>
                <w:sz w:val="24"/>
                <w:szCs w:val="24"/>
                <w:shd w:val="clear" w:color="auto" w:fill="FFFFFF"/>
                <w:lang w:val="uk-UA"/>
              </w:rPr>
              <w:t>юстиції України</w:t>
            </w:r>
            <w:r w:rsidRPr="00D153FD">
              <w:rPr>
                <w:sz w:val="24"/>
                <w:szCs w:val="24"/>
                <w:lang w:val="uk-UA"/>
              </w:rPr>
              <w:t xml:space="preserve"> від 27.07.2018 за № 872/32324 </w:t>
            </w:r>
          </w:p>
        </w:tc>
        <w:tc>
          <w:tcPr>
            <w:tcW w:w="4104"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both"/>
              <w:rPr>
                <w:sz w:val="24"/>
                <w:szCs w:val="24"/>
                <w:lang w:val="uk-UA"/>
              </w:rPr>
            </w:pPr>
            <w:r w:rsidRPr="00D153FD">
              <w:rPr>
                <w:sz w:val="24"/>
                <w:szCs w:val="24"/>
                <w:lang w:val="uk-UA"/>
              </w:rPr>
              <w:t>Про затвердження Вимог щодо безпеки та захисту здоров’я працівників видобувних підприємств з підземним і відкритим способами видобування</w:t>
            </w:r>
          </w:p>
          <w:p w:rsidR="00C2341D" w:rsidRPr="00D153FD" w:rsidRDefault="00C2341D" w:rsidP="00C2341D">
            <w:pPr>
              <w:jc w:val="both"/>
              <w:rPr>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center"/>
              <w:rPr>
                <w:sz w:val="24"/>
                <w:szCs w:val="24"/>
                <w:lang w:val="uk-UA"/>
              </w:rPr>
            </w:pPr>
            <w:r w:rsidRPr="00D153FD">
              <w:rPr>
                <w:sz w:val="24"/>
                <w:szCs w:val="24"/>
                <w:lang w:val="uk-UA"/>
              </w:rPr>
              <w:t>Періодичне</w:t>
            </w:r>
          </w:p>
        </w:tc>
        <w:tc>
          <w:tcPr>
            <w:tcW w:w="2977"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rPr>
                <w:sz w:val="24"/>
                <w:szCs w:val="24"/>
                <w:lang w:val="uk-UA"/>
              </w:rPr>
            </w:pPr>
            <w:r w:rsidRPr="00D153FD">
              <w:rPr>
                <w:sz w:val="24"/>
                <w:szCs w:val="24"/>
                <w:lang w:val="uk-UA"/>
              </w:rPr>
              <w:t>Управління гірничого нагляду</w:t>
            </w:r>
          </w:p>
        </w:tc>
        <w:tc>
          <w:tcPr>
            <w:tcW w:w="1417"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center"/>
              <w:rPr>
                <w:sz w:val="24"/>
                <w:szCs w:val="24"/>
                <w:lang w:val="uk-UA"/>
              </w:rPr>
            </w:pPr>
            <w:r w:rsidRPr="00D153FD">
              <w:rPr>
                <w:sz w:val="24"/>
                <w:szCs w:val="24"/>
                <w:lang w:val="uk-UA"/>
              </w:rPr>
              <w:t>ІІІ квартал</w:t>
            </w:r>
          </w:p>
        </w:tc>
        <w:tc>
          <w:tcPr>
            <w:tcW w:w="1559" w:type="dxa"/>
            <w:tcBorders>
              <w:top w:val="single" w:sz="4" w:space="0" w:color="auto"/>
              <w:left w:val="single" w:sz="4" w:space="0" w:color="auto"/>
              <w:bottom w:val="single" w:sz="4" w:space="0" w:color="auto"/>
              <w:right w:val="single" w:sz="4" w:space="0" w:color="auto"/>
            </w:tcBorders>
          </w:tcPr>
          <w:p w:rsidR="00C2341D" w:rsidRPr="00D153FD" w:rsidRDefault="00C2341D" w:rsidP="00C2341D">
            <w:pPr>
              <w:jc w:val="both"/>
              <w:rPr>
                <w:sz w:val="24"/>
                <w:szCs w:val="24"/>
                <w:lang w:val="uk-UA"/>
              </w:rPr>
            </w:pPr>
            <w:r w:rsidRPr="00D153FD">
              <w:rPr>
                <w:sz w:val="24"/>
                <w:szCs w:val="24"/>
                <w:lang w:val="uk-UA"/>
              </w:rPr>
              <w:t>статистичні</w:t>
            </w:r>
          </w:p>
        </w:tc>
      </w:tr>
      <w:tr w:rsidR="009B2937" w:rsidRPr="00D153FD" w:rsidTr="00F0212A">
        <w:tc>
          <w:tcPr>
            <w:tcW w:w="618" w:type="dxa"/>
            <w:tcBorders>
              <w:top w:val="single" w:sz="4" w:space="0" w:color="auto"/>
              <w:left w:val="single" w:sz="4" w:space="0" w:color="auto"/>
              <w:bottom w:val="single" w:sz="4" w:space="0" w:color="auto"/>
              <w:right w:val="single" w:sz="4" w:space="0" w:color="auto"/>
            </w:tcBorders>
          </w:tcPr>
          <w:p w:rsidR="009B2937" w:rsidRPr="00D153FD" w:rsidRDefault="00C719C0" w:rsidP="009B2937">
            <w:pPr>
              <w:jc w:val="center"/>
              <w:rPr>
                <w:sz w:val="24"/>
                <w:szCs w:val="24"/>
                <w:lang w:val="uk-UA"/>
              </w:rPr>
            </w:pPr>
            <w:r>
              <w:rPr>
                <w:sz w:val="24"/>
                <w:szCs w:val="24"/>
                <w:lang w:val="uk-UA"/>
              </w:rPr>
              <w:t>4</w:t>
            </w:r>
            <w:r w:rsidR="009B2937" w:rsidRPr="00D153FD">
              <w:rPr>
                <w:sz w:val="24"/>
                <w:szCs w:val="24"/>
                <w:lang w:val="uk-UA"/>
              </w:rPr>
              <w:t>.</w:t>
            </w:r>
          </w:p>
        </w:tc>
        <w:tc>
          <w:tcPr>
            <w:tcW w:w="3435" w:type="dxa"/>
            <w:tcBorders>
              <w:top w:val="single" w:sz="4" w:space="0" w:color="auto"/>
              <w:left w:val="single" w:sz="4" w:space="0" w:color="auto"/>
              <w:bottom w:val="single" w:sz="4" w:space="0" w:color="auto"/>
              <w:right w:val="single" w:sz="4" w:space="0" w:color="auto"/>
            </w:tcBorders>
          </w:tcPr>
          <w:p w:rsidR="009B2937" w:rsidRPr="00D153FD" w:rsidRDefault="009B2937" w:rsidP="009B2937">
            <w:pPr>
              <w:jc w:val="both"/>
              <w:rPr>
                <w:sz w:val="24"/>
                <w:szCs w:val="24"/>
                <w:lang w:val="uk-UA"/>
              </w:rPr>
            </w:pPr>
            <w:r w:rsidRPr="00D153FD">
              <w:rPr>
                <w:sz w:val="24"/>
                <w:szCs w:val="24"/>
                <w:lang w:val="uk-UA"/>
              </w:rPr>
              <w:t>наказ Міністерства соціальної політики України від 23.06.2017 № 1050, зареєстрований в Мін’юсті 08.09.2017 за № 1111/30979</w:t>
            </w:r>
          </w:p>
        </w:tc>
        <w:tc>
          <w:tcPr>
            <w:tcW w:w="4104" w:type="dxa"/>
            <w:tcBorders>
              <w:top w:val="single" w:sz="4" w:space="0" w:color="auto"/>
              <w:left w:val="single" w:sz="4" w:space="0" w:color="auto"/>
              <w:bottom w:val="single" w:sz="4" w:space="0" w:color="auto"/>
              <w:right w:val="single" w:sz="4" w:space="0" w:color="auto"/>
            </w:tcBorders>
          </w:tcPr>
          <w:p w:rsidR="009B2937" w:rsidRPr="00D153FD" w:rsidRDefault="009B2937" w:rsidP="009B2937">
            <w:pPr>
              <w:jc w:val="both"/>
              <w:rPr>
                <w:sz w:val="24"/>
                <w:szCs w:val="24"/>
                <w:lang w:val="uk-UA"/>
              </w:rPr>
            </w:pPr>
            <w:r w:rsidRPr="00D153FD">
              <w:rPr>
                <w:sz w:val="24"/>
                <w:szCs w:val="24"/>
                <w:lang w:val="uk-UA"/>
              </w:rPr>
              <w:t>Про затвердження Мінімальних вимог з охорони праці на тимчасових або мобільних будівельних майданчиках</w:t>
            </w:r>
          </w:p>
        </w:tc>
        <w:tc>
          <w:tcPr>
            <w:tcW w:w="1559" w:type="dxa"/>
            <w:tcBorders>
              <w:top w:val="single" w:sz="4" w:space="0" w:color="auto"/>
              <w:left w:val="single" w:sz="4" w:space="0" w:color="auto"/>
              <w:bottom w:val="single" w:sz="4" w:space="0" w:color="auto"/>
              <w:right w:val="single" w:sz="4" w:space="0" w:color="auto"/>
            </w:tcBorders>
          </w:tcPr>
          <w:p w:rsidR="009B2937" w:rsidRPr="00D153FD" w:rsidRDefault="009B2937" w:rsidP="009B2937">
            <w:pPr>
              <w:jc w:val="center"/>
              <w:rPr>
                <w:sz w:val="24"/>
                <w:szCs w:val="24"/>
                <w:lang w:val="uk-UA"/>
              </w:rPr>
            </w:pPr>
            <w:r w:rsidRPr="00D153FD">
              <w:rPr>
                <w:sz w:val="24"/>
                <w:szCs w:val="24"/>
                <w:lang w:val="uk-UA"/>
              </w:rPr>
              <w:t>Періодичне</w:t>
            </w:r>
          </w:p>
        </w:tc>
        <w:tc>
          <w:tcPr>
            <w:tcW w:w="2977" w:type="dxa"/>
            <w:tcBorders>
              <w:top w:val="single" w:sz="4" w:space="0" w:color="auto"/>
              <w:left w:val="single" w:sz="4" w:space="0" w:color="auto"/>
              <w:bottom w:val="single" w:sz="4" w:space="0" w:color="auto"/>
              <w:right w:val="single" w:sz="4" w:space="0" w:color="auto"/>
            </w:tcBorders>
          </w:tcPr>
          <w:p w:rsidR="009B2937" w:rsidRPr="00D153FD" w:rsidRDefault="009B2937" w:rsidP="009B2937">
            <w:pPr>
              <w:jc w:val="both"/>
              <w:rPr>
                <w:sz w:val="24"/>
                <w:szCs w:val="24"/>
                <w:lang w:val="uk-UA"/>
              </w:rPr>
            </w:pPr>
            <w:r w:rsidRPr="00D153FD">
              <w:rPr>
                <w:sz w:val="24"/>
                <w:szCs w:val="24"/>
                <w:lang w:val="uk-UA"/>
              </w:rPr>
              <w:t>Департамент з питань безпеки праці</w:t>
            </w:r>
          </w:p>
        </w:tc>
        <w:tc>
          <w:tcPr>
            <w:tcW w:w="1417" w:type="dxa"/>
            <w:tcBorders>
              <w:top w:val="single" w:sz="4" w:space="0" w:color="auto"/>
              <w:left w:val="single" w:sz="4" w:space="0" w:color="auto"/>
              <w:bottom w:val="single" w:sz="4" w:space="0" w:color="auto"/>
              <w:right w:val="single" w:sz="4" w:space="0" w:color="auto"/>
            </w:tcBorders>
          </w:tcPr>
          <w:p w:rsidR="009B2937" w:rsidRPr="00D153FD" w:rsidRDefault="009B2937" w:rsidP="009B2937">
            <w:pPr>
              <w:jc w:val="both"/>
              <w:rPr>
                <w:sz w:val="24"/>
                <w:szCs w:val="24"/>
                <w:lang w:val="uk-UA"/>
              </w:rPr>
            </w:pPr>
            <w:r w:rsidRPr="00D153FD">
              <w:rPr>
                <w:sz w:val="24"/>
                <w:szCs w:val="24"/>
                <w:lang w:val="uk-UA"/>
              </w:rPr>
              <w:t>IV квартал</w:t>
            </w:r>
          </w:p>
        </w:tc>
        <w:tc>
          <w:tcPr>
            <w:tcW w:w="1559" w:type="dxa"/>
            <w:tcBorders>
              <w:top w:val="single" w:sz="4" w:space="0" w:color="auto"/>
              <w:left w:val="single" w:sz="4" w:space="0" w:color="auto"/>
              <w:bottom w:val="single" w:sz="4" w:space="0" w:color="auto"/>
              <w:right w:val="single" w:sz="4" w:space="0" w:color="auto"/>
            </w:tcBorders>
          </w:tcPr>
          <w:p w:rsidR="009B2937" w:rsidRPr="00D153FD" w:rsidRDefault="009B2937" w:rsidP="009B2937">
            <w:pPr>
              <w:jc w:val="both"/>
              <w:rPr>
                <w:sz w:val="24"/>
                <w:szCs w:val="24"/>
                <w:lang w:val="uk-UA"/>
              </w:rPr>
            </w:pPr>
            <w:r w:rsidRPr="00D153FD">
              <w:rPr>
                <w:sz w:val="24"/>
                <w:szCs w:val="24"/>
                <w:lang w:val="uk-UA"/>
              </w:rPr>
              <w:t>статистичні</w:t>
            </w:r>
          </w:p>
        </w:tc>
      </w:tr>
      <w:tr w:rsidR="009B2937" w:rsidRPr="00D153FD" w:rsidTr="00F0212A">
        <w:tc>
          <w:tcPr>
            <w:tcW w:w="618" w:type="dxa"/>
            <w:tcBorders>
              <w:top w:val="single" w:sz="4" w:space="0" w:color="auto"/>
              <w:left w:val="single" w:sz="4" w:space="0" w:color="auto"/>
              <w:bottom w:val="single" w:sz="4" w:space="0" w:color="auto"/>
              <w:right w:val="single" w:sz="4" w:space="0" w:color="auto"/>
            </w:tcBorders>
          </w:tcPr>
          <w:p w:rsidR="009B2937" w:rsidRPr="00D153FD" w:rsidRDefault="00C719C0" w:rsidP="009B2937">
            <w:pPr>
              <w:jc w:val="center"/>
              <w:rPr>
                <w:sz w:val="24"/>
                <w:szCs w:val="24"/>
                <w:lang w:val="uk-UA"/>
              </w:rPr>
            </w:pPr>
            <w:r>
              <w:rPr>
                <w:sz w:val="24"/>
                <w:szCs w:val="24"/>
                <w:lang w:val="uk-UA"/>
              </w:rPr>
              <w:t>5</w:t>
            </w:r>
            <w:r w:rsidR="009B2937" w:rsidRPr="00D153FD">
              <w:rPr>
                <w:sz w:val="24"/>
                <w:szCs w:val="24"/>
                <w:lang w:val="uk-UA"/>
              </w:rPr>
              <w:t>.</w:t>
            </w:r>
          </w:p>
        </w:tc>
        <w:tc>
          <w:tcPr>
            <w:tcW w:w="3435" w:type="dxa"/>
            <w:tcBorders>
              <w:top w:val="single" w:sz="4" w:space="0" w:color="auto"/>
              <w:left w:val="single" w:sz="4" w:space="0" w:color="auto"/>
              <w:bottom w:val="single" w:sz="4" w:space="0" w:color="auto"/>
              <w:right w:val="single" w:sz="4" w:space="0" w:color="auto"/>
            </w:tcBorders>
          </w:tcPr>
          <w:p w:rsidR="009B2937" w:rsidRPr="00D153FD" w:rsidRDefault="009B2937" w:rsidP="009B2937">
            <w:pPr>
              <w:jc w:val="both"/>
              <w:rPr>
                <w:sz w:val="24"/>
                <w:szCs w:val="24"/>
                <w:lang w:val="uk-UA"/>
              </w:rPr>
            </w:pPr>
            <w:r w:rsidRPr="00D153FD">
              <w:rPr>
                <w:sz w:val="24"/>
                <w:szCs w:val="24"/>
                <w:lang w:val="uk-UA"/>
              </w:rPr>
              <w:t>наказ Міністерства соціальної політики України від 11.04.2017 № 603, зареєстрований в Мін’юсті 11.05.2017 за № 588/30456</w:t>
            </w:r>
          </w:p>
          <w:p w:rsidR="009B2937" w:rsidRPr="00D153FD" w:rsidRDefault="009B2937" w:rsidP="009B2937">
            <w:pPr>
              <w:jc w:val="both"/>
              <w:rPr>
                <w:sz w:val="24"/>
                <w:szCs w:val="24"/>
                <w:lang w:val="uk-UA"/>
              </w:rPr>
            </w:pPr>
          </w:p>
        </w:tc>
        <w:tc>
          <w:tcPr>
            <w:tcW w:w="4104" w:type="dxa"/>
            <w:tcBorders>
              <w:top w:val="single" w:sz="4" w:space="0" w:color="auto"/>
              <w:left w:val="single" w:sz="4" w:space="0" w:color="auto"/>
              <w:bottom w:val="single" w:sz="4" w:space="0" w:color="auto"/>
              <w:right w:val="single" w:sz="4" w:space="0" w:color="auto"/>
            </w:tcBorders>
          </w:tcPr>
          <w:p w:rsidR="009B2937" w:rsidRPr="00D153FD" w:rsidRDefault="009B2937" w:rsidP="009B2937">
            <w:pPr>
              <w:jc w:val="both"/>
              <w:rPr>
                <w:sz w:val="24"/>
                <w:szCs w:val="24"/>
                <w:lang w:val="uk-UA"/>
              </w:rPr>
            </w:pPr>
            <w:r w:rsidRPr="00D153FD">
              <w:rPr>
                <w:sz w:val="24"/>
                <w:szCs w:val="24"/>
                <w:lang w:val="uk-UA"/>
              </w:rPr>
              <w:t>Про затвердження Правил охорони праці під час одержання та переробки порошків магнію та його сплавів</w:t>
            </w:r>
          </w:p>
        </w:tc>
        <w:tc>
          <w:tcPr>
            <w:tcW w:w="1559" w:type="dxa"/>
            <w:tcBorders>
              <w:top w:val="single" w:sz="4" w:space="0" w:color="auto"/>
              <w:left w:val="single" w:sz="4" w:space="0" w:color="auto"/>
              <w:bottom w:val="single" w:sz="4" w:space="0" w:color="auto"/>
              <w:right w:val="single" w:sz="4" w:space="0" w:color="auto"/>
            </w:tcBorders>
          </w:tcPr>
          <w:p w:rsidR="009B2937" w:rsidRPr="00D153FD" w:rsidRDefault="009B2937" w:rsidP="009B2937">
            <w:pPr>
              <w:jc w:val="center"/>
              <w:rPr>
                <w:sz w:val="24"/>
                <w:szCs w:val="24"/>
                <w:lang w:val="uk-UA"/>
              </w:rPr>
            </w:pPr>
            <w:r w:rsidRPr="00D153FD">
              <w:rPr>
                <w:sz w:val="24"/>
                <w:szCs w:val="24"/>
                <w:lang w:val="uk-UA"/>
              </w:rPr>
              <w:t>Періодичне</w:t>
            </w:r>
          </w:p>
        </w:tc>
        <w:tc>
          <w:tcPr>
            <w:tcW w:w="2977" w:type="dxa"/>
            <w:tcBorders>
              <w:top w:val="single" w:sz="4" w:space="0" w:color="auto"/>
              <w:left w:val="single" w:sz="4" w:space="0" w:color="auto"/>
              <w:bottom w:val="single" w:sz="4" w:space="0" w:color="auto"/>
              <w:right w:val="single" w:sz="4" w:space="0" w:color="auto"/>
            </w:tcBorders>
          </w:tcPr>
          <w:p w:rsidR="009B2937" w:rsidRPr="00D153FD" w:rsidRDefault="009B2937" w:rsidP="009B2937">
            <w:pPr>
              <w:jc w:val="both"/>
              <w:rPr>
                <w:sz w:val="24"/>
                <w:szCs w:val="24"/>
                <w:lang w:val="uk-UA"/>
              </w:rPr>
            </w:pPr>
            <w:r w:rsidRPr="00D153FD">
              <w:rPr>
                <w:sz w:val="24"/>
                <w:szCs w:val="24"/>
                <w:lang w:val="uk-UA"/>
              </w:rPr>
              <w:t>Департамент з питань безпеки праці</w:t>
            </w:r>
          </w:p>
        </w:tc>
        <w:tc>
          <w:tcPr>
            <w:tcW w:w="1417" w:type="dxa"/>
            <w:tcBorders>
              <w:top w:val="single" w:sz="4" w:space="0" w:color="auto"/>
              <w:left w:val="single" w:sz="4" w:space="0" w:color="auto"/>
              <w:bottom w:val="single" w:sz="4" w:space="0" w:color="auto"/>
              <w:right w:val="single" w:sz="4" w:space="0" w:color="auto"/>
            </w:tcBorders>
          </w:tcPr>
          <w:p w:rsidR="009B2937" w:rsidRPr="00D153FD" w:rsidRDefault="009B2937" w:rsidP="009B2937">
            <w:pPr>
              <w:jc w:val="both"/>
              <w:rPr>
                <w:sz w:val="24"/>
                <w:szCs w:val="24"/>
                <w:lang w:val="uk-UA"/>
              </w:rPr>
            </w:pPr>
            <w:r w:rsidRPr="00D153FD">
              <w:rPr>
                <w:sz w:val="24"/>
                <w:szCs w:val="24"/>
                <w:lang w:val="uk-UA"/>
              </w:rPr>
              <w:t>IV квартал</w:t>
            </w:r>
          </w:p>
        </w:tc>
        <w:tc>
          <w:tcPr>
            <w:tcW w:w="1559" w:type="dxa"/>
            <w:tcBorders>
              <w:top w:val="single" w:sz="4" w:space="0" w:color="auto"/>
              <w:left w:val="single" w:sz="4" w:space="0" w:color="auto"/>
              <w:bottom w:val="single" w:sz="4" w:space="0" w:color="auto"/>
              <w:right w:val="single" w:sz="4" w:space="0" w:color="auto"/>
            </w:tcBorders>
          </w:tcPr>
          <w:p w:rsidR="009B2937" w:rsidRPr="00D153FD" w:rsidRDefault="009B2937" w:rsidP="009B2937">
            <w:pPr>
              <w:jc w:val="both"/>
              <w:rPr>
                <w:sz w:val="24"/>
                <w:szCs w:val="24"/>
                <w:lang w:val="uk-UA"/>
              </w:rPr>
            </w:pPr>
            <w:r w:rsidRPr="00D153FD">
              <w:rPr>
                <w:sz w:val="24"/>
                <w:szCs w:val="24"/>
                <w:lang w:val="uk-UA"/>
              </w:rPr>
              <w:t>статистичні</w:t>
            </w:r>
          </w:p>
        </w:tc>
      </w:tr>
      <w:tr w:rsidR="009B2937" w:rsidRPr="00D153FD" w:rsidTr="00F0212A">
        <w:tc>
          <w:tcPr>
            <w:tcW w:w="618" w:type="dxa"/>
            <w:tcBorders>
              <w:top w:val="single" w:sz="4" w:space="0" w:color="auto"/>
              <w:left w:val="single" w:sz="4" w:space="0" w:color="auto"/>
              <w:bottom w:val="single" w:sz="4" w:space="0" w:color="auto"/>
              <w:right w:val="single" w:sz="4" w:space="0" w:color="auto"/>
            </w:tcBorders>
          </w:tcPr>
          <w:p w:rsidR="009B2937" w:rsidRPr="00D153FD" w:rsidRDefault="00C719C0" w:rsidP="009B2937">
            <w:pPr>
              <w:jc w:val="center"/>
              <w:rPr>
                <w:sz w:val="24"/>
                <w:szCs w:val="24"/>
                <w:lang w:val="uk-UA"/>
              </w:rPr>
            </w:pPr>
            <w:r>
              <w:rPr>
                <w:sz w:val="24"/>
                <w:szCs w:val="24"/>
                <w:lang w:val="uk-UA"/>
              </w:rPr>
              <w:t>6</w:t>
            </w:r>
            <w:r w:rsidR="009B2937" w:rsidRPr="00D153FD">
              <w:rPr>
                <w:sz w:val="24"/>
                <w:szCs w:val="24"/>
                <w:lang w:val="uk-UA"/>
              </w:rPr>
              <w:t>.</w:t>
            </w:r>
          </w:p>
        </w:tc>
        <w:tc>
          <w:tcPr>
            <w:tcW w:w="3435"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both"/>
              <w:rPr>
                <w:sz w:val="24"/>
                <w:szCs w:val="24"/>
                <w:lang w:val="uk-UA"/>
              </w:rPr>
            </w:pPr>
            <w:r w:rsidRPr="00D153FD">
              <w:rPr>
                <w:sz w:val="24"/>
                <w:szCs w:val="24"/>
                <w:lang w:val="uk-UA"/>
              </w:rPr>
              <w:t>наказ Міністерства соціальної політики України від 20.09.2017 № 1491, зареєстрований в Мін’юсті 23.10.2017 за № 1291/31159</w:t>
            </w:r>
          </w:p>
          <w:p w:rsidR="009B2937" w:rsidRPr="00D153FD" w:rsidRDefault="009B2937" w:rsidP="009B2937">
            <w:pPr>
              <w:jc w:val="both"/>
              <w:rPr>
                <w:sz w:val="24"/>
                <w:szCs w:val="24"/>
                <w:lang w:val="uk-UA"/>
              </w:rPr>
            </w:pPr>
          </w:p>
        </w:tc>
        <w:tc>
          <w:tcPr>
            <w:tcW w:w="4104"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both"/>
              <w:rPr>
                <w:bCs/>
                <w:spacing w:val="-6"/>
                <w:sz w:val="24"/>
                <w:szCs w:val="24"/>
                <w:lang w:val="uk-UA"/>
              </w:rPr>
            </w:pPr>
            <w:r w:rsidRPr="00D153FD">
              <w:rPr>
                <w:spacing w:val="-6"/>
                <w:sz w:val="24"/>
                <w:szCs w:val="24"/>
                <w:lang w:val="uk-UA"/>
              </w:rPr>
              <w:t>Про затвердження Правил охорони праці під час виконання суднобудівних та судноремонтних робіт</w:t>
            </w:r>
          </w:p>
          <w:p w:rsidR="009B2937" w:rsidRPr="00D153FD" w:rsidRDefault="009B2937" w:rsidP="009B2937">
            <w:pPr>
              <w:jc w:val="both"/>
              <w:rPr>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center"/>
              <w:rPr>
                <w:sz w:val="24"/>
                <w:szCs w:val="24"/>
                <w:lang w:val="uk-UA"/>
              </w:rPr>
            </w:pPr>
            <w:r w:rsidRPr="00D153FD">
              <w:rPr>
                <w:sz w:val="24"/>
                <w:szCs w:val="24"/>
                <w:lang w:val="uk-UA"/>
              </w:rPr>
              <w:t>Періодичне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both"/>
              <w:rPr>
                <w:sz w:val="24"/>
                <w:szCs w:val="24"/>
                <w:lang w:val="uk-UA"/>
              </w:rPr>
            </w:pPr>
            <w:r w:rsidRPr="00D153FD">
              <w:rPr>
                <w:sz w:val="24"/>
                <w:szCs w:val="24"/>
                <w:lang w:val="uk-UA"/>
              </w:rPr>
              <w:t>Департамент з питань безпеки праці</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both"/>
              <w:rPr>
                <w:sz w:val="24"/>
                <w:szCs w:val="24"/>
                <w:lang w:val="uk-UA"/>
              </w:rPr>
            </w:pPr>
            <w:r w:rsidRPr="00D153FD">
              <w:rPr>
                <w:sz w:val="24"/>
                <w:szCs w:val="24"/>
                <w:lang w:val="uk-UA"/>
              </w:rPr>
              <w:t>IV квартал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both"/>
              <w:rPr>
                <w:sz w:val="24"/>
                <w:szCs w:val="24"/>
                <w:lang w:val="uk-UA"/>
              </w:rPr>
            </w:pPr>
            <w:r w:rsidRPr="00D153FD">
              <w:rPr>
                <w:sz w:val="24"/>
                <w:szCs w:val="24"/>
                <w:lang w:val="uk-UA"/>
              </w:rPr>
              <w:t>статистичні</w:t>
            </w:r>
          </w:p>
        </w:tc>
      </w:tr>
      <w:tr w:rsidR="009B2937" w:rsidRPr="00D153FD" w:rsidTr="00F0212A">
        <w:tc>
          <w:tcPr>
            <w:tcW w:w="618" w:type="dxa"/>
            <w:tcBorders>
              <w:top w:val="single" w:sz="4" w:space="0" w:color="auto"/>
              <w:left w:val="single" w:sz="4" w:space="0" w:color="auto"/>
              <w:bottom w:val="single" w:sz="4" w:space="0" w:color="auto"/>
              <w:right w:val="single" w:sz="4" w:space="0" w:color="auto"/>
            </w:tcBorders>
          </w:tcPr>
          <w:p w:rsidR="009B2937" w:rsidRPr="00D153FD" w:rsidRDefault="00C719C0" w:rsidP="009B2937">
            <w:pPr>
              <w:jc w:val="center"/>
              <w:rPr>
                <w:sz w:val="24"/>
                <w:szCs w:val="24"/>
                <w:lang w:val="uk-UA"/>
              </w:rPr>
            </w:pPr>
            <w:r>
              <w:rPr>
                <w:sz w:val="24"/>
                <w:szCs w:val="24"/>
                <w:lang w:val="uk-UA"/>
              </w:rPr>
              <w:t>7</w:t>
            </w:r>
            <w:r w:rsidR="009B2937" w:rsidRPr="00D153FD">
              <w:rPr>
                <w:sz w:val="24"/>
                <w:szCs w:val="24"/>
                <w:lang w:val="uk-UA"/>
              </w:rPr>
              <w:t>.</w:t>
            </w:r>
          </w:p>
        </w:tc>
        <w:tc>
          <w:tcPr>
            <w:tcW w:w="3435"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both"/>
              <w:rPr>
                <w:sz w:val="24"/>
                <w:szCs w:val="24"/>
                <w:lang w:val="uk-UA"/>
              </w:rPr>
            </w:pPr>
            <w:r w:rsidRPr="00D153FD">
              <w:rPr>
                <w:sz w:val="24"/>
                <w:szCs w:val="24"/>
                <w:lang w:val="uk-UA"/>
              </w:rPr>
              <w:t>наказ Міністерства соціальної політики України від 18.04.2017 № 635, зареєстрований в Мін’юсті 17.05.2017 за № 633/30501</w:t>
            </w:r>
          </w:p>
        </w:tc>
        <w:tc>
          <w:tcPr>
            <w:tcW w:w="4104"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both"/>
              <w:rPr>
                <w:sz w:val="24"/>
                <w:szCs w:val="24"/>
                <w:lang w:val="uk-UA"/>
              </w:rPr>
            </w:pPr>
            <w:r w:rsidRPr="00D153FD">
              <w:rPr>
                <w:spacing w:val="-6"/>
                <w:sz w:val="24"/>
                <w:szCs w:val="24"/>
                <w:lang w:val="uk-UA"/>
              </w:rPr>
              <w:t>Про затвердження Правил</w:t>
            </w:r>
            <w:r w:rsidRPr="00D153FD">
              <w:rPr>
                <w:bCs/>
                <w:sz w:val="24"/>
                <w:szCs w:val="24"/>
                <w:lang w:val="uk-UA"/>
              </w:rPr>
              <w:t xml:space="preserve"> охорони праці для працівників виробництва пива, солоду та безалкогольних напоїв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center"/>
              <w:rPr>
                <w:sz w:val="24"/>
                <w:szCs w:val="24"/>
                <w:lang w:val="uk-UA"/>
              </w:rPr>
            </w:pPr>
            <w:r w:rsidRPr="00D153FD">
              <w:rPr>
                <w:sz w:val="24"/>
                <w:szCs w:val="24"/>
                <w:lang w:val="uk-UA"/>
              </w:rPr>
              <w:t>Періодичне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both"/>
              <w:rPr>
                <w:sz w:val="24"/>
                <w:szCs w:val="24"/>
                <w:lang w:val="uk-UA"/>
              </w:rPr>
            </w:pPr>
            <w:r w:rsidRPr="00D153FD">
              <w:rPr>
                <w:sz w:val="24"/>
                <w:szCs w:val="24"/>
                <w:lang w:val="uk-UA"/>
              </w:rPr>
              <w:t>Департамент з питань безпеки праці</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both"/>
              <w:rPr>
                <w:sz w:val="24"/>
                <w:szCs w:val="24"/>
                <w:lang w:val="uk-UA"/>
              </w:rPr>
            </w:pPr>
            <w:r w:rsidRPr="00D153FD">
              <w:rPr>
                <w:sz w:val="24"/>
                <w:szCs w:val="24"/>
                <w:lang w:val="uk-UA"/>
              </w:rPr>
              <w:t>IV квартал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both"/>
              <w:rPr>
                <w:sz w:val="24"/>
                <w:szCs w:val="24"/>
                <w:lang w:val="uk-UA"/>
              </w:rPr>
            </w:pPr>
            <w:r w:rsidRPr="00D153FD">
              <w:rPr>
                <w:sz w:val="24"/>
                <w:szCs w:val="24"/>
                <w:lang w:val="uk-UA"/>
              </w:rPr>
              <w:t>статистичні</w:t>
            </w:r>
          </w:p>
        </w:tc>
      </w:tr>
      <w:tr w:rsidR="009B2937" w:rsidRPr="00D153FD" w:rsidTr="00F0212A">
        <w:tc>
          <w:tcPr>
            <w:tcW w:w="618" w:type="dxa"/>
            <w:tcBorders>
              <w:top w:val="single" w:sz="4" w:space="0" w:color="auto"/>
              <w:left w:val="single" w:sz="4" w:space="0" w:color="auto"/>
              <w:bottom w:val="single" w:sz="4" w:space="0" w:color="auto"/>
              <w:right w:val="single" w:sz="4" w:space="0" w:color="auto"/>
            </w:tcBorders>
          </w:tcPr>
          <w:p w:rsidR="009B2937" w:rsidRPr="00D153FD" w:rsidRDefault="00C719C0" w:rsidP="009B2937">
            <w:pPr>
              <w:jc w:val="center"/>
              <w:rPr>
                <w:sz w:val="24"/>
                <w:szCs w:val="24"/>
                <w:lang w:val="uk-UA"/>
              </w:rPr>
            </w:pPr>
            <w:r>
              <w:rPr>
                <w:sz w:val="24"/>
                <w:szCs w:val="24"/>
                <w:lang w:val="uk-UA"/>
              </w:rPr>
              <w:t>8</w:t>
            </w:r>
            <w:r w:rsidR="009B2937" w:rsidRPr="00D153FD">
              <w:rPr>
                <w:sz w:val="24"/>
                <w:szCs w:val="24"/>
                <w:lang w:val="uk-UA"/>
              </w:rPr>
              <w:t>.</w:t>
            </w:r>
          </w:p>
        </w:tc>
        <w:tc>
          <w:tcPr>
            <w:tcW w:w="3435"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both"/>
              <w:rPr>
                <w:sz w:val="24"/>
                <w:szCs w:val="24"/>
                <w:lang w:val="uk-UA"/>
              </w:rPr>
            </w:pPr>
            <w:r w:rsidRPr="00D153FD">
              <w:rPr>
                <w:sz w:val="24"/>
                <w:szCs w:val="24"/>
                <w:lang w:val="uk-UA"/>
              </w:rPr>
              <w:t>наказ Міністерства соціальної політики України  від 20.09.2017 № 1504,  зареєстрований в Мін’юсті від 23.10.2017 за № 1288/31156</w:t>
            </w:r>
          </w:p>
        </w:tc>
        <w:tc>
          <w:tcPr>
            <w:tcW w:w="4104"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both"/>
              <w:rPr>
                <w:sz w:val="24"/>
                <w:szCs w:val="24"/>
                <w:lang w:val="uk-UA"/>
              </w:rPr>
            </w:pPr>
            <w:r w:rsidRPr="00D153FD">
              <w:rPr>
                <w:spacing w:val="-6"/>
                <w:sz w:val="24"/>
                <w:szCs w:val="24"/>
                <w:lang w:val="uk-UA"/>
              </w:rPr>
              <w:t xml:space="preserve">Про затвердження Правил </w:t>
            </w:r>
            <w:r w:rsidRPr="00D153FD">
              <w:rPr>
                <w:sz w:val="24"/>
                <w:szCs w:val="24"/>
                <w:lang w:val="uk-UA"/>
              </w:rPr>
              <w:t xml:space="preserve"> охорони праці для працівників, зайнятих на роботах зі зберігання та переробки зерна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center"/>
              <w:rPr>
                <w:sz w:val="24"/>
                <w:szCs w:val="24"/>
                <w:lang w:val="uk-UA"/>
              </w:rPr>
            </w:pPr>
            <w:r w:rsidRPr="00D153FD">
              <w:rPr>
                <w:sz w:val="24"/>
                <w:szCs w:val="24"/>
                <w:lang w:val="uk-UA"/>
              </w:rPr>
              <w:t>Періодичне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both"/>
              <w:rPr>
                <w:sz w:val="24"/>
                <w:szCs w:val="24"/>
                <w:lang w:val="uk-UA"/>
              </w:rPr>
            </w:pPr>
            <w:r w:rsidRPr="00D153FD">
              <w:rPr>
                <w:sz w:val="24"/>
                <w:szCs w:val="24"/>
                <w:lang w:val="uk-UA"/>
              </w:rPr>
              <w:t>Департамент з питань безпеки праці</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both"/>
              <w:rPr>
                <w:sz w:val="24"/>
                <w:szCs w:val="24"/>
                <w:lang w:val="uk-UA"/>
              </w:rPr>
            </w:pPr>
            <w:r w:rsidRPr="00D153FD">
              <w:rPr>
                <w:sz w:val="24"/>
                <w:szCs w:val="24"/>
                <w:lang w:val="uk-UA"/>
              </w:rPr>
              <w:t>IV квартал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B2937" w:rsidRPr="00D153FD" w:rsidRDefault="009B2937" w:rsidP="009B2937">
            <w:pPr>
              <w:jc w:val="both"/>
              <w:rPr>
                <w:sz w:val="24"/>
                <w:szCs w:val="24"/>
                <w:lang w:val="uk-UA"/>
              </w:rPr>
            </w:pPr>
            <w:r w:rsidRPr="00D153FD">
              <w:rPr>
                <w:sz w:val="24"/>
                <w:szCs w:val="24"/>
                <w:lang w:val="uk-UA"/>
              </w:rPr>
              <w:t>статистичні</w:t>
            </w:r>
          </w:p>
        </w:tc>
      </w:tr>
    </w:tbl>
    <w:p w:rsidR="00CE2543" w:rsidRDefault="00CE2543">
      <w:pPr>
        <w:jc w:val="both"/>
        <w:rPr>
          <w:sz w:val="24"/>
          <w:szCs w:val="24"/>
          <w:lang w:val="uk-UA"/>
        </w:rPr>
      </w:pPr>
    </w:p>
    <w:p w:rsidR="0056438E" w:rsidRDefault="0056438E">
      <w:pPr>
        <w:jc w:val="both"/>
        <w:rPr>
          <w:sz w:val="24"/>
          <w:szCs w:val="24"/>
          <w:lang w:val="uk-UA"/>
        </w:rPr>
      </w:pPr>
    </w:p>
    <w:p w:rsidR="0056438E" w:rsidRDefault="0056438E">
      <w:pPr>
        <w:jc w:val="both"/>
        <w:rPr>
          <w:sz w:val="24"/>
          <w:szCs w:val="24"/>
          <w:lang w:val="uk-UA"/>
        </w:rPr>
      </w:pPr>
    </w:p>
    <w:p w:rsidR="0056438E" w:rsidRPr="00D153FD" w:rsidRDefault="0056438E" w:rsidP="0056438E">
      <w:pPr>
        <w:jc w:val="center"/>
        <w:rPr>
          <w:sz w:val="24"/>
          <w:szCs w:val="24"/>
          <w:lang w:val="uk-UA"/>
        </w:rPr>
      </w:pPr>
      <w:r>
        <w:rPr>
          <w:sz w:val="24"/>
          <w:szCs w:val="24"/>
          <w:lang w:val="uk-UA"/>
        </w:rPr>
        <w:t>___________________________________________________</w:t>
      </w:r>
    </w:p>
    <w:sectPr w:rsidR="0056438E" w:rsidRPr="00D153FD">
      <w:headerReference w:type="default" r:id="rId8"/>
      <w:pgSz w:w="16838" w:h="11906" w:orient="landscape"/>
      <w:pgMar w:top="993" w:right="536"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0FE" w:rsidRDefault="00C420FE">
      <w:r>
        <w:separator/>
      </w:r>
    </w:p>
  </w:endnote>
  <w:endnote w:type="continuationSeparator" w:id="0">
    <w:p w:rsidR="00C420FE" w:rsidRDefault="00C4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Arial Narrow"/>
    <w:charset w:val="00"/>
    <w:family w:val="auto"/>
    <w:pitch w:val="default"/>
  </w:font>
  <w:font w:name="Arial Black">
    <w:panose1 w:val="020B0A04020102020204"/>
    <w:charset w:val="CC"/>
    <w:family w:val="swiss"/>
    <w:pitch w:val="variable"/>
    <w:sig w:usb0="A00002AF" w:usb1="400078FB" w:usb2="00000000" w:usb3="00000000" w:csb0="0000009F" w:csb1="00000000"/>
  </w:font>
  <w:font w:name="UkrainianBaltica">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0FE" w:rsidRDefault="00C420FE">
      <w:r>
        <w:separator/>
      </w:r>
    </w:p>
  </w:footnote>
  <w:footnote w:type="continuationSeparator" w:id="0">
    <w:p w:rsidR="00C420FE" w:rsidRDefault="00C420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43" w:rsidRDefault="00CE254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783C"/>
    <w:multiLevelType w:val="hybridMultilevel"/>
    <w:tmpl w:val="9A622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276C1"/>
    <w:multiLevelType w:val="hybridMultilevel"/>
    <w:tmpl w:val="44666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A0"/>
    <w:rsid w:val="0000220B"/>
    <w:rsid w:val="00002BCD"/>
    <w:rsid w:val="00006EE2"/>
    <w:rsid w:val="00007ED0"/>
    <w:rsid w:val="000105DA"/>
    <w:rsid w:val="00014507"/>
    <w:rsid w:val="00027D15"/>
    <w:rsid w:val="000310AA"/>
    <w:rsid w:val="00036291"/>
    <w:rsid w:val="000372A5"/>
    <w:rsid w:val="000501EE"/>
    <w:rsid w:val="000520DD"/>
    <w:rsid w:val="00053921"/>
    <w:rsid w:val="00060EBD"/>
    <w:rsid w:val="000639AD"/>
    <w:rsid w:val="00063E5D"/>
    <w:rsid w:val="00067C47"/>
    <w:rsid w:val="00070DE5"/>
    <w:rsid w:val="00073820"/>
    <w:rsid w:val="00091827"/>
    <w:rsid w:val="00092FCD"/>
    <w:rsid w:val="00093DAA"/>
    <w:rsid w:val="0009532C"/>
    <w:rsid w:val="000A0438"/>
    <w:rsid w:val="000A1156"/>
    <w:rsid w:val="000A3D26"/>
    <w:rsid w:val="000A5928"/>
    <w:rsid w:val="000B138F"/>
    <w:rsid w:val="000B29FB"/>
    <w:rsid w:val="000B2B27"/>
    <w:rsid w:val="000B38FE"/>
    <w:rsid w:val="000B4571"/>
    <w:rsid w:val="000B49DA"/>
    <w:rsid w:val="000C0F9A"/>
    <w:rsid w:val="000C1D95"/>
    <w:rsid w:val="000C2579"/>
    <w:rsid w:val="000C4950"/>
    <w:rsid w:val="000C6DAE"/>
    <w:rsid w:val="000E0FA7"/>
    <w:rsid w:val="000E2A8B"/>
    <w:rsid w:val="000F2346"/>
    <w:rsid w:val="000F36FE"/>
    <w:rsid w:val="000F7BE2"/>
    <w:rsid w:val="00100F26"/>
    <w:rsid w:val="00100FAF"/>
    <w:rsid w:val="001031D8"/>
    <w:rsid w:val="001037D0"/>
    <w:rsid w:val="001052D8"/>
    <w:rsid w:val="001121D6"/>
    <w:rsid w:val="0011285A"/>
    <w:rsid w:val="00112F1F"/>
    <w:rsid w:val="00114565"/>
    <w:rsid w:val="0012460E"/>
    <w:rsid w:val="0012533D"/>
    <w:rsid w:val="00130CD7"/>
    <w:rsid w:val="00132980"/>
    <w:rsid w:val="001344AD"/>
    <w:rsid w:val="00143AAB"/>
    <w:rsid w:val="00145D12"/>
    <w:rsid w:val="0014772A"/>
    <w:rsid w:val="00151D15"/>
    <w:rsid w:val="0015531C"/>
    <w:rsid w:val="0016080C"/>
    <w:rsid w:val="001615E9"/>
    <w:rsid w:val="00163FB4"/>
    <w:rsid w:val="00164B3C"/>
    <w:rsid w:val="001672C7"/>
    <w:rsid w:val="00170A89"/>
    <w:rsid w:val="00181027"/>
    <w:rsid w:val="00184968"/>
    <w:rsid w:val="00185AE9"/>
    <w:rsid w:val="00186747"/>
    <w:rsid w:val="00187947"/>
    <w:rsid w:val="0019044D"/>
    <w:rsid w:val="001911C7"/>
    <w:rsid w:val="001957F2"/>
    <w:rsid w:val="00196924"/>
    <w:rsid w:val="001A0963"/>
    <w:rsid w:val="001A1DED"/>
    <w:rsid w:val="001A20CD"/>
    <w:rsid w:val="001A377F"/>
    <w:rsid w:val="001B35D0"/>
    <w:rsid w:val="001B69EF"/>
    <w:rsid w:val="001B7007"/>
    <w:rsid w:val="001C00BA"/>
    <w:rsid w:val="001C0FC2"/>
    <w:rsid w:val="001C16DA"/>
    <w:rsid w:val="001D0C70"/>
    <w:rsid w:val="001E1886"/>
    <w:rsid w:val="001E3893"/>
    <w:rsid w:val="001E39F6"/>
    <w:rsid w:val="001E41FA"/>
    <w:rsid w:val="001E72C5"/>
    <w:rsid w:val="001F015C"/>
    <w:rsid w:val="001F0760"/>
    <w:rsid w:val="0020222C"/>
    <w:rsid w:val="00204362"/>
    <w:rsid w:val="00205FE9"/>
    <w:rsid w:val="00210A72"/>
    <w:rsid w:val="00210EED"/>
    <w:rsid w:val="002141ED"/>
    <w:rsid w:val="002151B6"/>
    <w:rsid w:val="002155D6"/>
    <w:rsid w:val="002166B2"/>
    <w:rsid w:val="0022309A"/>
    <w:rsid w:val="00224931"/>
    <w:rsid w:val="002254E9"/>
    <w:rsid w:val="002265C8"/>
    <w:rsid w:val="00232C94"/>
    <w:rsid w:val="0023697D"/>
    <w:rsid w:val="00244ABF"/>
    <w:rsid w:val="00254411"/>
    <w:rsid w:val="00254A3C"/>
    <w:rsid w:val="00257A56"/>
    <w:rsid w:val="00260982"/>
    <w:rsid w:val="00265675"/>
    <w:rsid w:val="00270469"/>
    <w:rsid w:val="00276A04"/>
    <w:rsid w:val="00280AFB"/>
    <w:rsid w:val="002954AD"/>
    <w:rsid w:val="002A012A"/>
    <w:rsid w:val="002A0D0E"/>
    <w:rsid w:val="002A3767"/>
    <w:rsid w:val="002A5496"/>
    <w:rsid w:val="002A6EFF"/>
    <w:rsid w:val="002B06DD"/>
    <w:rsid w:val="002B59CA"/>
    <w:rsid w:val="002C0DF8"/>
    <w:rsid w:val="002C721C"/>
    <w:rsid w:val="002D102B"/>
    <w:rsid w:val="002D3077"/>
    <w:rsid w:val="002D30CA"/>
    <w:rsid w:val="002D489B"/>
    <w:rsid w:val="002D5250"/>
    <w:rsid w:val="002E105C"/>
    <w:rsid w:val="002E18A7"/>
    <w:rsid w:val="002E44E9"/>
    <w:rsid w:val="002F3112"/>
    <w:rsid w:val="002F39E7"/>
    <w:rsid w:val="002F5902"/>
    <w:rsid w:val="002F72A2"/>
    <w:rsid w:val="00304E5E"/>
    <w:rsid w:val="0030750E"/>
    <w:rsid w:val="00307849"/>
    <w:rsid w:val="00310445"/>
    <w:rsid w:val="00312EE6"/>
    <w:rsid w:val="00327D09"/>
    <w:rsid w:val="003325AF"/>
    <w:rsid w:val="00333BB2"/>
    <w:rsid w:val="00340347"/>
    <w:rsid w:val="00341BFA"/>
    <w:rsid w:val="00342D8D"/>
    <w:rsid w:val="00343F1F"/>
    <w:rsid w:val="003501A9"/>
    <w:rsid w:val="00353937"/>
    <w:rsid w:val="00353B28"/>
    <w:rsid w:val="003649F7"/>
    <w:rsid w:val="003679C0"/>
    <w:rsid w:val="003737C2"/>
    <w:rsid w:val="00384B5B"/>
    <w:rsid w:val="00392476"/>
    <w:rsid w:val="00395F2D"/>
    <w:rsid w:val="00395F65"/>
    <w:rsid w:val="003A1359"/>
    <w:rsid w:val="003A1E5C"/>
    <w:rsid w:val="003A423A"/>
    <w:rsid w:val="003A7048"/>
    <w:rsid w:val="003B1C00"/>
    <w:rsid w:val="003B3BD0"/>
    <w:rsid w:val="003B444E"/>
    <w:rsid w:val="003B5DE9"/>
    <w:rsid w:val="003C7214"/>
    <w:rsid w:val="003D3F0C"/>
    <w:rsid w:val="003E01D8"/>
    <w:rsid w:val="003E22AC"/>
    <w:rsid w:val="003E40B9"/>
    <w:rsid w:val="003E642E"/>
    <w:rsid w:val="003E699F"/>
    <w:rsid w:val="003F21F5"/>
    <w:rsid w:val="003F2DD9"/>
    <w:rsid w:val="003F3C65"/>
    <w:rsid w:val="003F46D0"/>
    <w:rsid w:val="003F6CD2"/>
    <w:rsid w:val="0040368A"/>
    <w:rsid w:val="00404BF8"/>
    <w:rsid w:val="004114A3"/>
    <w:rsid w:val="004118B5"/>
    <w:rsid w:val="00413B2C"/>
    <w:rsid w:val="004153F4"/>
    <w:rsid w:val="00420754"/>
    <w:rsid w:val="00426F0D"/>
    <w:rsid w:val="00434AD6"/>
    <w:rsid w:val="00440131"/>
    <w:rsid w:val="0044093F"/>
    <w:rsid w:val="0044098E"/>
    <w:rsid w:val="00441317"/>
    <w:rsid w:val="004458F9"/>
    <w:rsid w:val="00452EB2"/>
    <w:rsid w:val="004559A2"/>
    <w:rsid w:val="004572C0"/>
    <w:rsid w:val="00463FC1"/>
    <w:rsid w:val="00463FC7"/>
    <w:rsid w:val="00471AE2"/>
    <w:rsid w:val="00472048"/>
    <w:rsid w:val="00473EA9"/>
    <w:rsid w:val="004762B4"/>
    <w:rsid w:val="00482857"/>
    <w:rsid w:val="00486504"/>
    <w:rsid w:val="00487B26"/>
    <w:rsid w:val="004A1495"/>
    <w:rsid w:val="004A14A7"/>
    <w:rsid w:val="004A2104"/>
    <w:rsid w:val="004A27DD"/>
    <w:rsid w:val="004A5ACE"/>
    <w:rsid w:val="004A66CD"/>
    <w:rsid w:val="004A7300"/>
    <w:rsid w:val="004C1C24"/>
    <w:rsid w:val="004C3D14"/>
    <w:rsid w:val="004D364B"/>
    <w:rsid w:val="004D4D5D"/>
    <w:rsid w:val="004E1A7A"/>
    <w:rsid w:val="004E1CF0"/>
    <w:rsid w:val="004E6E12"/>
    <w:rsid w:val="004F0B8A"/>
    <w:rsid w:val="004F15C0"/>
    <w:rsid w:val="004F224A"/>
    <w:rsid w:val="004F4544"/>
    <w:rsid w:val="004F5BE6"/>
    <w:rsid w:val="004F6207"/>
    <w:rsid w:val="0050485B"/>
    <w:rsid w:val="00505BC0"/>
    <w:rsid w:val="00510B7F"/>
    <w:rsid w:val="00515573"/>
    <w:rsid w:val="005156ED"/>
    <w:rsid w:val="005159B2"/>
    <w:rsid w:val="0051788F"/>
    <w:rsid w:val="00520F9A"/>
    <w:rsid w:val="005312DF"/>
    <w:rsid w:val="00533C56"/>
    <w:rsid w:val="00534383"/>
    <w:rsid w:val="00535C81"/>
    <w:rsid w:val="005372B9"/>
    <w:rsid w:val="00544441"/>
    <w:rsid w:val="005452BA"/>
    <w:rsid w:val="00545F2A"/>
    <w:rsid w:val="00546FFB"/>
    <w:rsid w:val="00547D67"/>
    <w:rsid w:val="0056438E"/>
    <w:rsid w:val="00566C92"/>
    <w:rsid w:val="00570A59"/>
    <w:rsid w:val="00570B83"/>
    <w:rsid w:val="00572BE1"/>
    <w:rsid w:val="005800D4"/>
    <w:rsid w:val="00583396"/>
    <w:rsid w:val="00583FAC"/>
    <w:rsid w:val="00592ECD"/>
    <w:rsid w:val="005A2DC3"/>
    <w:rsid w:val="005A4B4B"/>
    <w:rsid w:val="005B55AB"/>
    <w:rsid w:val="005B59B8"/>
    <w:rsid w:val="005B7318"/>
    <w:rsid w:val="005C08A2"/>
    <w:rsid w:val="005C31D7"/>
    <w:rsid w:val="005C4212"/>
    <w:rsid w:val="005C6EBA"/>
    <w:rsid w:val="005C7E64"/>
    <w:rsid w:val="005D18D3"/>
    <w:rsid w:val="005D3261"/>
    <w:rsid w:val="005D48B0"/>
    <w:rsid w:val="005D61E2"/>
    <w:rsid w:val="005D6F98"/>
    <w:rsid w:val="005E6867"/>
    <w:rsid w:val="005E702E"/>
    <w:rsid w:val="005F064C"/>
    <w:rsid w:val="005F52EB"/>
    <w:rsid w:val="005F5F0B"/>
    <w:rsid w:val="005F7731"/>
    <w:rsid w:val="00611E85"/>
    <w:rsid w:val="00617430"/>
    <w:rsid w:val="00621143"/>
    <w:rsid w:val="00623044"/>
    <w:rsid w:val="00623DFD"/>
    <w:rsid w:val="006273AE"/>
    <w:rsid w:val="00635BBA"/>
    <w:rsid w:val="00635DA6"/>
    <w:rsid w:val="0064250A"/>
    <w:rsid w:val="006474E0"/>
    <w:rsid w:val="0065203B"/>
    <w:rsid w:val="006601AD"/>
    <w:rsid w:val="00660777"/>
    <w:rsid w:val="0067057A"/>
    <w:rsid w:val="00671B43"/>
    <w:rsid w:val="00672428"/>
    <w:rsid w:val="0067646E"/>
    <w:rsid w:val="006852AC"/>
    <w:rsid w:val="00686CCB"/>
    <w:rsid w:val="0069271F"/>
    <w:rsid w:val="00695BCD"/>
    <w:rsid w:val="006A1A45"/>
    <w:rsid w:val="006A1EE5"/>
    <w:rsid w:val="006A3157"/>
    <w:rsid w:val="006A6703"/>
    <w:rsid w:val="006A6E51"/>
    <w:rsid w:val="006B1A95"/>
    <w:rsid w:val="006B69E2"/>
    <w:rsid w:val="006C133E"/>
    <w:rsid w:val="006C3D56"/>
    <w:rsid w:val="006C5453"/>
    <w:rsid w:val="006D27DA"/>
    <w:rsid w:val="006D363E"/>
    <w:rsid w:val="006E1E51"/>
    <w:rsid w:val="006E698B"/>
    <w:rsid w:val="006F4138"/>
    <w:rsid w:val="00702299"/>
    <w:rsid w:val="00707DE0"/>
    <w:rsid w:val="00710807"/>
    <w:rsid w:val="0072670E"/>
    <w:rsid w:val="007305A0"/>
    <w:rsid w:val="00734B7B"/>
    <w:rsid w:val="00737BFD"/>
    <w:rsid w:val="00755366"/>
    <w:rsid w:val="0075713A"/>
    <w:rsid w:val="00767321"/>
    <w:rsid w:val="00773439"/>
    <w:rsid w:val="00774F31"/>
    <w:rsid w:val="007778B1"/>
    <w:rsid w:val="007801B1"/>
    <w:rsid w:val="007802F0"/>
    <w:rsid w:val="00780612"/>
    <w:rsid w:val="00780CFF"/>
    <w:rsid w:val="00784EA5"/>
    <w:rsid w:val="0078630F"/>
    <w:rsid w:val="007A629B"/>
    <w:rsid w:val="007A7623"/>
    <w:rsid w:val="007A7F1C"/>
    <w:rsid w:val="007C3FCB"/>
    <w:rsid w:val="007C458B"/>
    <w:rsid w:val="007C7097"/>
    <w:rsid w:val="007D1E87"/>
    <w:rsid w:val="007E1FDE"/>
    <w:rsid w:val="007F08D2"/>
    <w:rsid w:val="007F245F"/>
    <w:rsid w:val="008035FF"/>
    <w:rsid w:val="0080691D"/>
    <w:rsid w:val="00814643"/>
    <w:rsid w:val="0082013E"/>
    <w:rsid w:val="008203EC"/>
    <w:rsid w:val="008216C2"/>
    <w:rsid w:val="008246C5"/>
    <w:rsid w:val="00831A80"/>
    <w:rsid w:val="00831D33"/>
    <w:rsid w:val="00833B09"/>
    <w:rsid w:val="00833BE1"/>
    <w:rsid w:val="00834E73"/>
    <w:rsid w:val="00840F60"/>
    <w:rsid w:val="00842196"/>
    <w:rsid w:val="00850AFD"/>
    <w:rsid w:val="00850F1F"/>
    <w:rsid w:val="00853F11"/>
    <w:rsid w:val="008556E0"/>
    <w:rsid w:val="00855E6A"/>
    <w:rsid w:val="00855E7B"/>
    <w:rsid w:val="008608BB"/>
    <w:rsid w:val="008721C8"/>
    <w:rsid w:val="008738C4"/>
    <w:rsid w:val="008754B0"/>
    <w:rsid w:val="008766AB"/>
    <w:rsid w:val="00882BBF"/>
    <w:rsid w:val="00887830"/>
    <w:rsid w:val="0089482E"/>
    <w:rsid w:val="008970C5"/>
    <w:rsid w:val="008971B6"/>
    <w:rsid w:val="008A3725"/>
    <w:rsid w:val="008A53B2"/>
    <w:rsid w:val="008B2FA5"/>
    <w:rsid w:val="008B4ED0"/>
    <w:rsid w:val="008B512E"/>
    <w:rsid w:val="008B53BF"/>
    <w:rsid w:val="008B7ED7"/>
    <w:rsid w:val="008C255B"/>
    <w:rsid w:val="008C4A8D"/>
    <w:rsid w:val="008D101F"/>
    <w:rsid w:val="008D2F49"/>
    <w:rsid w:val="008D33ED"/>
    <w:rsid w:val="008E1C67"/>
    <w:rsid w:val="008F08ED"/>
    <w:rsid w:val="008F0BA4"/>
    <w:rsid w:val="008F32A4"/>
    <w:rsid w:val="008F611F"/>
    <w:rsid w:val="008F6A43"/>
    <w:rsid w:val="00906ADA"/>
    <w:rsid w:val="009077EB"/>
    <w:rsid w:val="00910669"/>
    <w:rsid w:val="00915362"/>
    <w:rsid w:val="0092403C"/>
    <w:rsid w:val="00924A2C"/>
    <w:rsid w:val="00926A6E"/>
    <w:rsid w:val="009270D2"/>
    <w:rsid w:val="00927B6D"/>
    <w:rsid w:val="00927BC9"/>
    <w:rsid w:val="00930A8E"/>
    <w:rsid w:val="00934661"/>
    <w:rsid w:val="00940655"/>
    <w:rsid w:val="009421D7"/>
    <w:rsid w:val="0094407E"/>
    <w:rsid w:val="00945C32"/>
    <w:rsid w:val="00950277"/>
    <w:rsid w:val="00952021"/>
    <w:rsid w:val="00955043"/>
    <w:rsid w:val="009555EE"/>
    <w:rsid w:val="00956B5E"/>
    <w:rsid w:val="00960970"/>
    <w:rsid w:val="009616EA"/>
    <w:rsid w:val="00961D86"/>
    <w:rsid w:val="00963DC5"/>
    <w:rsid w:val="00970FB2"/>
    <w:rsid w:val="0097434B"/>
    <w:rsid w:val="0097438F"/>
    <w:rsid w:val="00980A93"/>
    <w:rsid w:val="00981E88"/>
    <w:rsid w:val="00987AEB"/>
    <w:rsid w:val="009901B2"/>
    <w:rsid w:val="0099117D"/>
    <w:rsid w:val="0099233E"/>
    <w:rsid w:val="00992909"/>
    <w:rsid w:val="00995B4D"/>
    <w:rsid w:val="00996828"/>
    <w:rsid w:val="0099710B"/>
    <w:rsid w:val="009A0E6B"/>
    <w:rsid w:val="009A193A"/>
    <w:rsid w:val="009A4C66"/>
    <w:rsid w:val="009A50C9"/>
    <w:rsid w:val="009A54FB"/>
    <w:rsid w:val="009B16AD"/>
    <w:rsid w:val="009B2937"/>
    <w:rsid w:val="009B52C2"/>
    <w:rsid w:val="009B7A2A"/>
    <w:rsid w:val="009C2C09"/>
    <w:rsid w:val="009C4179"/>
    <w:rsid w:val="009C6F85"/>
    <w:rsid w:val="009C6FE1"/>
    <w:rsid w:val="009D2861"/>
    <w:rsid w:val="009E2D8E"/>
    <w:rsid w:val="009E2E9E"/>
    <w:rsid w:val="009F0227"/>
    <w:rsid w:val="009F074F"/>
    <w:rsid w:val="009F20D8"/>
    <w:rsid w:val="009F30DC"/>
    <w:rsid w:val="009F4799"/>
    <w:rsid w:val="009F6F8E"/>
    <w:rsid w:val="00A0494F"/>
    <w:rsid w:val="00A05147"/>
    <w:rsid w:val="00A14AB7"/>
    <w:rsid w:val="00A23ABE"/>
    <w:rsid w:val="00A349E5"/>
    <w:rsid w:val="00A36EC9"/>
    <w:rsid w:val="00A40C18"/>
    <w:rsid w:val="00A53AE6"/>
    <w:rsid w:val="00A5526A"/>
    <w:rsid w:val="00A561A2"/>
    <w:rsid w:val="00A612F5"/>
    <w:rsid w:val="00A618DF"/>
    <w:rsid w:val="00A61C09"/>
    <w:rsid w:val="00A649EE"/>
    <w:rsid w:val="00A7419C"/>
    <w:rsid w:val="00A75BCB"/>
    <w:rsid w:val="00A75F06"/>
    <w:rsid w:val="00A85A85"/>
    <w:rsid w:val="00A85C10"/>
    <w:rsid w:val="00A90BC3"/>
    <w:rsid w:val="00A9231E"/>
    <w:rsid w:val="00AA341C"/>
    <w:rsid w:val="00AB3D28"/>
    <w:rsid w:val="00AC12B8"/>
    <w:rsid w:val="00AC1ED3"/>
    <w:rsid w:val="00AC2CDF"/>
    <w:rsid w:val="00AC7A65"/>
    <w:rsid w:val="00AD0E10"/>
    <w:rsid w:val="00AD19A8"/>
    <w:rsid w:val="00AD4298"/>
    <w:rsid w:val="00AD4653"/>
    <w:rsid w:val="00AE02B5"/>
    <w:rsid w:val="00AF4E48"/>
    <w:rsid w:val="00B0355E"/>
    <w:rsid w:val="00B058F6"/>
    <w:rsid w:val="00B07C7E"/>
    <w:rsid w:val="00B10984"/>
    <w:rsid w:val="00B166E9"/>
    <w:rsid w:val="00B300A9"/>
    <w:rsid w:val="00B30DC9"/>
    <w:rsid w:val="00B3361A"/>
    <w:rsid w:val="00B33AA5"/>
    <w:rsid w:val="00B33B33"/>
    <w:rsid w:val="00B51C5F"/>
    <w:rsid w:val="00B55455"/>
    <w:rsid w:val="00B56C5E"/>
    <w:rsid w:val="00B63F00"/>
    <w:rsid w:val="00B644BE"/>
    <w:rsid w:val="00B70535"/>
    <w:rsid w:val="00B7280A"/>
    <w:rsid w:val="00B739E5"/>
    <w:rsid w:val="00B73B58"/>
    <w:rsid w:val="00B74A47"/>
    <w:rsid w:val="00B851A3"/>
    <w:rsid w:val="00B859B8"/>
    <w:rsid w:val="00BA65BD"/>
    <w:rsid w:val="00BA70DE"/>
    <w:rsid w:val="00BB2BF7"/>
    <w:rsid w:val="00BB66F9"/>
    <w:rsid w:val="00BB7CBD"/>
    <w:rsid w:val="00BC3E31"/>
    <w:rsid w:val="00BC4253"/>
    <w:rsid w:val="00BC42D2"/>
    <w:rsid w:val="00BC4E52"/>
    <w:rsid w:val="00BC62FC"/>
    <w:rsid w:val="00BD4E1A"/>
    <w:rsid w:val="00BD5318"/>
    <w:rsid w:val="00BD7BFF"/>
    <w:rsid w:val="00BE451F"/>
    <w:rsid w:val="00BE5E43"/>
    <w:rsid w:val="00BE62D9"/>
    <w:rsid w:val="00BF3573"/>
    <w:rsid w:val="00BF506C"/>
    <w:rsid w:val="00C0668E"/>
    <w:rsid w:val="00C06696"/>
    <w:rsid w:val="00C067E4"/>
    <w:rsid w:val="00C0784F"/>
    <w:rsid w:val="00C121CC"/>
    <w:rsid w:val="00C1764E"/>
    <w:rsid w:val="00C20930"/>
    <w:rsid w:val="00C2139D"/>
    <w:rsid w:val="00C2341D"/>
    <w:rsid w:val="00C23840"/>
    <w:rsid w:val="00C25DB1"/>
    <w:rsid w:val="00C3442A"/>
    <w:rsid w:val="00C35C00"/>
    <w:rsid w:val="00C3784D"/>
    <w:rsid w:val="00C420FE"/>
    <w:rsid w:val="00C47965"/>
    <w:rsid w:val="00C51006"/>
    <w:rsid w:val="00C51ED2"/>
    <w:rsid w:val="00C53C37"/>
    <w:rsid w:val="00C53C92"/>
    <w:rsid w:val="00C54BBE"/>
    <w:rsid w:val="00C63067"/>
    <w:rsid w:val="00C638C6"/>
    <w:rsid w:val="00C7039C"/>
    <w:rsid w:val="00C719C0"/>
    <w:rsid w:val="00C73FF1"/>
    <w:rsid w:val="00C7445B"/>
    <w:rsid w:val="00C763B9"/>
    <w:rsid w:val="00C810C1"/>
    <w:rsid w:val="00C83B36"/>
    <w:rsid w:val="00C848A1"/>
    <w:rsid w:val="00C859E4"/>
    <w:rsid w:val="00C90B5A"/>
    <w:rsid w:val="00C92888"/>
    <w:rsid w:val="00C96A15"/>
    <w:rsid w:val="00C97093"/>
    <w:rsid w:val="00CA4802"/>
    <w:rsid w:val="00CA49E3"/>
    <w:rsid w:val="00CA66C4"/>
    <w:rsid w:val="00CC2CE7"/>
    <w:rsid w:val="00CC7483"/>
    <w:rsid w:val="00CE0433"/>
    <w:rsid w:val="00CE2543"/>
    <w:rsid w:val="00CE4E50"/>
    <w:rsid w:val="00CF0683"/>
    <w:rsid w:val="00CF7931"/>
    <w:rsid w:val="00D02611"/>
    <w:rsid w:val="00D029A4"/>
    <w:rsid w:val="00D153FD"/>
    <w:rsid w:val="00D222DC"/>
    <w:rsid w:val="00D27B24"/>
    <w:rsid w:val="00D33CC1"/>
    <w:rsid w:val="00D3462E"/>
    <w:rsid w:val="00D36225"/>
    <w:rsid w:val="00D37ACE"/>
    <w:rsid w:val="00D42A76"/>
    <w:rsid w:val="00D461BA"/>
    <w:rsid w:val="00D50904"/>
    <w:rsid w:val="00D53EE7"/>
    <w:rsid w:val="00D54FE7"/>
    <w:rsid w:val="00D655FE"/>
    <w:rsid w:val="00D750C5"/>
    <w:rsid w:val="00D828C5"/>
    <w:rsid w:val="00D874C2"/>
    <w:rsid w:val="00D87838"/>
    <w:rsid w:val="00D87DEB"/>
    <w:rsid w:val="00D87E6C"/>
    <w:rsid w:val="00D90E6C"/>
    <w:rsid w:val="00D9252A"/>
    <w:rsid w:val="00D942A2"/>
    <w:rsid w:val="00D969DC"/>
    <w:rsid w:val="00DA1F36"/>
    <w:rsid w:val="00DA33C5"/>
    <w:rsid w:val="00DB025C"/>
    <w:rsid w:val="00DB0EBD"/>
    <w:rsid w:val="00DB2D3C"/>
    <w:rsid w:val="00DB5663"/>
    <w:rsid w:val="00DB7203"/>
    <w:rsid w:val="00DC23AA"/>
    <w:rsid w:val="00DC352C"/>
    <w:rsid w:val="00DD02C5"/>
    <w:rsid w:val="00DD18AE"/>
    <w:rsid w:val="00DD348A"/>
    <w:rsid w:val="00DD45C4"/>
    <w:rsid w:val="00DD6AD3"/>
    <w:rsid w:val="00DE4F29"/>
    <w:rsid w:val="00DE7E73"/>
    <w:rsid w:val="00DF08E0"/>
    <w:rsid w:val="00DF3A69"/>
    <w:rsid w:val="00DF74A3"/>
    <w:rsid w:val="00E01433"/>
    <w:rsid w:val="00E02F0B"/>
    <w:rsid w:val="00E04D67"/>
    <w:rsid w:val="00E21568"/>
    <w:rsid w:val="00E21FB5"/>
    <w:rsid w:val="00E403B0"/>
    <w:rsid w:val="00E41370"/>
    <w:rsid w:val="00E41DF2"/>
    <w:rsid w:val="00E43993"/>
    <w:rsid w:val="00E43BFB"/>
    <w:rsid w:val="00E46BDF"/>
    <w:rsid w:val="00E560FF"/>
    <w:rsid w:val="00E60ADB"/>
    <w:rsid w:val="00E61321"/>
    <w:rsid w:val="00E61864"/>
    <w:rsid w:val="00E625F3"/>
    <w:rsid w:val="00E64A90"/>
    <w:rsid w:val="00E67DBB"/>
    <w:rsid w:val="00E740EA"/>
    <w:rsid w:val="00E7436D"/>
    <w:rsid w:val="00E82881"/>
    <w:rsid w:val="00E85F62"/>
    <w:rsid w:val="00E86BDC"/>
    <w:rsid w:val="00E875BD"/>
    <w:rsid w:val="00E9200F"/>
    <w:rsid w:val="00E92ACC"/>
    <w:rsid w:val="00EA0B89"/>
    <w:rsid w:val="00EA2508"/>
    <w:rsid w:val="00EA46A2"/>
    <w:rsid w:val="00EA59B4"/>
    <w:rsid w:val="00EA731D"/>
    <w:rsid w:val="00EA77E7"/>
    <w:rsid w:val="00EB2E50"/>
    <w:rsid w:val="00EB51B5"/>
    <w:rsid w:val="00EB5606"/>
    <w:rsid w:val="00EB7B5C"/>
    <w:rsid w:val="00EC1BC0"/>
    <w:rsid w:val="00EC3FE7"/>
    <w:rsid w:val="00EC6650"/>
    <w:rsid w:val="00ED087C"/>
    <w:rsid w:val="00ED277C"/>
    <w:rsid w:val="00ED3D20"/>
    <w:rsid w:val="00ED48F8"/>
    <w:rsid w:val="00EE38CF"/>
    <w:rsid w:val="00EE4D8E"/>
    <w:rsid w:val="00EE7C6A"/>
    <w:rsid w:val="00EF24B4"/>
    <w:rsid w:val="00EF7AC4"/>
    <w:rsid w:val="00F0173D"/>
    <w:rsid w:val="00F0212A"/>
    <w:rsid w:val="00F074D7"/>
    <w:rsid w:val="00F11CC5"/>
    <w:rsid w:val="00F16FC6"/>
    <w:rsid w:val="00F20114"/>
    <w:rsid w:val="00F21FC5"/>
    <w:rsid w:val="00F25C5A"/>
    <w:rsid w:val="00F2727F"/>
    <w:rsid w:val="00F32A8E"/>
    <w:rsid w:val="00F33558"/>
    <w:rsid w:val="00F359C7"/>
    <w:rsid w:val="00F37386"/>
    <w:rsid w:val="00F46538"/>
    <w:rsid w:val="00F559C9"/>
    <w:rsid w:val="00F60FB5"/>
    <w:rsid w:val="00F626B0"/>
    <w:rsid w:val="00F64B4E"/>
    <w:rsid w:val="00F66614"/>
    <w:rsid w:val="00F7327A"/>
    <w:rsid w:val="00F738CB"/>
    <w:rsid w:val="00F7662F"/>
    <w:rsid w:val="00F7721E"/>
    <w:rsid w:val="00F80A3E"/>
    <w:rsid w:val="00F82A12"/>
    <w:rsid w:val="00F91BD4"/>
    <w:rsid w:val="00F95A20"/>
    <w:rsid w:val="00FA2FA7"/>
    <w:rsid w:val="00FB14A0"/>
    <w:rsid w:val="00FB7C2A"/>
    <w:rsid w:val="00FD19DF"/>
    <w:rsid w:val="00FD2402"/>
    <w:rsid w:val="00FD2ECE"/>
    <w:rsid w:val="00FD6FC0"/>
    <w:rsid w:val="00FE6D07"/>
    <w:rsid w:val="00FF3834"/>
    <w:rsid w:val="0AEF4192"/>
    <w:rsid w:val="133838ED"/>
    <w:rsid w:val="1F1A0416"/>
    <w:rsid w:val="203A086E"/>
    <w:rsid w:val="24E87C1C"/>
    <w:rsid w:val="24EB274F"/>
    <w:rsid w:val="34332832"/>
    <w:rsid w:val="40E81F8C"/>
    <w:rsid w:val="4A940469"/>
    <w:rsid w:val="61017934"/>
    <w:rsid w:val="659E0FC7"/>
    <w:rsid w:val="67105F68"/>
    <w:rsid w:val="67DD3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1DA07"/>
  <w15:docId w15:val="{9DF700FD-BE4A-4C5B-99F1-6E414D1B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8"/>
      <w:szCs w:val="28"/>
      <w:lang w:val="ru-RU" w:eastAsia="ru-RU"/>
    </w:rPr>
  </w:style>
  <w:style w:type="paragraph" w:styleId="1">
    <w:name w:val="heading 1"/>
    <w:basedOn w:val="a"/>
    <w:next w:val="a"/>
    <w:link w:val="10"/>
    <w:qFormat/>
    <w:pPr>
      <w:keepNext/>
      <w:outlineLvl w:val="0"/>
    </w:pPr>
    <w:rPr>
      <w:b/>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Tahoma" w:hAnsi="Tahoma"/>
      <w:sz w:val="16"/>
      <w:szCs w:val="16"/>
    </w:rPr>
  </w:style>
  <w:style w:type="paragraph" w:styleId="a5">
    <w:name w:val="Body Text"/>
    <w:basedOn w:val="a"/>
    <w:qFormat/>
    <w:pPr>
      <w:spacing w:after="220" w:line="180" w:lineRule="atLeast"/>
      <w:jc w:val="both"/>
    </w:pPr>
    <w:rPr>
      <w:rFonts w:ascii="Arial" w:hAnsi="Arial"/>
      <w:spacing w:val="-5"/>
      <w:sz w:val="20"/>
      <w:szCs w:val="20"/>
    </w:rPr>
  </w:style>
  <w:style w:type="paragraph" w:styleId="a6">
    <w:name w:val="Body Text Indent"/>
    <w:basedOn w:val="a"/>
    <w:qFormat/>
    <w:pPr>
      <w:ind w:left="6480"/>
    </w:pPr>
    <w:rPr>
      <w:sz w:val="24"/>
      <w:szCs w:val="20"/>
      <w:lang w:val="uk-UA"/>
    </w:rPr>
  </w:style>
  <w:style w:type="paragraph" w:styleId="a7">
    <w:name w:val="footer"/>
    <w:basedOn w:val="a"/>
    <w:qFormat/>
    <w:pPr>
      <w:tabs>
        <w:tab w:val="center" w:pos="4677"/>
        <w:tab w:val="right" w:pos="9355"/>
      </w:tabs>
    </w:pPr>
  </w:style>
  <w:style w:type="paragraph" w:styleId="a8">
    <w:name w:val="header"/>
    <w:basedOn w:val="a"/>
    <w:link w:val="a9"/>
    <w:uiPriority w:val="99"/>
    <w:pPr>
      <w:tabs>
        <w:tab w:val="center" w:pos="4677"/>
        <w:tab w:val="right" w:pos="9355"/>
      </w:tabs>
    </w:p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styleId="aa">
    <w:name w:val="Hyperlink"/>
    <w:rPr>
      <w:color w:val="0000FF"/>
      <w:u w:val="single"/>
    </w:rPr>
  </w:style>
  <w:style w:type="paragraph" w:styleId="ab">
    <w:name w:val="Normal (Web)"/>
    <w:basedOn w:val="a"/>
    <w:link w:val="ac"/>
    <w:uiPriority w:val="99"/>
    <w:unhideWhenUsed/>
    <w:pPr>
      <w:spacing w:before="100" w:beforeAutospacing="1" w:after="100" w:afterAutospacing="1"/>
    </w:pPr>
    <w:rPr>
      <w:sz w:val="24"/>
      <w:szCs w:val="24"/>
    </w:rPr>
  </w:style>
  <w:style w:type="character" w:styleId="ad">
    <w:name w:val="page number"/>
    <w:basedOn w:val="a0"/>
    <w:qFormat/>
  </w:style>
  <w:style w:type="character" w:styleId="ae">
    <w:name w:val="Strong"/>
    <w:qFormat/>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w:basedOn w:val="a"/>
    <w:rPr>
      <w:rFonts w:ascii="Verdana" w:eastAsia="Batang" w:hAnsi="Verdana"/>
      <w:sz w:val="20"/>
      <w:szCs w:val="20"/>
      <w:lang w:val="en-US" w:eastAsia="en-US"/>
    </w:rPr>
  </w:style>
  <w:style w:type="paragraph" w:customStyle="1" w:styleId="af1">
    <w:name w:val="Знак Знак Знак Знак Знак Знак Знак Знак Знак Знак"/>
    <w:basedOn w:val="a"/>
    <w:rPr>
      <w:rFonts w:ascii="Verdana" w:hAnsi="Verdana" w:cs="Verdana"/>
      <w:sz w:val="20"/>
      <w:szCs w:val="20"/>
      <w:lang w:val="en-US" w:eastAsia="en-US"/>
    </w:rPr>
  </w:style>
  <w:style w:type="character" w:customStyle="1" w:styleId="rvts23">
    <w:name w:val="rvts23"/>
    <w:basedOn w:val="a0"/>
    <w:qFormat/>
  </w:style>
  <w:style w:type="character" w:customStyle="1" w:styleId="HTML0">
    <w:name w:val="Стандартный HTML Знак"/>
    <w:link w:val="HTML"/>
    <w:qFormat/>
    <w:rPr>
      <w:rFonts w:ascii="Courier New" w:hAnsi="Courier New" w:cs="Courier New"/>
      <w:lang w:val="uk-UA" w:eastAsia="uk-UA" w:bidi="ar-SA"/>
    </w:rPr>
  </w:style>
  <w:style w:type="paragraph" w:customStyle="1" w:styleId="BodyText21">
    <w:name w:val="Body Text 21"/>
    <w:basedOn w:val="a"/>
    <w:qFormat/>
    <w:pPr>
      <w:overflowPunct w:val="0"/>
      <w:autoSpaceDE w:val="0"/>
      <w:autoSpaceDN w:val="0"/>
      <w:adjustRightInd w:val="0"/>
      <w:jc w:val="center"/>
      <w:textAlignment w:val="baseline"/>
    </w:pPr>
    <w:rPr>
      <w:rFonts w:ascii="Antiqua" w:hAnsi="Antiqua"/>
      <w:b/>
      <w:sz w:val="26"/>
      <w:szCs w:val="20"/>
      <w:lang w:val="uk-UA"/>
    </w:rPr>
  </w:style>
  <w:style w:type="paragraph" w:customStyle="1" w:styleId="af2">
    <w:name w:val="Название предприятия"/>
    <w:basedOn w:val="a"/>
    <w:qFormat/>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customStyle="1" w:styleId="11">
    <w:name w:val="1"/>
    <w:basedOn w:val="a"/>
    <w:qFormat/>
    <w:rPr>
      <w:rFonts w:ascii="Verdana" w:hAnsi="Verdana" w:cs="Verdana"/>
      <w:sz w:val="20"/>
      <w:szCs w:val="20"/>
      <w:lang w:val="en-US" w:eastAsia="en-US"/>
    </w:rPr>
  </w:style>
  <w:style w:type="character" w:customStyle="1" w:styleId="af3">
    <w:name w:val="Заголовок сообщения (текст)"/>
    <w:qFormat/>
    <w:rPr>
      <w:rFonts w:ascii="Arial Black" w:hAnsi="Arial Black"/>
      <w:spacing w:val="-10"/>
      <w:sz w:val="18"/>
    </w:rPr>
  </w:style>
  <w:style w:type="paragraph" w:customStyle="1" w:styleId="af4">
    <w:name w:val="Знак Знак Знак"/>
    <w:basedOn w:val="a"/>
    <w:qFormat/>
    <w:rPr>
      <w:rFonts w:ascii="Verdana" w:hAnsi="Verdana" w:cs="Verdana"/>
      <w:sz w:val="20"/>
      <w:szCs w:val="20"/>
      <w:lang w:val="en-US" w:eastAsia="en-US"/>
    </w:rPr>
  </w:style>
  <w:style w:type="character" w:customStyle="1" w:styleId="af5">
    <w:name w:val="Знак Знак"/>
    <w:qFormat/>
    <w:rPr>
      <w:rFonts w:ascii="Courier New" w:hAnsi="Courier New" w:cs="Courier New"/>
      <w:lang w:val="uk-UA" w:eastAsia="uk-UA" w:bidi="ar-SA"/>
    </w:rPr>
  </w:style>
  <w:style w:type="paragraph" w:customStyle="1" w:styleId="12">
    <w:name w:val="Обычный1"/>
    <w:qFormat/>
    <w:rPr>
      <w:rFonts w:ascii="UkrainianBaltica" w:eastAsia="Times New Roman" w:hAnsi="UkrainianBaltica"/>
      <w:sz w:val="24"/>
      <w:lang w:eastAsia="ru-RU"/>
    </w:rPr>
  </w:style>
  <w:style w:type="paragraph" w:customStyle="1" w:styleId="13">
    <w:name w:val="Знак1"/>
    <w:basedOn w:val="a"/>
    <w:qFormat/>
    <w:rPr>
      <w:rFonts w:ascii="Verdana" w:hAnsi="Verdana" w:cs="Verdana"/>
      <w:sz w:val="20"/>
      <w:szCs w:val="20"/>
      <w:lang w:val="en-US" w:eastAsia="en-US"/>
    </w:rPr>
  </w:style>
  <w:style w:type="character" w:customStyle="1" w:styleId="spelle">
    <w:name w:val="spelle"/>
    <w:basedOn w:val="a0"/>
    <w:qFormat/>
  </w:style>
  <w:style w:type="paragraph" w:customStyle="1" w:styleId="af6">
    <w:name w:val="заголов"/>
    <w:basedOn w:val="a"/>
    <w:qFormat/>
    <w:pPr>
      <w:widowControl w:val="0"/>
      <w:suppressAutoHyphens/>
      <w:jc w:val="center"/>
    </w:pPr>
    <w:rPr>
      <w:b/>
      <w:kern w:val="2"/>
      <w:sz w:val="24"/>
      <w:szCs w:val="24"/>
      <w:lang w:val="uk-UA" w:eastAsia="ar-SA"/>
    </w:rPr>
  </w:style>
  <w:style w:type="character" w:customStyle="1" w:styleId="a4">
    <w:name w:val="Текст выноски Знак"/>
    <w:link w:val="a3"/>
    <w:qFormat/>
    <w:rPr>
      <w:rFonts w:ascii="Tahoma" w:hAnsi="Tahoma" w:cs="Tahoma"/>
      <w:sz w:val="16"/>
      <w:szCs w:val="16"/>
      <w:lang w:val="ru-RU" w:eastAsia="ru-RU"/>
    </w:rPr>
  </w:style>
  <w:style w:type="paragraph" w:customStyle="1" w:styleId="af7">
    <w:name w:val="Знак Знак Знак Знак Знак Знак Знак Знак Знак Знак Знак"/>
    <w:basedOn w:val="a"/>
    <w:qFormat/>
    <w:rPr>
      <w:rFonts w:ascii="Verdana" w:hAnsi="Verdana" w:cs="Verdana"/>
      <w:sz w:val="20"/>
      <w:szCs w:val="20"/>
      <w:lang w:val="en-US" w:eastAsia="en-US"/>
    </w:rPr>
  </w:style>
  <w:style w:type="character" w:customStyle="1" w:styleId="namefielddepartment">
    <w:name w:val="namefield department"/>
    <w:basedOn w:val="a0"/>
    <w:qFormat/>
  </w:style>
  <w:style w:type="character" w:customStyle="1" w:styleId="namefieldjobtitle">
    <w:name w:val="namefield jobtitle"/>
    <w:basedOn w:val="a0"/>
    <w:qFormat/>
  </w:style>
  <w:style w:type="character" w:customStyle="1" w:styleId="rvts0">
    <w:name w:val="rvts0"/>
    <w:basedOn w:val="a0"/>
    <w:qFormat/>
  </w:style>
  <w:style w:type="paragraph" w:customStyle="1" w:styleId="af8">
    <w:name w:val="Стиль Знак Знак"/>
    <w:basedOn w:val="a"/>
    <w:pPr>
      <w:widowControl w:val="0"/>
      <w:autoSpaceDE w:val="0"/>
      <w:autoSpaceDN w:val="0"/>
      <w:adjustRightInd w:val="0"/>
    </w:pPr>
    <w:rPr>
      <w:rFonts w:ascii="Verdana" w:hAnsi="Verdana" w:cs="Verdana"/>
      <w:sz w:val="20"/>
      <w:szCs w:val="20"/>
      <w:lang w:val="en-US" w:eastAsia="en-US"/>
    </w:rPr>
  </w:style>
  <w:style w:type="paragraph" w:customStyle="1" w:styleId="af9">
    <w:name w:val="Назва документа"/>
    <w:basedOn w:val="a"/>
    <w:next w:val="a"/>
    <w:qFormat/>
    <w:pPr>
      <w:keepNext/>
      <w:keepLines/>
      <w:spacing w:before="240" w:after="240"/>
      <w:jc w:val="center"/>
    </w:pPr>
    <w:rPr>
      <w:rFonts w:ascii="Antiqua" w:hAnsi="Antiqua"/>
      <w:b/>
      <w:sz w:val="26"/>
      <w:szCs w:val="20"/>
      <w:lang w:val="uk-UA"/>
    </w:rPr>
  </w:style>
  <w:style w:type="character" w:customStyle="1" w:styleId="a9">
    <w:name w:val="Верхний колонтитул Знак"/>
    <w:link w:val="a8"/>
    <w:uiPriority w:val="99"/>
    <w:rPr>
      <w:sz w:val="28"/>
      <w:szCs w:val="28"/>
      <w:lang w:val="ru-RU" w:eastAsia="ru-RU"/>
    </w:rPr>
  </w:style>
  <w:style w:type="character" w:customStyle="1" w:styleId="10">
    <w:name w:val="Заголовок 1 Знак"/>
    <w:basedOn w:val="a0"/>
    <w:link w:val="1"/>
    <w:qFormat/>
    <w:rPr>
      <w:b/>
      <w:sz w:val="24"/>
      <w:lang w:eastAsia="ru-RU"/>
    </w:rPr>
  </w:style>
  <w:style w:type="character" w:customStyle="1" w:styleId="rvts44">
    <w:name w:val="rvts44"/>
    <w:basedOn w:val="a0"/>
    <w:qFormat/>
  </w:style>
  <w:style w:type="character" w:customStyle="1" w:styleId="213pt">
    <w:name w:val="Основной текст (2) + 13 pt"/>
    <w:qFormat/>
    <w:rPr>
      <w:rFonts w:ascii="Times New Roman" w:eastAsia="Times New Roman" w:hAnsi="Times New Roman" w:cs="Times New Roman" w:hint="default"/>
      <w:color w:val="000000"/>
      <w:spacing w:val="0"/>
      <w:w w:val="100"/>
      <w:position w:val="0"/>
      <w:sz w:val="26"/>
      <w:szCs w:val="26"/>
      <w:u w:val="none"/>
      <w:lang w:val="uk-UA" w:eastAsia="uk-UA" w:bidi="uk-UA"/>
    </w:rPr>
  </w:style>
  <w:style w:type="character" w:customStyle="1" w:styleId="rvts9">
    <w:name w:val="rvts9"/>
    <w:qFormat/>
  </w:style>
  <w:style w:type="paragraph" w:customStyle="1" w:styleId="1869">
    <w:name w:val="1869"/>
    <w:aliases w:val="baiaagaaboqcaaadhguaaawubqaaaaaa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sz w:val="24"/>
      <w:szCs w:val="24"/>
      <w:lang w:val="uk-UA" w:eastAsia="uk-UA"/>
    </w:rPr>
  </w:style>
  <w:style w:type="character" w:customStyle="1" w:styleId="ac">
    <w:name w:val="Обычный (веб) Знак"/>
    <w:link w:val="ab"/>
    <w:uiPriority w:val="99"/>
    <w:locked/>
    <w:rsid w:val="00D153FD"/>
    <w:rPr>
      <w:rFonts w:eastAsia="Times New Roman"/>
      <w:sz w:val="24"/>
      <w:szCs w:val="24"/>
      <w:lang w:val="ru-RU" w:eastAsia="ru-RU"/>
    </w:rPr>
  </w:style>
  <w:style w:type="paragraph" w:customStyle="1" w:styleId="afa">
    <w:name w:val="Нормальний текст"/>
    <w:basedOn w:val="a"/>
    <w:rsid w:val="00F82A12"/>
    <w:pPr>
      <w:spacing w:before="120"/>
      <w:ind w:firstLine="567"/>
    </w:pPr>
    <w:rPr>
      <w:rFonts w:ascii="Antiqua" w:hAnsi="Antiqua"/>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FC55C-4A37-4450-8CE5-6F7E33019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12900</Words>
  <Characters>7353</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vt:lpstr>
    </vt:vector>
  </TitlesOfParts>
  <Company>DNOP</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Admin</dc:creator>
  <cp:lastModifiedBy>Горбачова Тетяна Віталіївна</cp:lastModifiedBy>
  <cp:revision>9</cp:revision>
  <cp:lastPrinted>2024-12-12T14:28:00Z</cp:lastPrinted>
  <dcterms:created xsi:type="dcterms:W3CDTF">2025-07-28T09:16:00Z</dcterms:created>
  <dcterms:modified xsi:type="dcterms:W3CDTF">2025-08-01T14:27:00Z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31DC91ABED3645FD9F898009140C66E2_12</vt:lpwstr>
  </property>
</Properties>
</file>