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41" w:rsidRDefault="00DA0741" w:rsidP="00396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90C" w:rsidRPr="000A0B77" w:rsidRDefault="00DA0741" w:rsidP="00396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9690C" w:rsidRPr="000A0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A0B77" w:rsidRPr="000A0B7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B0799">
        <w:rPr>
          <w:rFonts w:ascii="Times New Roman" w:hAnsi="Times New Roman" w:cs="Times New Roman"/>
          <w:b/>
          <w:sz w:val="28"/>
          <w:szCs w:val="28"/>
          <w:lang w:val="uk-UA"/>
        </w:rPr>
        <w:t>еріодич</w:t>
      </w:r>
      <w:r w:rsidR="000A0B77" w:rsidRPr="000A0B77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 w:rsidR="0039690C" w:rsidRPr="000A0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відстеження результативності</w:t>
      </w:r>
    </w:p>
    <w:p w:rsidR="0039690C" w:rsidRPr="000A0B77" w:rsidRDefault="0039690C" w:rsidP="00396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наказу Міністерства розвитку економіки, торгівлі та сільського господарства України </w:t>
      </w:r>
      <w:r w:rsidR="000A0B77" w:rsidRPr="000A0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31.03.2021 № 669 </w:t>
      </w:r>
      <w:r w:rsidRPr="000A0B77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</w:t>
      </w:r>
    </w:p>
    <w:p w:rsidR="0039690C" w:rsidRPr="000A0B77" w:rsidRDefault="0039690C" w:rsidP="00DA0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B77">
        <w:rPr>
          <w:rFonts w:ascii="Times New Roman" w:hAnsi="Times New Roman" w:cs="Times New Roman"/>
          <w:b/>
          <w:sz w:val="28"/>
          <w:szCs w:val="28"/>
          <w:lang w:val="uk-UA"/>
        </w:rPr>
        <w:t>Правил виконання маркшейдерських робіт під час розробки родовищ рудних та нерудних корисних копалин»</w:t>
      </w:r>
      <w:r w:rsidR="000A0B77" w:rsidRPr="000A0B77">
        <w:rPr>
          <w:rFonts w:ascii="Times New Roman" w:hAnsi="Times New Roman" w:cs="Times New Roman"/>
          <w:b/>
          <w:sz w:val="28"/>
          <w:szCs w:val="28"/>
          <w:lang w:val="uk-UA"/>
        </w:rPr>
        <w:t>, зареєстрованого в Міністерстві юстиції України 06.07.2021 за № 884/36506</w:t>
      </w:r>
    </w:p>
    <w:p w:rsidR="00DA0741" w:rsidRDefault="00DA0741" w:rsidP="003969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690C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39690C" w:rsidRPr="009F5E8D">
        <w:rPr>
          <w:rFonts w:ascii="Times New Roman" w:hAnsi="Times New Roman" w:cs="Times New Roman"/>
          <w:b/>
          <w:sz w:val="28"/>
          <w:szCs w:val="28"/>
          <w:lang w:val="uk-UA"/>
        </w:rPr>
        <w:t>Вид</w:t>
      </w:r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назва регуляторного </w:t>
      </w:r>
      <w:proofErr w:type="spellStart"/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9F5E8D" w:rsidRDefault="0039690C" w:rsidP="00DA07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Pr="0039690C">
        <w:rPr>
          <w:rFonts w:ascii="Times New Roman" w:hAnsi="Times New Roman" w:cs="Times New Roman"/>
          <w:sz w:val="28"/>
          <w:szCs w:val="28"/>
          <w:lang w:val="uk-UA"/>
        </w:rPr>
        <w:t>Міністерства розвитку економіки, торгівлі та сільського господа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рства України від 31.03.2021 № 669 «Про затвердження </w:t>
      </w:r>
      <w:r w:rsidRPr="0039690C">
        <w:rPr>
          <w:rFonts w:ascii="Times New Roman" w:hAnsi="Times New Roman" w:cs="Times New Roman"/>
          <w:sz w:val="28"/>
          <w:szCs w:val="28"/>
          <w:lang w:val="uk-UA"/>
        </w:rPr>
        <w:t>Правил виконання маркшейдерських робіт під час розробки родовищ рудних та нерудних корисних копалин»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зареєстрований в Міністерстві юстиції </w:t>
      </w:r>
      <w:r w:rsidR="008B330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8A0B9D">
        <w:rPr>
          <w:rFonts w:ascii="Times New Roman" w:hAnsi="Times New Roman" w:cs="Times New Roman"/>
          <w:sz w:val="28"/>
          <w:szCs w:val="28"/>
          <w:lang w:val="uk-UA"/>
        </w:rPr>
        <w:t xml:space="preserve"> 06.07.2021</w:t>
      </w:r>
      <w:r w:rsidR="000C5003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0C5003" w:rsidRPr="000C5003">
        <w:rPr>
          <w:rFonts w:ascii="Times New Roman" w:hAnsi="Times New Roman" w:cs="Times New Roman"/>
          <w:sz w:val="28"/>
          <w:szCs w:val="28"/>
          <w:lang w:val="uk-UA"/>
        </w:rPr>
        <w:t xml:space="preserve"> № 884/36506</w:t>
      </w:r>
      <w:r w:rsidR="000C5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E8D" w:rsidRPr="00C24DEA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5E8D" w:rsidRDefault="009F5E8D" w:rsidP="00DA07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C7390" w:rsidRPr="009F5E8D">
        <w:rPr>
          <w:rFonts w:ascii="Times New Roman" w:hAnsi="Times New Roman" w:cs="Times New Roman"/>
          <w:b/>
          <w:sz w:val="28"/>
          <w:szCs w:val="28"/>
          <w:lang w:val="uk-UA"/>
        </w:rPr>
        <w:t>Назва виконавця</w:t>
      </w:r>
      <w:r w:rsidR="000C5003"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</w:t>
      </w:r>
      <w:r w:rsidR="00EC7390"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відстеження</w:t>
      </w:r>
    </w:p>
    <w:p w:rsidR="009F5E8D" w:rsidRDefault="000C5003" w:rsidP="00DA07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E8D">
        <w:rPr>
          <w:rFonts w:ascii="Times New Roman" w:hAnsi="Times New Roman" w:cs="Times New Roman"/>
          <w:sz w:val="28"/>
          <w:szCs w:val="28"/>
          <w:lang w:val="uk-UA"/>
        </w:rPr>
        <w:t>Державна служба України з питань праці.</w:t>
      </w:r>
    </w:p>
    <w:p w:rsidR="009F5E8D" w:rsidRPr="00C24DEA" w:rsidRDefault="009F5E8D" w:rsidP="00DA07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C5003" w:rsidRDefault="009F5E8D" w:rsidP="00DA07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0C5003"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Цілі прийняття </w:t>
      </w:r>
      <w:r w:rsidR="00EC7390"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регуляторного </w:t>
      </w:r>
      <w:proofErr w:type="spellStart"/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9F5E8D" w:rsidRDefault="00EC7390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39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D1058E" w:rsidRPr="00D1058E">
        <w:rPr>
          <w:rFonts w:ascii="Times New Roman" w:hAnsi="Times New Roman" w:cs="Times New Roman"/>
          <w:sz w:val="28"/>
          <w:szCs w:val="28"/>
          <w:lang w:val="uk-UA"/>
        </w:rPr>
        <w:t xml:space="preserve">та вдосконалення нормативно-правової бази у сфері виконання </w:t>
      </w:r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маркшейдерських робіт під час розробки родовищ корисних копалин, будівництва, реконструкції, ліквідації (консервації) гірничих підприємств з видобутку рудних та нерудних корисних копалин</w:t>
      </w:r>
      <w:r w:rsidR="003256AD">
        <w:rPr>
          <w:rFonts w:ascii="Times New Roman" w:hAnsi="Times New Roman" w:cs="Times New Roman"/>
          <w:sz w:val="28"/>
          <w:szCs w:val="28"/>
          <w:lang w:val="uk-UA"/>
        </w:rPr>
        <w:t xml:space="preserve">, а також усунення </w:t>
      </w:r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недоліків у застарілих нормах шляхом впровадження нового нормативно-правового </w:t>
      </w:r>
      <w:proofErr w:type="spellStart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, гармонізованого </w:t>
      </w:r>
      <w:r w:rsidR="003256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56AD">
        <w:rPr>
          <w:rFonts w:ascii="Times New Roman" w:hAnsi="Times New Roman" w:cs="Times New Roman"/>
          <w:sz w:val="28"/>
          <w:szCs w:val="28"/>
          <w:lang w:val="uk-UA"/>
        </w:rPr>
        <w:t xml:space="preserve"> змінами </w:t>
      </w:r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в законодавстві України</w:t>
      </w:r>
      <w:r w:rsidR="003256AD">
        <w:rPr>
          <w:rFonts w:ascii="Times New Roman" w:hAnsi="Times New Roman" w:cs="Times New Roman"/>
          <w:sz w:val="28"/>
          <w:szCs w:val="28"/>
          <w:lang w:val="uk-UA"/>
        </w:rPr>
        <w:t>. Використання</w:t>
      </w:r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 сучасних </w:t>
      </w:r>
      <w:proofErr w:type="spellStart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маркшейдерсько</w:t>
      </w:r>
      <w:proofErr w:type="spellEnd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-геодезичних приладів (GPS-системи, </w:t>
      </w:r>
      <w:proofErr w:type="spellStart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безвідбивні</w:t>
      </w:r>
      <w:proofErr w:type="spellEnd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тахеометри), програмних комплексів з камеральної обробки результатів вимірювань та сучасних </w:t>
      </w:r>
      <w:proofErr w:type="spellStart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3256AD"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маркшейдерських робіт</w:t>
      </w:r>
      <w:r w:rsidR="003256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E8D" w:rsidRPr="00C24DEA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5E8D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7517CE"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 </w:t>
      </w:r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виконання заходів з відстеження</w:t>
      </w:r>
    </w:p>
    <w:p w:rsidR="009F5E8D" w:rsidRPr="000A0B77" w:rsidRDefault="004006B7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77">
        <w:rPr>
          <w:rFonts w:ascii="Times New Roman" w:hAnsi="Times New Roman" w:cs="Times New Roman"/>
          <w:sz w:val="28"/>
          <w:szCs w:val="28"/>
          <w:lang w:val="uk-UA"/>
        </w:rPr>
        <w:t>З 1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A0B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A0B7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55C88" w:rsidRPr="000A0B7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55C88" w:rsidRPr="000A0B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A0B77" w:rsidRPr="000A0B7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A0B7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F5E8D" w:rsidRPr="00C24DEA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5E8D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7517CE" w:rsidRPr="009F5E8D">
        <w:rPr>
          <w:rFonts w:ascii="Times New Roman" w:hAnsi="Times New Roman" w:cs="Times New Roman"/>
          <w:b/>
          <w:sz w:val="28"/>
          <w:szCs w:val="28"/>
          <w:lang w:val="uk-UA"/>
        </w:rPr>
        <w:t>Тип відстеження резу</w:t>
      </w:r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льтативності регуляторного </w:t>
      </w:r>
      <w:proofErr w:type="spellStart"/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9F5E8D" w:rsidRDefault="000A0B77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еріодич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A0741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</w:t>
      </w:r>
      <w:r w:rsidR="007517CE" w:rsidRPr="007517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E8D" w:rsidRPr="00C24DEA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5E8D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7517CE" w:rsidRPr="009F5E8D">
        <w:rPr>
          <w:rFonts w:ascii="Times New Roman" w:hAnsi="Times New Roman" w:cs="Times New Roman"/>
          <w:b/>
          <w:sz w:val="28"/>
          <w:szCs w:val="28"/>
          <w:lang w:val="uk-UA"/>
        </w:rPr>
        <w:t>Метод од</w:t>
      </w:r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ержання результатів відстеження</w:t>
      </w:r>
    </w:p>
    <w:p w:rsidR="009F5E8D" w:rsidRDefault="007517CE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="007A07FF">
        <w:rPr>
          <w:rFonts w:ascii="Times New Roman" w:hAnsi="Times New Roman" w:cs="Times New Roman"/>
          <w:sz w:val="28"/>
          <w:szCs w:val="28"/>
          <w:lang w:val="uk-UA"/>
        </w:rPr>
        <w:t>періодичн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 відстеження застосовано статистичний метод.</w:t>
      </w:r>
    </w:p>
    <w:p w:rsidR="009F5E8D" w:rsidRPr="00C24DEA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24DEA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7517CE" w:rsidRPr="009F5E8D">
        <w:rPr>
          <w:rFonts w:ascii="Times New Roman" w:hAnsi="Times New Roman" w:cs="Times New Roman"/>
          <w:b/>
          <w:sz w:val="28"/>
          <w:szCs w:val="28"/>
          <w:lang w:val="uk-UA"/>
        </w:rPr>
        <w:t>Дані та припущення, на основі яких відстежувалася результати</w:t>
      </w:r>
      <w:r w:rsidR="00DA0741">
        <w:rPr>
          <w:rFonts w:ascii="Times New Roman" w:hAnsi="Times New Roman" w:cs="Times New Roman"/>
          <w:b/>
          <w:sz w:val="28"/>
          <w:szCs w:val="28"/>
          <w:lang w:val="uk-UA"/>
        </w:rPr>
        <w:t>вність, способи одержання даних</w:t>
      </w:r>
    </w:p>
    <w:p w:rsidR="007517CE" w:rsidRDefault="008D713C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відстеження результативності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24E">
        <w:rPr>
          <w:rFonts w:ascii="Times New Roman" w:hAnsi="Times New Roman" w:cs="Times New Roman"/>
          <w:sz w:val="28"/>
          <w:szCs w:val="28"/>
          <w:lang w:val="uk-UA"/>
        </w:rPr>
        <w:t xml:space="preserve">обрано такі статистичні кількісні показники, які безпосередньо характеризують результативність дії регуляторного </w:t>
      </w:r>
      <w:proofErr w:type="spellStart"/>
      <w:r w:rsidR="00F0124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F0124E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підлягають контролю:</w:t>
      </w:r>
    </w:p>
    <w:p w:rsidR="007517CE" w:rsidRDefault="002B5617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0124E">
        <w:rPr>
          <w:rFonts w:ascii="Times New Roman" w:hAnsi="Times New Roman" w:cs="Times New Roman"/>
          <w:sz w:val="28"/>
          <w:szCs w:val="28"/>
          <w:lang w:val="uk-UA"/>
        </w:rPr>
        <w:t xml:space="preserve">ількість перевірок </w:t>
      </w:r>
      <w:proofErr w:type="spellStart"/>
      <w:r w:rsidR="00F0124E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E13FC0" w:rsidRPr="00E13F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0124E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F0124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органами державного гірничого нагляду з питань дотримання вимог </w:t>
      </w:r>
      <w:r w:rsidR="00DA074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F0124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F012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5617" w:rsidRDefault="002B5617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виявлених порушень вимог </w:t>
      </w:r>
      <w:r w:rsidR="00DA074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проведених перевірок органами державного гірничого нагляду;</w:t>
      </w:r>
    </w:p>
    <w:p w:rsidR="002B5617" w:rsidRDefault="008E7AD9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</w:t>
      </w:r>
      <w:r w:rsidR="001F0F8F">
        <w:rPr>
          <w:rFonts w:ascii="Times New Roman" w:hAnsi="Times New Roman" w:cs="Times New Roman"/>
          <w:sz w:val="28"/>
          <w:szCs w:val="28"/>
          <w:lang w:val="uk-UA"/>
        </w:rPr>
        <w:t xml:space="preserve">сть накладених органами державного гірничого нагляду стягнень на посадових осіб, винних у порушеннях вимог </w:t>
      </w:r>
      <w:r w:rsidR="00DA0741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1F0F8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1F0F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E8D" w:rsidRDefault="003256AD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кількісного значення статистичних показників результативності використовувалися офіційні статистичні дані </w:t>
      </w:r>
      <w:r w:rsidR="00DA0741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органів </w:t>
      </w:r>
      <w:proofErr w:type="spellStart"/>
      <w:r w:rsidRPr="003256A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3256AD">
        <w:rPr>
          <w:rFonts w:ascii="Times New Roman" w:hAnsi="Times New Roman" w:cs="Times New Roman"/>
          <w:sz w:val="28"/>
          <w:szCs w:val="28"/>
          <w:lang w:val="uk-UA"/>
        </w:rPr>
        <w:t xml:space="preserve"> в областях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E8D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E8D" w:rsidRDefault="009F5E8D" w:rsidP="00DA07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0509BA" w:rsidRPr="009F5E8D">
        <w:rPr>
          <w:rFonts w:ascii="Times New Roman" w:hAnsi="Times New Roman" w:cs="Times New Roman"/>
          <w:b/>
          <w:sz w:val="28"/>
          <w:szCs w:val="28"/>
          <w:lang w:val="uk-UA"/>
        </w:rPr>
        <w:t>Кі</w:t>
      </w:r>
      <w:r w:rsidR="00C24DEA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0509BA" w:rsidRPr="009F5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ькісні та якісні значення показників результативності </w:t>
      </w:r>
      <w:proofErr w:type="spellStart"/>
      <w:r w:rsidR="000509BA" w:rsidRPr="009F5E8D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4"/>
        <w:gridCol w:w="4107"/>
        <w:gridCol w:w="1546"/>
        <w:gridCol w:w="1541"/>
        <w:gridCol w:w="1387"/>
      </w:tblGrid>
      <w:tr w:rsidR="004F53DE" w:rsidTr="004F53DE">
        <w:tc>
          <w:tcPr>
            <w:tcW w:w="764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07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Показники результативності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546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541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387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97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bookmarkStart w:id="0" w:name="_GoBack"/>
            <w:bookmarkEnd w:id="0"/>
          </w:p>
        </w:tc>
      </w:tr>
      <w:tr w:rsidR="004F53DE" w:rsidTr="004F53DE">
        <w:tc>
          <w:tcPr>
            <w:tcW w:w="764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07" w:type="dxa"/>
          </w:tcPr>
          <w:p w:rsidR="004F53DE" w:rsidRDefault="004F53DE" w:rsidP="0007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ількість перевірок суб’єктів господарювання органами державного гірничого нагляду з питань дотримання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регуляторного</w:t>
            </w:r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546" w:type="dxa"/>
            <w:vAlign w:val="center"/>
          </w:tcPr>
          <w:p w:rsidR="004F53DE" w:rsidRDefault="004F53DE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541" w:type="dxa"/>
            <w:vAlign w:val="center"/>
          </w:tcPr>
          <w:p w:rsidR="004F53DE" w:rsidRDefault="004F53DE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387" w:type="dxa"/>
          </w:tcPr>
          <w:p w:rsidR="00D703FD" w:rsidRDefault="00D703FD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03FD" w:rsidRDefault="00D703FD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3DE" w:rsidRDefault="00EB5652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4F53DE" w:rsidTr="004F53DE">
        <w:tc>
          <w:tcPr>
            <w:tcW w:w="764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07" w:type="dxa"/>
          </w:tcPr>
          <w:p w:rsidR="004F53DE" w:rsidRDefault="004F53DE" w:rsidP="0007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ількість виявлених порушень вимог </w:t>
            </w:r>
            <w:proofErr w:type="spellStart"/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проведених перевірок органами державного гірничого  нагляду;</w:t>
            </w:r>
          </w:p>
        </w:tc>
        <w:tc>
          <w:tcPr>
            <w:tcW w:w="1546" w:type="dxa"/>
            <w:vAlign w:val="center"/>
          </w:tcPr>
          <w:p w:rsidR="004F53DE" w:rsidRDefault="004F53DE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1541" w:type="dxa"/>
            <w:vAlign w:val="center"/>
          </w:tcPr>
          <w:p w:rsidR="004F53DE" w:rsidRDefault="004F53DE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387" w:type="dxa"/>
          </w:tcPr>
          <w:p w:rsidR="00D703FD" w:rsidRDefault="00D703FD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03FD" w:rsidRDefault="00D703FD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3DE" w:rsidRDefault="00EB5652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4F53DE" w:rsidTr="004F53DE">
        <w:tc>
          <w:tcPr>
            <w:tcW w:w="764" w:type="dxa"/>
          </w:tcPr>
          <w:p w:rsidR="004F53DE" w:rsidRDefault="004F53DE" w:rsidP="009B3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07" w:type="dxa"/>
          </w:tcPr>
          <w:p w:rsidR="004F53DE" w:rsidRDefault="004F53DE" w:rsidP="0007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ількість накладених органами державного гірничого нагляду стягнень на посадових осіб, винних у порушеннях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регуляторного</w:t>
            </w:r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07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46" w:type="dxa"/>
            <w:vAlign w:val="center"/>
          </w:tcPr>
          <w:p w:rsidR="004F53DE" w:rsidRDefault="004F53DE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41" w:type="dxa"/>
            <w:vAlign w:val="center"/>
          </w:tcPr>
          <w:p w:rsidR="004F53DE" w:rsidRDefault="004F53DE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7" w:type="dxa"/>
          </w:tcPr>
          <w:p w:rsidR="00D703FD" w:rsidRDefault="00D703FD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03FD" w:rsidRDefault="00D703FD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3DE" w:rsidRDefault="00EB5652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</w:tbl>
    <w:p w:rsidR="009B3283" w:rsidRPr="00096DED" w:rsidRDefault="00EB5652" w:rsidP="00EB56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652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3F1B19" w:rsidRPr="00EB565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5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DED">
        <w:rPr>
          <w:rFonts w:ascii="Times New Roman" w:hAnsi="Times New Roman" w:cs="Times New Roman"/>
          <w:sz w:val="24"/>
          <w:szCs w:val="24"/>
          <w:lang w:val="uk-UA"/>
        </w:rPr>
        <w:t xml:space="preserve">дані відсутні через запровадження воєнного стану (постанова КМУ від 13.03.2022 </w:t>
      </w:r>
      <w:r w:rsidR="00775ABB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96DED">
        <w:rPr>
          <w:rFonts w:ascii="Times New Roman" w:hAnsi="Times New Roman" w:cs="Times New Roman"/>
          <w:sz w:val="24"/>
          <w:szCs w:val="24"/>
          <w:lang w:val="uk-UA"/>
        </w:rPr>
        <w:t>№ 303 Про припинення заходів державного нагляду (контролю) і державного ринкового нагляду в умовах воєнного стану)</w:t>
      </w:r>
    </w:p>
    <w:p w:rsidR="00EB5652" w:rsidRPr="00EB5652" w:rsidRDefault="00EB5652" w:rsidP="00EB56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652" w:rsidRPr="00EB5652" w:rsidRDefault="00EB5652" w:rsidP="00EB56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Оцінка реалізації регуляторного </w:t>
      </w:r>
      <w:proofErr w:type="spellStart"/>
      <w:r w:rsidRPr="00EB565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EB5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ступеня досягнення визначених цілей</w:t>
      </w:r>
    </w:p>
    <w:p w:rsidR="00EB5652" w:rsidRPr="00EB5652" w:rsidRDefault="00EB5652" w:rsidP="00775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65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запровадженням воєнного стану </w:t>
      </w:r>
      <w:r w:rsidR="00923B66">
        <w:rPr>
          <w:rFonts w:ascii="Times New Roman" w:hAnsi="Times New Roman" w:cs="Times New Roman"/>
          <w:sz w:val="28"/>
          <w:szCs w:val="28"/>
          <w:lang w:val="uk-UA"/>
        </w:rPr>
        <w:t>та припинення заходів державного нагляду (контролю) і</w:t>
      </w:r>
      <w:r w:rsidR="00923B66" w:rsidRPr="00923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B66" w:rsidRPr="00EB5652">
        <w:rPr>
          <w:rFonts w:ascii="Times New Roman" w:hAnsi="Times New Roman" w:cs="Times New Roman"/>
          <w:sz w:val="28"/>
          <w:szCs w:val="28"/>
          <w:lang w:val="uk-UA"/>
        </w:rPr>
        <w:t>державного ринкового нагляду</w:t>
      </w:r>
      <w:r w:rsidR="00923B66">
        <w:rPr>
          <w:rFonts w:ascii="Times New Roman" w:hAnsi="Times New Roman" w:cs="Times New Roman"/>
          <w:sz w:val="28"/>
          <w:szCs w:val="28"/>
          <w:lang w:val="uk-UA"/>
        </w:rPr>
        <w:t xml:space="preserve"> відсутня можливість </w:t>
      </w:r>
      <w:r w:rsidRPr="00EB5652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923B6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EB5652">
        <w:rPr>
          <w:rFonts w:ascii="Times New Roman" w:hAnsi="Times New Roman" w:cs="Times New Roman"/>
          <w:sz w:val="28"/>
          <w:szCs w:val="28"/>
          <w:lang w:val="uk-UA"/>
        </w:rPr>
        <w:t xml:space="preserve"> оцінк</w:t>
      </w:r>
      <w:r w:rsidR="000B4D2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565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регуляторного </w:t>
      </w:r>
      <w:proofErr w:type="spellStart"/>
      <w:r w:rsidRPr="00EB565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EB5652">
        <w:rPr>
          <w:rFonts w:ascii="Times New Roman" w:hAnsi="Times New Roman" w:cs="Times New Roman"/>
          <w:sz w:val="28"/>
          <w:szCs w:val="28"/>
          <w:lang w:val="uk-UA"/>
        </w:rPr>
        <w:t xml:space="preserve"> та ступеня досягнення визначених цілей.</w:t>
      </w:r>
    </w:p>
    <w:p w:rsidR="009B3283" w:rsidRDefault="009B3283" w:rsidP="009B32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283" w:rsidRDefault="009B3283" w:rsidP="009B32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283" w:rsidSect="00353C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7D" w:rsidRDefault="00244B7D" w:rsidP="00353C4D">
      <w:pPr>
        <w:spacing w:after="0" w:line="240" w:lineRule="auto"/>
      </w:pPr>
      <w:r>
        <w:separator/>
      </w:r>
    </w:p>
  </w:endnote>
  <w:endnote w:type="continuationSeparator" w:id="0">
    <w:p w:rsidR="00244B7D" w:rsidRDefault="00244B7D" w:rsidP="0035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7D" w:rsidRDefault="00244B7D" w:rsidP="00353C4D">
      <w:pPr>
        <w:spacing w:after="0" w:line="240" w:lineRule="auto"/>
      </w:pPr>
      <w:r>
        <w:separator/>
      </w:r>
    </w:p>
  </w:footnote>
  <w:footnote w:type="continuationSeparator" w:id="0">
    <w:p w:rsidR="00244B7D" w:rsidRDefault="00244B7D" w:rsidP="0035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128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C4D" w:rsidRPr="00DA0741" w:rsidRDefault="00353C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07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07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07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4D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07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3C4D" w:rsidRDefault="00353C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3327"/>
    <w:multiLevelType w:val="hybridMultilevel"/>
    <w:tmpl w:val="55C4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7"/>
    <w:rsid w:val="00034BFA"/>
    <w:rsid w:val="00040EA0"/>
    <w:rsid w:val="000509BA"/>
    <w:rsid w:val="000520AE"/>
    <w:rsid w:val="00055504"/>
    <w:rsid w:val="0006025D"/>
    <w:rsid w:val="0007454B"/>
    <w:rsid w:val="00096DED"/>
    <w:rsid w:val="000A0B77"/>
    <w:rsid w:val="000A1F7B"/>
    <w:rsid w:val="000B4D26"/>
    <w:rsid w:val="000C5003"/>
    <w:rsid w:val="000D27D2"/>
    <w:rsid w:val="000D4140"/>
    <w:rsid w:val="000D7E55"/>
    <w:rsid w:val="000F1989"/>
    <w:rsid w:val="00121FBA"/>
    <w:rsid w:val="001558A2"/>
    <w:rsid w:val="00160B86"/>
    <w:rsid w:val="001D71C9"/>
    <w:rsid w:val="001D7E9F"/>
    <w:rsid w:val="001E067F"/>
    <w:rsid w:val="001F0F8F"/>
    <w:rsid w:val="002349E9"/>
    <w:rsid w:val="00244B7D"/>
    <w:rsid w:val="00251BA6"/>
    <w:rsid w:val="00255C88"/>
    <w:rsid w:val="00266FCA"/>
    <w:rsid w:val="00273888"/>
    <w:rsid w:val="002B5617"/>
    <w:rsid w:val="002E11BB"/>
    <w:rsid w:val="002E2813"/>
    <w:rsid w:val="003030B3"/>
    <w:rsid w:val="003256AD"/>
    <w:rsid w:val="00353C4D"/>
    <w:rsid w:val="00364B0C"/>
    <w:rsid w:val="003651ED"/>
    <w:rsid w:val="0039690C"/>
    <w:rsid w:val="003D3D8B"/>
    <w:rsid w:val="003E15C8"/>
    <w:rsid w:val="003F1B19"/>
    <w:rsid w:val="004006B7"/>
    <w:rsid w:val="0047101A"/>
    <w:rsid w:val="004A3FF8"/>
    <w:rsid w:val="004D726A"/>
    <w:rsid w:val="004E3792"/>
    <w:rsid w:val="004F53DE"/>
    <w:rsid w:val="005814DB"/>
    <w:rsid w:val="00687018"/>
    <w:rsid w:val="006C792F"/>
    <w:rsid w:val="007517CE"/>
    <w:rsid w:val="00760BD4"/>
    <w:rsid w:val="00775ABB"/>
    <w:rsid w:val="007A07FF"/>
    <w:rsid w:val="007F04BB"/>
    <w:rsid w:val="00836448"/>
    <w:rsid w:val="0084369A"/>
    <w:rsid w:val="008523FD"/>
    <w:rsid w:val="00853F9D"/>
    <w:rsid w:val="008A0B9D"/>
    <w:rsid w:val="008B185A"/>
    <w:rsid w:val="008B3301"/>
    <w:rsid w:val="008D713C"/>
    <w:rsid w:val="008E7AD9"/>
    <w:rsid w:val="008F1EA6"/>
    <w:rsid w:val="00915C26"/>
    <w:rsid w:val="00923B66"/>
    <w:rsid w:val="00940030"/>
    <w:rsid w:val="009502A7"/>
    <w:rsid w:val="00974D93"/>
    <w:rsid w:val="009B1096"/>
    <w:rsid w:val="009B3283"/>
    <w:rsid w:val="009D5F7C"/>
    <w:rsid w:val="009F5E8D"/>
    <w:rsid w:val="00A138CF"/>
    <w:rsid w:val="00A37A5A"/>
    <w:rsid w:val="00A824E7"/>
    <w:rsid w:val="00B16168"/>
    <w:rsid w:val="00B30419"/>
    <w:rsid w:val="00B57F1D"/>
    <w:rsid w:val="00BA05F1"/>
    <w:rsid w:val="00BA67E6"/>
    <w:rsid w:val="00BD3DCC"/>
    <w:rsid w:val="00BE3088"/>
    <w:rsid w:val="00BF63D1"/>
    <w:rsid w:val="00C12672"/>
    <w:rsid w:val="00C14A30"/>
    <w:rsid w:val="00C24DEA"/>
    <w:rsid w:val="00C91045"/>
    <w:rsid w:val="00C93476"/>
    <w:rsid w:val="00CC4357"/>
    <w:rsid w:val="00CE4689"/>
    <w:rsid w:val="00CE7F45"/>
    <w:rsid w:val="00D10001"/>
    <w:rsid w:val="00D1058E"/>
    <w:rsid w:val="00D703FD"/>
    <w:rsid w:val="00D93ECF"/>
    <w:rsid w:val="00DA0741"/>
    <w:rsid w:val="00DC3F5E"/>
    <w:rsid w:val="00DF3947"/>
    <w:rsid w:val="00E13FC0"/>
    <w:rsid w:val="00EB0799"/>
    <w:rsid w:val="00EB5652"/>
    <w:rsid w:val="00EC7390"/>
    <w:rsid w:val="00F0124E"/>
    <w:rsid w:val="00F22A31"/>
    <w:rsid w:val="00F36E04"/>
    <w:rsid w:val="00FB1271"/>
    <w:rsid w:val="00FB7A2E"/>
    <w:rsid w:val="00FC2E5A"/>
    <w:rsid w:val="00FF25D8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6FB6"/>
  <w15:chartTrackingRefBased/>
  <w15:docId w15:val="{42887BB7-865B-44D1-B2A6-BBA543C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0C"/>
    <w:pPr>
      <w:ind w:left="720"/>
      <w:contextualSpacing/>
    </w:pPr>
  </w:style>
  <w:style w:type="table" w:styleId="a4">
    <w:name w:val="Table Grid"/>
    <w:basedOn w:val="a1"/>
    <w:uiPriority w:val="39"/>
    <w:rsid w:val="006C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uiPriority w:val="99"/>
    <w:rsid w:val="003651E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5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C4D"/>
  </w:style>
  <w:style w:type="paragraph" w:styleId="a7">
    <w:name w:val="footer"/>
    <w:basedOn w:val="a"/>
    <w:link w:val="a8"/>
    <w:uiPriority w:val="99"/>
    <w:unhideWhenUsed/>
    <w:rsid w:val="0035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Плетньова Світлана Вікторівна</cp:lastModifiedBy>
  <cp:revision>6</cp:revision>
  <cp:lastPrinted>2023-03-29T13:03:00Z</cp:lastPrinted>
  <dcterms:created xsi:type="dcterms:W3CDTF">2024-10-10T13:00:00Z</dcterms:created>
  <dcterms:modified xsi:type="dcterms:W3CDTF">2024-10-11T07:51:00Z</dcterms:modified>
</cp:coreProperties>
</file>