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E1" w:rsidRPr="00871F11" w:rsidRDefault="00E775E1" w:rsidP="00E775E1">
      <w:pPr>
        <w:pStyle w:val="a3"/>
        <w:jc w:val="center"/>
        <w:rPr>
          <w:b/>
        </w:rPr>
      </w:pPr>
      <w:r w:rsidRPr="00871F11">
        <w:rPr>
          <w:b/>
        </w:rPr>
        <w:t>Інформація щодо забезпеченості вугільних підприємств саморятівниками, станом на 01.0</w:t>
      </w:r>
      <w:r w:rsidR="0062215B">
        <w:rPr>
          <w:b/>
        </w:rPr>
        <w:t>1</w:t>
      </w:r>
      <w:bookmarkStart w:id="0" w:name="_GoBack"/>
      <w:bookmarkEnd w:id="0"/>
      <w:r w:rsidRPr="00871F11">
        <w:rPr>
          <w:b/>
        </w:rPr>
        <w:t>.2024 року</w:t>
      </w:r>
    </w:p>
    <w:p w:rsidR="00E775E1" w:rsidRPr="00871F11" w:rsidRDefault="00E775E1" w:rsidP="00E775E1">
      <w:pPr>
        <w:pStyle w:val="a3"/>
        <w:rPr>
          <w:sz w:val="16"/>
          <w:szCs w:val="16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4502"/>
        <w:gridCol w:w="1264"/>
        <w:gridCol w:w="1429"/>
        <w:gridCol w:w="1131"/>
        <w:gridCol w:w="8"/>
        <w:gridCol w:w="1095"/>
      </w:tblGrid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71F1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71F11">
              <w:rPr>
                <w:b/>
                <w:sz w:val="24"/>
                <w:szCs w:val="24"/>
              </w:rPr>
              <w:t>Підприємство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71F11">
              <w:rPr>
                <w:b/>
                <w:sz w:val="24"/>
                <w:szCs w:val="24"/>
              </w:rPr>
              <w:t>потрібно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71F11">
              <w:rPr>
                <w:b/>
                <w:sz w:val="24"/>
                <w:szCs w:val="24"/>
              </w:rPr>
              <w:t>є в наявності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71F11">
              <w:rPr>
                <w:b/>
                <w:sz w:val="24"/>
                <w:szCs w:val="24"/>
              </w:rPr>
              <w:t>+ / -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71F11">
              <w:rPr>
                <w:b/>
                <w:sz w:val="24"/>
                <w:szCs w:val="24"/>
              </w:rPr>
              <w:t>%</w:t>
            </w:r>
          </w:p>
        </w:tc>
      </w:tr>
      <w:tr w:rsidR="00E775E1" w:rsidRPr="00871F11" w:rsidTr="00E775E1">
        <w:trPr>
          <w:trHeight w:val="599"/>
        </w:trPr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ДП «</w:t>
            </w:r>
            <w:proofErr w:type="spellStart"/>
            <w:r w:rsidRPr="00871F11">
              <w:rPr>
                <w:b/>
                <w:i/>
                <w:sz w:val="24"/>
                <w:szCs w:val="24"/>
              </w:rPr>
              <w:t>Торецьквугілля</w:t>
            </w:r>
            <w:proofErr w:type="spellEnd"/>
            <w:r w:rsidRPr="00871F11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927" w:type="dxa"/>
            <w:gridSpan w:val="5"/>
            <w:vMerge w:val="restart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0"/>
                <w:szCs w:val="20"/>
              </w:rPr>
            </w:pPr>
            <w:r w:rsidRPr="00871F11">
              <w:rPr>
                <w:sz w:val="20"/>
                <w:szCs w:val="20"/>
              </w:rPr>
              <w:t>Інформація відсутня</w:t>
            </w:r>
          </w:p>
          <w:p w:rsidR="00E775E1" w:rsidRPr="00871F11" w:rsidRDefault="00E775E1" w:rsidP="009E187C">
            <w:pPr>
              <w:pStyle w:val="a3"/>
              <w:jc w:val="center"/>
              <w:rPr>
                <w:sz w:val="20"/>
                <w:szCs w:val="20"/>
              </w:rPr>
            </w:pPr>
            <w:r w:rsidRPr="00871F11">
              <w:rPr>
                <w:sz w:val="20"/>
                <w:szCs w:val="20"/>
              </w:rPr>
              <w:t>Суб’єкт господарювання ДП «</w:t>
            </w:r>
            <w:proofErr w:type="spellStart"/>
            <w:r w:rsidRPr="00871F11">
              <w:rPr>
                <w:sz w:val="20"/>
                <w:szCs w:val="20"/>
              </w:rPr>
              <w:t>Торецьквугілля</w:t>
            </w:r>
            <w:proofErr w:type="spellEnd"/>
            <w:r w:rsidRPr="00871F11">
              <w:rPr>
                <w:sz w:val="20"/>
                <w:szCs w:val="20"/>
              </w:rPr>
              <w:t>» та його відокремлені підрозділи розташовані в районі проведення воєнних (бойових) дій. Перелік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</w:t>
            </w:r>
            <w:r>
              <w:rPr>
                <w:sz w:val="20"/>
                <w:szCs w:val="20"/>
              </w:rPr>
              <w:t xml:space="preserve"> </w:t>
            </w:r>
            <w:r w:rsidRPr="00871F11">
              <w:rPr>
                <w:sz w:val="20"/>
                <w:szCs w:val="20"/>
              </w:rPr>
              <w:t>від 22.12.2022 №309.</w:t>
            </w:r>
          </w:p>
        </w:tc>
      </w:tr>
      <w:tr w:rsidR="00E775E1" w:rsidRPr="00871F11" w:rsidTr="00E775E1">
        <w:trPr>
          <w:trHeight w:val="565"/>
        </w:trPr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1.1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ВП «Шахта «</w:t>
            </w:r>
            <w:proofErr w:type="spellStart"/>
            <w:r w:rsidRPr="00871F11">
              <w:rPr>
                <w:sz w:val="24"/>
                <w:szCs w:val="24"/>
              </w:rPr>
              <w:t>Торецька</w:t>
            </w:r>
            <w:proofErr w:type="spellEnd"/>
            <w:r w:rsidRPr="00871F11">
              <w:rPr>
                <w:sz w:val="24"/>
                <w:szCs w:val="24"/>
              </w:rPr>
              <w:t>»</w:t>
            </w:r>
          </w:p>
        </w:tc>
        <w:tc>
          <w:tcPr>
            <w:tcW w:w="4927" w:type="dxa"/>
            <w:gridSpan w:val="5"/>
            <w:vMerge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</w:p>
        </w:tc>
      </w:tr>
      <w:tr w:rsidR="00E775E1" w:rsidRPr="00871F11" w:rsidTr="00E775E1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1.2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ВП «Шахта «Центральна»</w:t>
            </w:r>
          </w:p>
        </w:tc>
        <w:tc>
          <w:tcPr>
            <w:tcW w:w="4927" w:type="dxa"/>
            <w:gridSpan w:val="5"/>
            <w:vMerge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</w:p>
        </w:tc>
      </w:tr>
      <w:tr w:rsidR="00E775E1" w:rsidRPr="00871F11" w:rsidTr="00E775E1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10"/>
                <w:szCs w:val="10"/>
              </w:rPr>
            </w:pP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4927" w:type="dxa"/>
            <w:gridSpan w:val="5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ДП «</w:t>
            </w:r>
            <w:proofErr w:type="spellStart"/>
            <w:r w:rsidRPr="00871F11">
              <w:rPr>
                <w:b/>
                <w:i/>
                <w:sz w:val="24"/>
                <w:szCs w:val="24"/>
              </w:rPr>
              <w:t>Селидіввугілля</w:t>
            </w:r>
            <w:proofErr w:type="spellEnd"/>
            <w:r w:rsidRPr="00871F11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2397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1512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-885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63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2.1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ВП «Шахта «Котляревська»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71F11">
              <w:rPr>
                <w:rFonts w:cs="Times New Roman"/>
                <w:color w:val="FF0000"/>
                <w:sz w:val="24"/>
                <w:szCs w:val="24"/>
              </w:rPr>
              <w:t>498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71F11">
              <w:rPr>
                <w:rFonts w:cs="Times New Roman"/>
                <w:color w:val="FF0000"/>
                <w:sz w:val="24"/>
                <w:szCs w:val="24"/>
              </w:rPr>
              <w:t>381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71F11">
              <w:rPr>
                <w:rFonts w:cs="Times New Roman"/>
                <w:color w:val="FF0000"/>
                <w:sz w:val="24"/>
                <w:szCs w:val="24"/>
              </w:rPr>
              <w:t>-117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71F11">
              <w:rPr>
                <w:rFonts w:cs="Times New Roman"/>
                <w:color w:val="FF0000"/>
                <w:sz w:val="24"/>
                <w:szCs w:val="24"/>
              </w:rPr>
              <w:t>76,5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2.2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ВП «Шахта «Україна»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383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159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-224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41,5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2.3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 xml:space="preserve">ВП «Шахта 1-3 </w:t>
            </w:r>
            <w:proofErr w:type="spellStart"/>
            <w:r w:rsidRPr="00871F11">
              <w:rPr>
                <w:sz w:val="24"/>
                <w:szCs w:val="24"/>
              </w:rPr>
              <w:t>Новогродівська</w:t>
            </w:r>
            <w:proofErr w:type="spellEnd"/>
            <w:r w:rsidRPr="00871F11">
              <w:rPr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1110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817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-293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73,6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2.4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ВП «Шахта «</w:t>
            </w:r>
            <w:proofErr w:type="spellStart"/>
            <w:r w:rsidRPr="00871F11">
              <w:rPr>
                <w:sz w:val="24"/>
                <w:szCs w:val="24"/>
              </w:rPr>
              <w:t>Курахівська</w:t>
            </w:r>
            <w:proofErr w:type="spellEnd"/>
            <w:r w:rsidRPr="00871F11">
              <w:rPr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406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155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-251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38,2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10"/>
                <w:szCs w:val="10"/>
              </w:rPr>
            </w:pP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sz w:val="10"/>
                <w:szCs w:val="10"/>
              </w:rPr>
            </w:pP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ДП «</w:t>
            </w:r>
            <w:proofErr w:type="spellStart"/>
            <w:r w:rsidRPr="00871F11">
              <w:rPr>
                <w:b/>
                <w:i/>
                <w:sz w:val="24"/>
                <w:szCs w:val="24"/>
              </w:rPr>
              <w:t>Мирноградвугілля</w:t>
            </w:r>
            <w:proofErr w:type="spellEnd"/>
            <w:r w:rsidRPr="00871F11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1295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689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-606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53,2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3.1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 xml:space="preserve">ВП «Шахта «5/6» 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252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99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-153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39,3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3.2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ВП «Шахта «Центральна»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206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-134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35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3.3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ВП «Шахта «Капітальна»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837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518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-319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61,9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10"/>
                <w:szCs w:val="10"/>
              </w:rPr>
            </w:pP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ДП «</w:t>
            </w:r>
            <w:proofErr w:type="spellStart"/>
            <w:r w:rsidRPr="00871F11">
              <w:rPr>
                <w:b/>
                <w:i/>
                <w:sz w:val="24"/>
                <w:szCs w:val="24"/>
              </w:rPr>
              <w:t>Добропіллявугілля-видобутк</w:t>
            </w:r>
            <w:proofErr w:type="spellEnd"/>
            <w:r w:rsidRPr="00871F11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2498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2045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-453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81,8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4.1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proofErr w:type="spellStart"/>
            <w:r w:rsidRPr="00871F11">
              <w:rPr>
                <w:sz w:val="24"/>
                <w:szCs w:val="24"/>
              </w:rPr>
              <w:t>Щахта</w:t>
            </w:r>
            <w:proofErr w:type="spellEnd"/>
            <w:r w:rsidRPr="00871F11">
              <w:rPr>
                <w:sz w:val="24"/>
                <w:szCs w:val="24"/>
              </w:rPr>
              <w:t xml:space="preserve"> «</w:t>
            </w:r>
            <w:proofErr w:type="spellStart"/>
            <w:r w:rsidRPr="00871F11">
              <w:rPr>
                <w:sz w:val="24"/>
                <w:szCs w:val="24"/>
              </w:rPr>
              <w:t>Білицька</w:t>
            </w:r>
            <w:proofErr w:type="spellEnd"/>
            <w:r w:rsidRPr="00871F11">
              <w:rPr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52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-1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98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4.2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Шахта «</w:t>
            </w:r>
            <w:proofErr w:type="spellStart"/>
            <w:r w:rsidRPr="00871F11">
              <w:rPr>
                <w:sz w:val="24"/>
                <w:szCs w:val="24"/>
              </w:rPr>
              <w:t>Новодонецька</w:t>
            </w:r>
            <w:proofErr w:type="spellEnd"/>
            <w:r w:rsidRPr="00871F11">
              <w:rPr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663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-332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50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4.3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Шахта «Піонер»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95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128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+33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134,7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4.3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Шахта «</w:t>
            </w:r>
            <w:proofErr w:type="spellStart"/>
            <w:r w:rsidRPr="00871F11">
              <w:rPr>
                <w:sz w:val="24"/>
                <w:szCs w:val="24"/>
              </w:rPr>
              <w:t>Добропільська</w:t>
            </w:r>
            <w:proofErr w:type="spellEnd"/>
            <w:r w:rsidRPr="00871F11">
              <w:rPr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896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789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-107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88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4.4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Шахта «Алмазна»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783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746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-37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95,3</w:t>
            </w:r>
          </w:p>
        </w:tc>
      </w:tr>
      <w:tr w:rsidR="00E775E1" w:rsidRPr="005F7E0D" w:rsidTr="00B96C88">
        <w:tc>
          <w:tcPr>
            <w:tcW w:w="636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4502" w:type="dxa"/>
            <w:vAlign w:val="center"/>
          </w:tcPr>
          <w:p w:rsidR="00E775E1" w:rsidRPr="005F7E0D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264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1429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1131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5"/>
              <w:ind w:right="113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Шахта «Свято-Покровська»</w:t>
            </w:r>
          </w:p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ТОВ «</w:t>
            </w:r>
            <w:proofErr w:type="spellStart"/>
            <w:r w:rsidRPr="00871F11">
              <w:rPr>
                <w:b/>
                <w:i/>
                <w:color w:val="FF0000"/>
                <w:sz w:val="24"/>
                <w:szCs w:val="24"/>
              </w:rPr>
              <w:t>Техіновація</w:t>
            </w:r>
            <w:proofErr w:type="spellEnd"/>
            <w:r w:rsidRPr="00871F11">
              <w:rPr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42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-32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23,8</w:t>
            </w:r>
          </w:p>
        </w:tc>
      </w:tr>
      <w:tr w:rsidR="00E775E1" w:rsidRPr="005F7E0D" w:rsidTr="00B96C88">
        <w:tc>
          <w:tcPr>
            <w:tcW w:w="636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4502" w:type="dxa"/>
            <w:vAlign w:val="center"/>
          </w:tcPr>
          <w:p w:rsidR="00E775E1" w:rsidRPr="005F7E0D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264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1429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1131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ТДВ «Шахта «Білецька»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1234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1303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+69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105,6</w:t>
            </w:r>
          </w:p>
        </w:tc>
      </w:tr>
      <w:tr w:rsidR="00E775E1" w:rsidRPr="005F7E0D" w:rsidTr="00B96C88">
        <w:tc>
          <w:tcPr>
            <w:tcW w:w="636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4502" w:type="dxa"/>
            <w:vAlign w:val="center"/>
          </w:tcPr>
          <w:p w:rsidR="00E775E1" w:rsidRPr="005F7E0D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264" w:type="dxa"/>
            <w:vAlign w:val="center"/>
          </w:tcPr>
          <w:p w:rsidR="00E775E1" w:rsidRPr="005F7E0D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429" w:type="dxa"/>
            <w:vAlign w:val="center"/>
          </w:tcPr>
          <w:p w:rsidR="00E775E1" w:rsidRPr="005F7E0D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131" w:type="dxa"/>
            <w:vAlign w:val="center"/>
          </w:tcPr>
          <w:p w:rsidR="00E775E1" w:rsidRPr="005F7E0D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775E1" w:rsidRPr="005F7E0D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i/>
                <w:sz w:val="24"/>
                <w:szCs w:val="24"/>
              </w:rPr>
            </w:pPr>
            <w:r w:rsidRPr="00871F11">
              <w:rPr>
                <w:b/>
                <w:i/>
                <w:color w:val="000000"/>
                <w:sz w:val="24"/>
                <w:szCs w:val="24"/>
              </w:rPr>
              <w:t xml:space="preserve">ДП «ВК </w:t>
            </w:r>
            <w:proofErr w:type="spellStart"/>
            <w:r w:rsidRPr="00871F11">
              <w:rPr>
                <w:b/>
                <w:i/>
                <w:color w:val="000000"/>
                <w:sz w:val="24"/>
                <w:szCs w:val="24"/>
              </w:rPr>
              <w:t>Краснолиманська</w:t>
            </w:r>
            <w:proofErr w:type="spellEnd"/>
            <w:r w:rsidRPr="00871F11">
              <w:rPr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645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761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+116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118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color w:val="000000"/>
                <w:sz w:val="24"/>
                <w:szCs w:val="24"/>
              </w:rPr>
              <w:t>ТОВ «</w:t>
            </w:r>
            <w:proofErr w:type="spellStart"/>
            <w:r w:rsidRPr="00871F11">
              <w:rPr>
                <w:b/>
                <w:i/>
                <w:color w:val="000000"/>
                <w:sz w:val="24"/>
                <w:szCs w:val="24"/>
              </w:rPr>
              <w:t>Краснолиманська</w:t>
            </w:r>
            <w:proofErr w:type="spellEnd"/>
            <w:r w:rsidRPr="00871F11">
              <w:rPr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794</w:t>
            </w: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797</w:t>
            </w: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E775E1" w:rsidRPr="005F7E0D" w:rsidTr="00B96C88">
        <w:tc>
          <w:tcPr>
            <w:tcW w:w="636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4502" w:type="dxa"/>
            <w:vAlign w:val="center"/>
          </w:tcPr>
          <w:p w:rsidR="00E775E1" w:rsidRPr="005F7E0D" w:rsidRDefault="00E775E1" w:rsidP="009E187C">
            <w:pPr>
              <w:pStyle w:val="a3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264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1429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1131" w:type="dxa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775E1" w:rsidRPr="005F7E0D" w:rsidRDefault="00E775E1" w:rsidP="009E187C">
            <w:pPr>
              <w:pStyle w:val="a3"/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71F11">
              <w:rPr>
                <w:b/>
                <w:i/>
                <w:color w:val="000000"/>
                <w:sz w:val="24"/>
                <w:szCs w:val="24"/>
              </w:rPr>
              <w:t>ПрАТ «Шахтоуправління «Покровське»</w:t>
            </w:r>
          </w:p>
        </w:tc>
        <w:tc>
          <w:tcPr>
            <w:tcW w:w="1264" w:type="dxa"/>
            <w:vAlign w:val="bottom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3758</w:t>
            </w:r>
          </w:p>
        </w:tc>
        <w:tc>
          <w:tcPr>
            <w:tcW w:w="1429" w:type="dxa"/>
            <w:vAlign w:val="bottom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6362</w:t>
            </w:r>
          </w:p>
        </w:tc>
        <w:tc>
          <w:tcPr>
            <w:tcW w:w="1131" w:type="dxa"/>
            <w:vAlign w:val="bottom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2604</w:t>
            </w:r>
          </w:p>
        </w:tc>
        <w:tc>
          <w:tcPr>
            <w:tcW w:w="1103" w:type="dxa"/>
            <w:gridSpan w:val="2"/>
            <w:vAlign w:val="bottom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169,3</w:t>
            </w: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</w:tr>
      <w:tr w:rsidR="00E775E1" w:rsidRPr="00871F11" w:rsidTr="00E775E1">
        <w:trPr>
          <w:trHeight w:val="488"/>
        </w:trPr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i/>
                <w:sz w:val="24"/>
                <w:szCs w:val="24"/>
              </w:rPr>
            </w:pPr>
            <w:r w:rsidRPr="00871F11">
              <w:rPr>
                <w:b/>
                <w:bCs/>
                <w:i/>
                <w:sz w:val="24"/>
                <w:szCs w:val="24"/>
              </w:rPr>
              <w:t>ДП «ШУ «</w:t>
            </w:r>
            <w:proofErr w:type="spellStart"/>
            <w:r w:rsidRPr="00871F11">
              <w:rPr>
                <w:b/>
                <w:bCs/>
                <w:i/>
                <w:sz w:val="24"/>
                <w:szCs w:val="24"/>
              </w:rPr>
              <w:t>Південнодонбаське</w:t>
            </w:r>
            <w:proofErr w:type="spellEnd"/>
            <w:r w:rsidRPr="00871F11">
              <w:rPr>
                <w:b/>
                <w:bCs/>
                <w:i/>
                <w:sz w:val="24"/>
                <w:szCs w:val="24"/>
              </w:rPr>
              <w:t xml:space="preserve"> № 1»</w:t>
            </w:r>
          </w:p>
        </w:tc>
        <w:tc>
          <w:tcPr>
            <w:tcW w:w="4927" w:type="dxa"/>
            <w:gridSpan w:val="5"/>
            <w:vMerge w:val="restart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20"/>
                <w:szCs w:val="20"/>
              </w:rPr>
            </w:pPr>
            <w:r w:rsidRPr="00871F11">
              <w:rPr>
                <w:sz w:val="20"/>
                <w:szCs w:val="20"/>
              </w:rPr>
              <w:t>Інформація відсутня</w:t>
            </w:r>
          </w:p>
          <w:p w:rsidR="00E775E1" w:rsidRPr="00871F11" w:rsidRDefault="00E775E1" w:rsidP="009E187C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0"/>
                <w:szCs w:val="20"/>
              </w:rPr>
              <w:t>Суб’єкт господарювання розташовані в районі проведення воєнних (бойових) дій. Перелік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</w:t>
            </w:r>
            <w:r>
              <w:rPr>
                <w:sz w:val="20"/>
                <w:szCs w:val="20"/>
              </w:rPr>
              <w:t xml:space="preserve"> </w:t>
            </w:r>
            <w:r w:rsidRPr="00871F11">
              <w:rPr>
                <w:sz w:val="20"/>
                <w:szCs w:val="20"/>
              </w:rPr>
              <w:t>від 22.12.2022 №309.</w:t>
            </w:r>
          </w:p>
        </w:tc>
      </w:tr>
      <w:tr w:rsidR="00E775E1" w:rsidRPr="00871F11" w:rsidTr="00E775E1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4927" w:type="dxa"/>
            <w:gridSpan w:val="5"/>
            <w:vMerge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</w:tr>
      <w:tr w:rsidR="00E775E1" w:rsidRPr="00E775E1" w:rsidTr="00E775E1">
        <w:trPr>
          <w:trHeight w:val="437"/>
        </w:trPr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i/>
                <w:sz w:val="24"/>
                <w:szCs w:val="24"/>
              </w:rPr>
            </w:pPr>
            <w:r w:rsidRPr="00871F11">
              <w:rPr>
                <w:b/>
                <w:bCs/>
                <w:i/>
                <w:sz w:val="24"/>
                <w:szCs w:val="24"/>
              </w:rPr>
              <w:t xml:space="preserve">ДП «Шахта ім. М.С. </w:t>
            </w:r>
            <w:proofErr w:type="spellStart"/>
            <w:r w:rsidRPr="00871F11">
              <w:rPr>
                <w:b/>
                <w:bCs/>
                <w:i/>
                <w:sz w:val="24"/>
                <w:szCs w:val="24"/>
              </w:rPr>
              <w:t>Сургая</w:t>
            </w:r>
            <w:proofErr w:type="spellEnd"/>
            <w:r w:rsidRPr="00871F11">
              <w:rPr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4927" w:type="dxa"/>
            <w:gridSpan w:val="5"/>
            <w:vMerge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</w:p>
        </w:tc>
      </w:tr>
      <w:tr w:rsidR="00E775E1" w:rsidRPr="00E775E1" w:rsidTr="00E775E1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4927" w:type="dxa"/>
            <w:gridSpan w:val="5"/>
            <w:vMerge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</w:tr>
      <w:tr w:rsidR="00E775E1" w:rsidRPr="00871F11" w:rsidTr="00E775E1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i/>
                <w:sz w:val="24"/>
                <w:szCs w:val="24"/>
              </w:rPr>
            </w:pPr>
            <w:r w:rsidRPr="00871F11">
              <w:rPr>
                <w:b/>
                <w:bCs/>
                <w:i/>
                <w:sz w:val="24"/>
                <w:szCs w:val="24"/>
              </w:rPr>
              <w:t xml:space="preserve">ДП «Шахта ім. Д.С. </w:t>
            </w:r>
            <w:proofErr w:type="spellStart"/>
            <w:r w:rsidRPr="00871F11">
              <w:rPr>
                <w:b/>
                <w:bCs/>
                <w:i/>
                <w:sz w:val="24"/>
                <w:szCs w:val="24"/>
              </w:rPr>
              <w:t>Коротченко</w:t>
            </w:r>
            <w:proofErr w:type="spellEnd"/>
            <w:r w:rsidRPr="00871F11">
              <w:rPr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4927" w:type="dxa"/>
            <w:gridSpan w:val="5"/>
            <w:vMerge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</w:p>
        </w:tc>
      </w:tr>
      <w:tr w:rsidR="00E775E1" w:rsidRPr="00871F11" w:rsidTr="00E775E1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bCs/>
                <w:i/>
                <w:sz w:val="6"/>
                <w:szCs w:val="6"/>
              </w:rPr>
            </w:pPr>
          </w:p>
        </w:tc>
        <w:tc>
          <w:tcPr>
            <w:tcW w:w="4927" w:type="dxa"/>
            <w:gridSpan w:val="5"/>
            <w:vMerge/>
            <w:vAlign w:val="center"/>
          </w:tcPr>
          <w:p w:rsidR="00E775E1" w:rsidRPr="00871F11" w:rsidRDefault="00E775E1" w:rsidP="009E187C">
            <w:pPr>
              <w:pStyle w:val="a3"/>
              <w:rPr>
                <w:sz w:val="10"/>
                <w:szCs w:val="10"/>
              </w:rPr>
            </w:pPr>
          </w:p>
        </w:tc>
      </w:tr>
      <w:tr w:rsidR="00E775E1" w:rsidRPr="00871F11" w:rsidTr="00E775E1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bCs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ТДВ «ОП «Шахта ім. Святої Матрони Московської»</w:t>
            </w:r>
          </w:p>
        </w:tc>
        <w:tc>
          <w:tcPr>
            <w:tcW w:w="4927" w:type="dxa"/>
            <w:gridSpan w:val="5"/>
            <w:vMerge/>
            <w:vAlign w:val="center"/>
          </w:tcPr>
          <w:p w:rsidR="00E775E1" w:rsidRPr="00871F11" w:rsidRDefault="00E775E1" w:rsidP="009E187C">
            <w:pPr>
              <w:pStyle w:val="a3"/>
              <w:rPr>
                <w:sz w:val="24"/>
                <w:szCs w:val="24"/>
              </w:rPr>
            </w:pPr>
          </w:p>
        </w:tc>
      </w:tr>
      <w:tr w:rsidR="00E775E1" w:rsidRPr="00871F11" w:rsidTr="00B96C88">
        <w:tc>
          <w:tcPr>
            <w:tcW w:w="636" w:type="dxa"/>
            <w:vAlign w:val="center"/>
          </w:tcPr>
          <w:p w:rsidR="00E775E1" w:rsidRPr="00871F11" w:rsidRDefault="00E775E1" w:rsidP="009E187C">
            <w:pPr>
              <w:pStyle w:val="a3"/>
              <w:jc w:val="center"/>
              <w:rPr>
                <w:sz w:val="6"/>
                <w:szCs w:val="6"/>
              </w:rPr>
            </w:pPr>
          </w:p>
        </w:tc>
        <w:tc>
          <w:tcPr>
            <w:tcW w:w="4502" w:type="dxa"/>
            <w:vAlign w:val="center"/>
          </w:tcPr>
          <w:p w:rsidR="00E775E1" w:rsidRPr="00871F11" w:rsidRDefault="00E775E1" w:rsidP="009E187C">
            <w:pPr>
              <w:pStyle w:val="a3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264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429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131" w:type="dxa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775E1" w:rsidRPr="00871F11" w:rsidRDefault="00E775E1" w:rsidP="009E187C">
            <w:pPr>
              <w:pStyle w:val="a3"/>
              <w:rPr>
                <w:sz w:val="6"/>
                <w:szCs w:val="6"/>
              </w:rPr>
            </w:pP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jc w:val="both"/>
              <w:rPr>
                <w:sz w:val="24"/>
                <w:szCs w:val="24"/>
              </w:rPr>
            </w:pPr>
            <w:r w:rsidRPr="005F7E0D">
              <w:rPr>
                <w:b/>
                <w:i/>
                <w:sz w:val="24"/>
                <w:szCs w:val="24"/>
              </w:rPr>
              <w:t>ПрАТ</w:t>
            </w:r>
            <w:r w:rsidRPr="005F7E0D">
              <w:rPr>
                <w:b/>
                <w:i/>
                <w:sz w:val="24"/>
                <w:szCs w:val="24"/>
              </w:rPr>
              <w:t xml:space="preserve"> </w:t>
            </w:r>
            <w:r w:rsidRPr="005F7E0D">
              <w:rPr>
                <w:b/>
                <w:i/>
                <w:sz w:val="24"/>
                <w:szCs w:val="24"/>
              </w:rPr>
              <w:t xml:space="preserve">«ДТЕК </w:t>
            </w:r>
            <w:proofErr w:type="spellStart"/>
            <w:r w:rsidRPr="005F7E0D">
              <w:rPr>
                <w:b/>
                <w:i/>
                <w:sz w:val="24"/>
                <w:szCs w:val="24"/>
              </w:rPr>
              <w:t>Павлоградвугілля</w:t>
            </w:r>
            <w:proofErr w:type="spellEnd"/>
            <w:r w:rsidRPr="005F7E0D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F7E0D">
              <w:rPr>
                <w:b/>
                <w:i/>
                <w:sz w:val="24"/>
                <w:szCs w:val="24"/>
              </w:rPr>
              <w:t>12136</w:t>
            </w: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F7E0D">
              <w:rPr>
                <w:b/>
                <w:i/>
                <w:sz w:val="24"/>
                <w:szCs w:val="24"/>
              </w:rPr>
              <w:t>13425</w:t>
            </w: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F7E0D">
              <w:rPr>
                <w:b/>
                <w:i/>
                <w:sz w:val="24"/>
                <w:szCs w:val="24"/>
              </w:rPr>
              <w:t>+1289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F7E0D">
              <w:rPr>
                <w:b/>
                <w:i/>
                <w:sz w:val="24"/>
                <w:szCs w:val="24"/>
              </w:rPr>
              <w:t>110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jc w:val="both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Шахта «Дніпровська»</w:t>
            </w: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1607</w:t>
            </w: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1874</w:t>
            </w: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+267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117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jc w:val="both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Шахта «Самарська»</w:t>
            </w: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  <w:lang w:val="en-US"/>
              </w:rPr>
              <w:t>13</w:t>
            </w:r>
            <w:r w:rsidRPr="005F7E0D">
              <w:rPr>
                <w:sz w:val="24"/>
                <w:szCs w:val="24"/>
              </w:rPr>
              <w:t>7</w:t>
            </w:r>
            <w:r w:rsidRPr="005F7E0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13</w:t>
            </w:r>
            <w:r w:rsidRPr="005F7E0D"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+</w:t>
            </w:r>
            <w:r w:rsidRPr="005F7E0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10</w:t>
            </w:r>
            <w:r w:rsidRPr="005F7E0D">
              <w:rPr>
                <w:sz w:val="24"/>
                <w:szCs w:val="24"/>
                <w:lang w:val="en-US"/>
              </w:rPr>
              <w:t>1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jc w:val="both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Шахта «Степова»</w:t>
            </w: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1118</w:t>
            </w: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1118</w:t>
            </w: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100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jc w:val="both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Шахта «Ювілейна»</w:t>
            </w: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992</w:t>
            </w: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1060</w:t>
            </w: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+68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106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jc w:val="both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Шахта «</w:t>
            </w:r>
            <w:proofErr w:type="spellStart"/>
            <w:r w:rsidRPr="005F7E0D">
              <w:rPr>
                <w:sz w:val="24"/>
                <w:szCs w:val="24"/>
              </w:rPr>
              <w:t>Тернівська</w:t>
            </w:r>
            <w:proofErr w:type="spellEnd"/>
            <w:r w:rsidRPr="005F7E0D">
              <w:rPr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5F7E0D">
              <w:rPr>
                <w:sz w:val="24"/>
                <w:szCs w:val="24"/>
                <w:lang w:val="en-US"/>
              </w:rPr>
              <w:t>1204</w:t>
            </w: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5F7E0D">
              <w:rPr>
                <w:sz w:val="24"/>
                <w:szCs w:val="24"/>
                <w:lang w:val="en-US"/>
              </w:rPr>
              <w:t>1408</w:t>
            </w: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5F7E0D">
              <w:rPr>
                <w:sz w:val="24"/>
                <w:szCs w:val="24"/>
                <w:lang w:val="en-US"/>
              </w:rPr>
              <w:t>+204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5F7E0D">
              <w:rPr>
                <w:sz w:val="24"/>
                <w:szCs w:val="24"/>
                <w:lang w:val="en-US"/>
              </w:rPr>
              <w:t>116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</w:t>
            </w: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jc w:val="both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Шахта «</w:t>
            </w:r>
            <w:proofErr w:type="spellStart"/>
            <w:r w:rsidRPr="005F7E0D">
              <w:rPr>
                <w:sz w:val="24"/>
                <w:szCs w:val="24"/>
              </w:rPr>
              <w:t>Західно</w:t>
            </w:r>
            <w:proofErr w:type="spellEnd"/>
            <w:r w:rsidRPr="005F7E0D">
              <w:rPr>
                <w:sz w:val="24"/>
                <w:szCs w:val="24"/>
              </w:rPr>
              <w:t>-Донбаська»</w:t>
            </w: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5F7E0D">
              <w:rPr>
                <w:sz w:val="24"/>
                <w:szCs w:val="24"/>
                <w:lang w:val="en-US"/>
              </w:rPr>
              <w:t>2010</w:t>
            </w: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5F7E0D">
              <w:rPr>
                <w:sz w:val="24"/>
                <w:szCs w:val="24"/>
                <w:lang w:val="en-US"/>
              </w:rPr>
              <w:t>2151</w:t>
            </w: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5F7E0D">
              <w:rPr>
                <w:sz w:val="24"/>
                <w:szCs w:val="24"/>
              </w:rPr>
              <w:t>+</w:t>
            </w:r>
            <w:r w:rsidRPr="005F7E0D">
              <w:rPr>
                <w:sz w:val="24"/>
                <w:szCs w:val="24"/>
                <w:lang w:val="en-US"/>
              </w:rPr>
              <w:t>141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5F7E0D">
              <w:rPr>
                <w:sz w:val="24"/>
                <w:szCs w:val="24"/>
                <w:lang w:val="en-US"/>
              </w:rPr>
              <w:t>107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</w:t>
            </w: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jc w:val="both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 xml:space="preserve">Шахта </w:t>
            </w:r>
            <w:proofErr w:type="spellStart"/>
            <w:r w:rsidRPr="005F7E0D">
              <w:rPr>
                <w:sz w:val="24"/>
                <w:szCs w:val="24"/>
              </w:rPr>
              <w:t>ім</w:t>
            </w:r>
            <w:proofErr w:type="spellEnd"/>
            <w:r w:rsidRPr="005F7E0D">
              <w:rPr>
                <w:sz w:val="24"/>
                <w:szCs w:val="24"/>
              </w:rPr>
              <w:t xml:space="preserve"> Героїв космосу</w:t>
            </w: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2296</w:t>
            </w: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  <w:lang w:eastAsia="uk-UA"/>
              </w:rPr>
            </w:pPr>
            <w:r w:rsidRPr="005F7E0D">
              <w:rPr>
                <w:sz w:val="24"/>
                <w:szCs w:val="24"/>
              </w:rPr>
              <w:t>2687</w:t>
            </w: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+391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117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jc w:val="both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Шахта «Павлоградська»</w:t>
            </w: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1537</w:t>
            </w: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1743</w:t>
            </w: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+206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5F7E0D">
              <w:rPr>
                <w:sz w:val="24"/>
                <w:szCs w:val="24"/>
              </w:rPr>
              <w:t>113</w:t>
            </w:r>
          </w:p>
        </w:tc>
      </w:tr>
      <w:tr w:rsidR="005F7E0D" w:rsidRPr="005F7E0D" w:rsidTr="00B96C88">
        <w:tc>
          <w:tcPr>
            <w:tcW w:w="636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4502" w:type="dxa"/>
            <w:vAlign w:val="center"/>
          </w:tcPr>
          <w:p w:rsidR="005F7E0D" w:rsidRPr="005F7E0D" w:rsidRDefault="005F7E0D" w:rsidP="005F7E0D">
            <w:pPr>
              <w:pStyle w:val="a3"/>
              <w:rPr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29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1" w:type="dxa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F7E0D" w:rsidRPr="005F7E0D" w:rsidRDefault="005F7E0D" w:rsidP="005F7E0D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/>
                <w:bCs/>
                <w:i/>
                <w:sz w:val="24"/>
                <w:szCs w:val="24"/>
              </w:rPr>
            </w:pPr>
            <w:r w:rsidRPr="00871F11">
              <w:rPr>
                <w:b/>
                <w:bCs/>
                <w:i/>
                <w:sz w:val="24"/>
                <w:szCs w:val="24"/>
              </w:rPr>
              <w:t>ДП «</w:t>
            </w:r>
            <w:proofErr w:type="spellStart"/>
            <w:r w:rsidRPr="00871F11">
              <w:rPr>
                <w:b/>
                <w:bCs/>
                <w:i/>
                <w:sz w:val="24"/>
                <w:szCs w:val="24"/>
              </w:rPr>
              <w:t>Львіввугілля</w:t>
            </w:r>
            <w:proofErr w:type="spellEnd"/>
            <w:r w:rsidRPr="00871F11">
              <w:rPr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2970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2034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-936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68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71F11">
              <w:rPr>
                <w:sz w:val="24"/>
                <w:szCs w:val="24"/>
              </w:rPr>
              <w:t>.1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24"/>
                <w:szCs w:val="24"/>
              </w:rPr>
            </w:pPr>
            <w:r w:rsidRPr="00871F11">
              <w:rPr>
                <w:bCs/>
                <w:sz w:val="24"/>
                <w:szCs w:val="24"/>
              </w:rPr>
              <w:t>ВП «Шахта «Відродження»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475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355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-120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74,7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71F11">
              <w:rPr>
                <w:sz w:val="24"/>
                <w:szCs w:val="24"/>
              </w:rPr>
              <w:t>.2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24"/>
                <w:szCs w:val="24"/>
              </w:rPr>
            </w:pPr>
            <w:r w:rsidRPr="00871F11">
              <w:rPr>
                <w:bCs/>
                <w:sz w:val="24"/>
                <w:szCs w:val="24"/>
              </w:rPr>
              <w:t>ВП «Шахта «</w:t>
            </w:r>
            <w:proofErr w:type="spellStart"/>
            <w:r w:rsidRPr="00871F11">
              <w:rPr>
                <w:bCs/>
                <w:sz w:val="24"/>
                <w:szCs w:val="24"/>
              </w:rPr>
              <w:t>Межирічанська</w:t>
            </w:r>
            <w:proofErr w:type="spellEnd"/>
            <w:r w:rsidRPr="00871F1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496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371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-125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74,8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71F11">
              <w:rPr>
                <w:sz w:val="24"/>
                <w:szCs w:val="24"/>
              </w:rPr>
              <w:t>.3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24"/>
                <w:szCs w:val="24"/>
              </w:rPr>
            </w:pPr>
            <w:r w:rsidRPr="00871F11">
              <w:rPr>
                <w:bCs/>
                <w:sz w:val="24"/>
                <w:szCs w:val="24"/>
              </w:rPr>
              <w:t>ВП «Шахта «Червоноградська»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460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363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-97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79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71F11">
              <w:rPr>
                <w:sz w:val="24"/>
                <w:szCs w:val="24"/>
              </w:rPr>
              <w:t>.4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24"/>
                <w:szCs w:val="24"/>
              </w:rPr>
            </w:pPr>
            <w:r w:rsidRPr="00871F11">
              <w:rPr>
                <w:bCs/>
                <w:sz w:val="24"/>
                <w:szCs w:val="24"/>
              </w:rPr>
              <w:t>ВП «Шахта «Лісова»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500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362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-138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72,4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71F11">
              <w:rPr>
                <w:sz w:val="24"/>
                <w:szCs w:val="24"/>
              </w:rPr>
              <w:t>.5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24"/>
                <w:szCs w:val="24"/>
              </w:rPr>
            </w:pPr>
            <w:r w:rsidRPr="00871F11">
              <w:rPr>
                <w:bCs/>
                <w:sz w:val="24"/>
                <w:szCs w:val="24"/>
              </w:rPr>
              <w:t>ВП «Шахта «Степова»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698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499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-199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871F11">
              <w:rPr>
                <w:color w:val="FF0000"/>
                <w:sz w:val="24"/>
                <w:szCs w:val="24"/>
              </w:rPr>
              <w:t>71,5</w:t>
            </w:r>
          </w:p>
        </w:tc>
      </w:tr>
      <w:tr w:rsidR="005F7E0D" w:rsidRPr="00871F11" w:rsidTr="00E775E1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71F11">
              <w:rPr>
                <w:sz w:val="24"/>
                <w:szCs w:val="24"/>
              </w:rPr>
              <w:t>.6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24"/>
                <w:szCs w:val="24"/>
              </w:rPr>
            </w:pPr>
            <w:r w:rsidRPr="00871F11">
              <w:rPr>
                <w:bCs/>
                <w:sz w:val="24"/>
                <w:szCs w:val="24"/>
              </w:rPr>
              <w:t>ВП «Шахта «</w:t>
            </w:r>
            <w:proofErr w:type="spellStart"/>
            <w:r w:rsidRPr="00871F11">
              <w:rPr>
                <w:bCs/>
                <w:sz w:val="24"/>
                <w:szCs w:val="24"/>
              </w:rPr>
              <w:t>Виликомостівська</w:t>
            </w:r>
            <w:proofErr w:type="spellEnd"/>
            <w:r w:rsidRPr="00871F1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7" w:type="dxa"/>
            <w:gridSpan w:val="5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24"/>
                <w:szCs w:val="24"/>
              </w:rPr>
            </w:pPr>
            <w:r w:rsidRPr="00871F11">
              <w:rPr>
                <w:sz w:val="24"/>
                <w:szCs w:val="24"/>
              </w:rPr>
              <w:t>з 01.03.2023 року гірничі роботи не ведуться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10"/>
                <w:szCs w:val="10"/>
              </w:rPr>
            </w:pP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/>
                <w:bCs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ПрАТ «Шахта «Надія»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124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78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-46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63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10"/>
                <w:szCs w:val="10"/>
              </w:rPr>
            </w:pP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/>
                <w:bCs/>
                <w:i/>
                <w:sz w:val="24"/>
                <w:szCs w:val="24"/>
              </w:rPr>
            </w:pPr>
            <w:r w:rsidRPr="00871F11">
              <w:rPr>
                <w:b/>
                <w:bCs/>
                <w:i/>
                <w:sz w:val="24"/>
                <w:szCs w:val="24"/>
              </w:rPr>
              <w:t>ДП «</w:t>
            </w:r>
            <w:proofErr w:type="spellStart"/>
            <w:r w:rsidRPr="00871F11">
              <w:rPr>
                <w:b/>
                <w:bCs/>
                <w:i/>
                <w:sz w:val="24"/>
                <w:szCs w:val="24"/>
              </w:rPr>
              <w:t>Волиньвугілля</w:t>
            </w:r>
            <w:proofErr w:type="spellEnd"/>
            <w:r w:rsidRPr="00871F11">
              <w:rPr>
                <w:b/>
                <w:bCs/>
                <w:i/>
                <w:sz w:val="24"/>
                <w:szCs w:val="24"/>
              </w:rPr>
              <w:t>»</w:t>
            </w:r>
          </w:p>
          <w:p w:rsidR="005F7E0D" w:rsidRPr="00871F11" w:rsidRDefault="005F7E0D" w:rsidP="005F7E0D">
            <w:pPr>
              <w:pStyle w:val="a3"/>
              <w:rPr>
                <w:bCs/>
                <w:sz w:val="24"/>
                <w:szCs w:val="24"/>
              </w:rPr>
            </w:pPr>
            <w:r w:rsidRPr="00871F11">
              <w:rPr>
                <w:bCs/>
                <w:sz w:val="24"/>
                <w:szCs w:val="24"/>
              </w:rPr>
              <w:t>ВП «Шахта «</w:t>
            </w:r>
            <w:proofErr w:type="spellStart"/>
            <w:r w:rsidRPr="00871F11">
              <w:rPr>
                <w:bCs/>
                <w:sz w:val="24"/>
                <w:szCs w:val="24"/>
              </w:rPr>
              <w:t>Бужанська</w:t>
            </w:r>
            <w:proofErr w:type="spellEnd"/>
            <w:r w:rsidRPr="00871F1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220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-170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22,7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10"/>
                <w:szCs w:val="10"/>
              </w:rPr>
            </w:pP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/>
                <w:bCs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ДП «Шахта № 9 «Нововолинська»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162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9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-42</w:t>
            </w:r>
          </w:p>
        </w:tc>
        <w:tc>
          <w:tcPr>
            <w:tcW w:w="1095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74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sz w:val="10"/>
                <w:szCs w:val="10"/>
              </w:rPr>
            </w:pP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/>
                <w:i/>
                <w:sz w:val="22"/>
              </w:rPr>
            </w:pPr>
            <w:r w:rsidRPr="00871F11">
              <w:rPr>
                <w:b/>
                <w:i/>
                <w:sz w:val="22"/>
              </w:rPr>
              <w:t>ДП «Дирекція по будівництву об'єктів»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+5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114</w:t>
            </w:r>
          </w:p>
        </w:tc>
      </w:tr>
      <w:tr w:rsidR="005F7E0D" w:rsidRPr="00871F11" w:rsidTr="00B96C88">
        <w:tc>
          <w:tcPr>
            <w:tcW w:w="636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4502" w:type="dxa"/>
            <w:vAlign w:val="center"/>
          </w:tcPr>
          <w:p w:rsidR="005F7E0D" w:rsidRPr="00871F11" w:rsidRDefault="005F7E0D" w:rsidP="005F7E0D">
            <w:pPr>
              <w:pStyle w:val="a3"/>
              <w:rPr>
                <w:bCs/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rPr>
                <w:sz w:val="10"/>
                <w:szCs w:val="10"/>
              </w:rPr>
            </w:pPr>
          </w:p>
        </w:tc>
      </w:tr>
      <w:tr w:rsidR="005F7E0D" w:rsidRPr="00871F11" w:rsidTr="00B96C88">
        <w:tc>
          <w:tcPr>
            <w:tcW w:w="5138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rPr>
                <w:b/>
                <w:bCs/>
                <w:i/>
                <w:sz w:val="24"/>
                <w:szCs w:val="24"/>
              </w:rPr>
            </w:pPr>
            <w:r w:rsidRPr="00871F11">
              <w:rPr>
                <w:b/>
                <w:bCs/>
                <w:i/>
                <w:sz w:val="24"/>
                <w:szCs w:val="24"/>
              </w:rPr>
              <w:t>Разом по державним підприємствам</w:t>
            </w: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10347</w:t>
            </w: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7330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-3017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871F11">
              <w:rPr>
                <w:b/>
                <w:i/>
                <w:color w:val="FF0000"/>
                <w:sz w:val="24"/>
                <w:szCs w:val="24"/>
              </w:rPr>
              <w:t>70,8</w:t>
            </w:r>
          </w:p>
        </w:tc>
      </w:tr>
      <w:tr w:rsidR="005F7E0D" w:rsidRPr="00871F11" w:rsidTr="00B96C88">
        <w:tc>
          <w:tcPr>
            <w:tcW w:w="5138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rPr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1264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29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1" w:type="dxa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5F7E0D" w:rsidRPr="00871F11" w:rsidTr="00B96C88">
        <w:tc>
          <w:tcPr>
            <w:tcW w:w="5138" w:type="dxa"/>
            <w:gridSpan w:val="2"/>
            <w:vAlign w:val="center"/>
          </w:tcPr>
          <w:p w:rsidR="005F7E0D" w:rsidRPr="00871F11" w:rsidRDefault="005F7E0D" w:rsidP="005F7E0D">
            <w:pPr>
              <w:pStyle w:val="a3"/>
              <w:rPr>
                <w:b/>
                <w:bCs/>
                <w:i/>
                <w:sz w:val="24"/>
                <w:szCs w:val="24"/>
              </w:rPr>
            </w:pPr>
            <w:r w:rsidRPr="00871F11">
              <w:rPr>
                <w:b/>
                <w:bCs/>
                <w:i/>
                <w:sz w:val="24"/>
                <w:szCs w:val="24"/>
              </w:rPr>
              <w:t>Разом по недержавним підприємствам</w:t>
            </w:r>
          </w:p>
        </w:tc>
        <w:tc>
          <w:tcPr>
            <w:tcW w:w="1264" w:type="dxa"/>
            <w:vAlign w:val="center"/>
          </w:tcPr>
          <w:p w:rsidR="005F7E0D" w:rsidRPr="00871F11" w:rsidRDefault="00B96C88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17964</w:t>
            </w:r>
          </w:p>
        </w:tc>
        <w:tc>
          <w:tcPr>
            <w:tcW w:w="1429" w:type="dxa"/>
            <w:vAlign w:val="center"/>
          </w:tcPr>
          <w:p w:rsidR="005F7E0D" w:rsidRPr="00871F11" w:rsidRDefault="00B96C88" w:rsidP="005F7E0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20755</w:t>
            </w:r>
          </w:p>
        </w:tc>
        <w:tc>
          <w:tcPr>
            <w:tcW w:w="1131" w:type="dxa"/>
            <w:vAlign w:val="center"/>
          </w:tcPr>
          <w:p w:rsidR="005F7E0D" w:rsidRPr="00871F11" w:rsidRDefault="005F7E0D" w:rsidP="00B96C8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+2</w:t>
            </w:r>
            <w:r w:rsidR="00B96C88">
              <w:rPr>
                <w:b/>
                <w:i/>
                <w:sz w:val="24"/>
                <w:szCs w:val="24"/>
              </w:rPr>
              <w:t>791</w:t>
            </w:r>
          </w:p>
        </w:tc>
        <w:tc>
          <w:tcPr>
            <w:tcW w:w="1103" w:type="dxa"/>
            <w:gridSpan w:val="2"/>
            <w:vAlign w:val="center"/>
          </w:tcPr>
          <w:p w:rsidR="005F7E0D" w:rsidRPr="00871F11" w:rsidRDefault="005F7E0D" w:rsidP="00B96C8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71F11">
              <w:rPr>
                <w:b/>
                <w:i/>
                <w:sz w:val="24"/>
                <w:szCs w:val="24"/>
              </w:rPr>
              <w:t>1</w:t>
            </w:r>
            <w:r w:rsidR="00B96C88">
              <w:rPr>
                <w:b/>
                <w:i/>
                <w:sz w:val="24"/>
                <w:szCs w:val="24"/>
              </w:rPr>
              <w:t>1</w:t>
            </w:r>
            <w:r w:rsidRPr="00871F11">
              <w:rPr>
                <w:b/>
                <w:i/>
                <w:sz w:val="24"/>
                <w:szCs w:val="24"/>
              </w:rPr>
              <w:t>5,</w:t>
            </w:r>
            <w:r w:rsidR="00B96C88">
              <w:rPr>
                <w:b/>
                <w:i/>
                <w:sz w:val="24"/>
                <w:szCs w:val="24"/>
              </w:rPr>
              <w:t>5</w:t>
            </w:r>
          </w:p>
        </w:tc>
      </w:tr>
    </w:tbl>
    <w:p w:rsidR="00E775E1" w:rsidRPr="00A778A0" w:rsidRDefault="00E775E1" w:rsidP="00E775E1">
      <w:pPr>
        <w:pStyle w:val="a3"/>
        <w:ind w:firstLine="567"/>
        <w:jc w:val="both"/>
      </w:pPr>
    </w:p>
    <w:p w:rsidR="00027BFA" w:rsidRDefault="00027BFA" w:rsidP="00E775E1">
      <w:pPr>
        <w:pStyle w:val="a3"/>
        <w:jc w:val="both"/>
      </w:pPr>
    </w:p>
    <w:p w:rsidR="00E775E1" w:rsidRDefault="00E775E1" w:rsidP="00E775E1">
      <w:pPr>
        <w:pStyle w:val="a3"/>
        <w:jc w:val="both"/>
      </w:pPr>
    </w:p>
    <w:p w:rsidR="00E775E1" w:rsidRDefault="00E775E1" w:rsidP="00E775E1">
      <w:pPr>
        <w:pStyle w:val="a3"/>
        <w:jc w:val="both"/>
      </w:pPr>
    </w:p>
    <w:sectPr w:rsidR="00E77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59"/>
    <w:rsid w:val="00027BFA"/>
    <w:rsid w:val="00031559"/>
    <w:rsid w:val="000A74CC"/>
    <w:rsid w:val="005F7E0D"/>
    <w:rsid w:val="0062215B"/>
    <w:rsid w:val="0067728C"/>
    <w:rsid w:val="00B96C88"/>
    <w:rsid w:val="00E775E1"/>
    <w:rsid w:val="00F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800A"/>
  <w15:chartTrackingRefBased/>
  <w15:docId w15:val="{D8F97111-AB13-406C-BCBF-ED97275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E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728C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E7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75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775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2024-02-14T10:41:00Z</dcterms:created>
  <dcterms:modified xsi:type="dcterms:W3CDTF">2024-02-14T12:40:00Z</dcterms:modified>
</cp:coreProperties>
</file>