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7DDC" w14:textId="77777777" w:rsidR="00CE4416" w:rsidRPr="00A47072" w:rsidRDefault="00CE4416" w:rsidP="00D5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72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507A4194" w14:textId="77777777" w:rsidR="00836241" w:rsidRPr="00A47072" w:rsidRDefault="00CE4416" w:rsidP="00F65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72">
        <w:rPr>
          <w:rFonts w:ascii="Times New Roman" w:hAnsi="Times New Roman" w:cs="Times New Roman"/>
          <w:b/>
          <w:sz w:val="28"/>
          <w:szCs w:val="28"/>
        </w:rPr>
        <w:t>до про</w:t>
      </w:r>
      <w:r w:rsidR="00F6509B" w:rsidRPr="00A47072">
        <w:rPr>
          <w:rFonts w:ascii="Times New Roman" w:hAnsi="Times New Roman" w:cs="Times New Roman"/>
          <w:b/>
          <w:sz w:val="28"/>
          <w:szCs w:val="28"/>
        </w:rPr>
        <w:t>е</w:t>
      </w:r>
      <w:r w:rsidRPr="00A47072">
        <w:rPr>
          <w:rFonts w:ascii="Times New Roman" w:hAnsi="Times New Roman" w:cs="Times New Roman"/>
          <w:b/>
          <w:sz w:val="28"/>
          <w:szCs w:val="28"/>
        </w:rPr>
        <w:t>кту</w:t>
      </w:r>
      <w:r w:rsidR="00F6509B" w:rsidRPr="00A47072">
        <w:rPr>
          <w:rFonts w:ascii="Times New Roman" w:hAnsi="Times New Roman" w:cs="Times New Roman"/>
          <w:b/>
          <w:sz w:val="28"/>
          <w:szCs w:val="28"/>
        </w:rPr>
        <w:t xml:space="preserve"> наказу Міністерства економіки</w:t>
      </w:r>
      <w:r w:rsidRPr="00A47072">
        <w:rPr>
          <w:rFonts w:ascii="Times New Roman" w:hAnsi="Times New Roman" w:cs="Times New Roman"/>
          <w:b/>
          <w:sz w:val="28"/>
          <w:szCs w:val="28"/>
        </w:rPr>
        <w:t xml:space="preserve"> України «</w:t>
      </w:r>
      <w:r w:rsidR="00F6509B" w:rsidRPr="00A47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внесення змін у додаток 4 до Типового положення про порядок проведення навчання і перевірки знань з питань охорони праці</w:t>
      </w:r>
      <w:r w:rsidRPr="00A47072">
        <w:rPr>
          <w:rFonts w:ascii="Times New Roman" w:hAnsi="Times New Roman" w:cs="Times New Roman"/>
          <w:b/>
          <w:sz w:val="28"/>
          <w:szCs w:val="28"/>
        </w:rPr>
        <w:t>»</w:t>
      </w:r>
    </w:p>
    <w:p w14:paraId="7D32B0BD" w14:textId="77777777" w:rsidR="00CE4416" w:rsidRPr="00A47072" w:rsidRDefault="00CE4416" w:rsidP="00F650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6946"/>
      </w:tblGrid>
      <w:tr w:rsidR="00CE4416" w:rsidRPr="00A47072" w14:paraId="5ECF4B79" w14:textId="77777777" w:rsidTr="00D53C2D">
        <w:trPr>
          <w:tblHeader/>
        </w:trPr>
        <w:tc>
          <w:tcPr>
            <w:tcW w:w="6912" w:type="dxa"/>
          </w:tcPr>
          <w:p w14:paraId="1CB34B08" w14:textId="77777777" w:rsidR="00CE4416" w:rsidRPr="00A47072" w:rsidRDefault="00CE4416" w:rsidP="00F6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72">
              <w:rPr>
                <w:rFonts w:ascii="Times New Roman" w:hAnsi="Times New Roman" w:cs="Times New Roman"/>
                <w:b/>
                <w:sz w:val="24"/>
                <w:szCs w:val="24"/>
              </w:rPr>
              <w:t>Зміст положення (норми) чинного законодавства</w:t>
            </w:r>
          </w:p>
        </w:tc>
        <w:tc>
          <w:tcPr>
            <w:tcW w:w="6946" w:type="dxa"/>
          </w:tcPr>
          <w:p w14:paraId="25523BDD" w14:textId="77777777" w:rsidR="00CE4416" w:rsidRPr="00A47072" w:rsidRDefault="00CE4416" w:rsidP="00F6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72">
              <w:rPr>
                <w:rFonts w:ascii="Times New Roman" w:hAnsi="Times New Roman" w:cs="Times New Roman"/>
                <w:b/>
                <w:sz w:val="24"/>
                <w:szCs w:val="24"/>
              </w:rPr>
              <w:t>Зміст відповідного положення (норми) про</w:t>
            </w:r>
            <w:r w:rsidR="00F6509B" w:rsidRPr="00A4707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470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кту </w:t>
            </w:r>
            <w:proofErr w:type="spellStart"/>
            <w:r w:rsidRPr="00A47072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</w:p>
        </w:tc>
      </w:tr>
      <w:tr w:rsidR="00CE4416" w:rsidRPr="00A47072" w14:paraId="03308359" w14:textId="77777777" w:rsidTr="00F6509B">
        <w:tc>
          <w:tcPr>
            <w:tcW w:w="13858" w:type="dxa"/>
            <w:gridSpan w:val="2"/>
            <w:shd w:val="clear" w:color="auto" w:fill="FFFFFF" w:themeFill="background1"/>
          </w:tcPr>
          <w:p w14:paraId="518F5804" w14:textId="77777777" w:rsidR="00CE4416" w:rsidRPr="00A47072" w:rsidRDefault="00F6509B" w:rsidP="00F6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Додаток 4 до Типового положення про порядок проведення навчання і перевірки знань з питань охорони праці,</w:t>
            </w:r>
            <w:r w:rsidRPr="00A47072"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  <w:t xml:space="preserve"> </w:t>
            </w:r>
            <w:r w:rsidRPr="00A470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затвердженого наказом Державного комітету України з нагляду за охороною праці від 26 січня 2005 року № 15,</w:t>
            </w:r>
            <w:r w:rsidRPr="00A47072"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  <w:t xml:space="preserve"> </w:t>
            </w:r>
            <w:r w:rsidRPr="00A4707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зареєстрованим в Міністерстві юстиції України 15 лютого 2005 року за № 231/10511</w:t>
            </w:r>
          </w:p>
        </w:tc>
      </w:tr>
      <w:tr w:rsidR="00CE4416" w:rsidRPr="00A47072" w14:paraId="4F017DB5" w14:textId="77777777" w:rsidTr="009B04EF">
        <w:trPr>
          <w:trHeight w:val="3958"/>
        </w:trPr>
        <w:tc>
          <w:tcPr>
            <w:tcW w:w="691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0"/>
              <w:gridCol w:w="3341"/>
            </w:tblGrid>
            <w:tr w:rsidR="00F6509B" w:rsidRPr="00A47072" w14:paraId="4CE5A8BB" w14:textId="77777777" w:rsidTr="00F6509B">
              <w:tc>
                <w:tcPr>
                  <w:tcW w:w="3340" w:type="dxa"/>
                </w:tcPr>
                <w:p w14:paraId="772BA467" w14:textId="77777777" w:rsidR="00F6509B" w:rsidRPr="00A47072" w:rsidRDefault="00F6509B" w:rsidP="00F6509B">
                  <w:pPr>
                    <w:pStyle w:val="rvps2"/>
                    <w:spacing w:before="0" w:beforeAutospacing="0" w:after="0" w:afterAutospacing="0"/>
                    <w:jc w:val="both"/>
                    <w:rPr>
                      <w:b/>
                      <w:strike/>
                      <w:lang w:val="uk-UA"/>
                    </w:rPr>
                  </w:pPr>
                </w:p>
              </w:tc>
              <w:tc>
                <w:tcPr>
                  <w:tcW w:w="3341" w:type="dxa"/>
                </w:tcPr>
                <w:p w14:paraId="604EF0AA" w14:textId="77777777" w:rsidR="00F6509B" w:rsidRPr="00A47072" w:rsidRDefault="00F6509B" w:rsidP="00F6509B">
                  <w:pPr>
                    <w:pStyle w:val="rvps14"/>
                    <w:spacing w:before="0" w:beforeAutospacing="0" w:after="0" w:afterAutospacing="0"/>
                    <w:jc w:val="both"/>
                    <w:rPr>
                      <w:color w:val="333333"/>
                      <w:sz w:val="20"/>
                      <w:szCs w:val="20"/>
                      <w:lang w:val="uk-UA"/>
                    </w:rPr>
                  </w:pP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t>Додаток 4</w:t>
                  </w:r>
                </w:p>
                <w:p w14:paraId="4F73943B" w14:textId="77777777" w:rsidR="00F6509B" w:rsidRPr="00A47072" w:rsidRDefault="00F6509B" w:rsidP="00F6509B">
                  <w:pPr>
                    <w:pStyle w:val="rvps14"/>
                    <w:spacing w:before="0" w:beforeAutospacing="0" w:after="0" w:afterAutospacing="0"/>
                    <w:jc w:val="both"/>
                    <w:rPr>
                      <w:color w:val="333333"/>
                      <w:sz w:val="20"/>
                      <w:szCs w:val="20"/>
                      <w:lang w:val="uk-UA"/>
                    </w:rPr>
                  </w:pP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t>до пункту 5.1 Типового положення</w:t>
                  </w: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br/>
                    <w:t>про порядок проведення навчання</w:t>
                  </w: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br/>
                    <w:t>і перевірки знань з питань охорони праці</w:t>
                  </w:r>
                </w:p>
                <w:p w14:paraId="200A798C" w14:textId="77777777" w:rsidR="00F6509B" w:rsidRPr="00A47072" w:rsidRDefault="00F6509B" w:rsidP="00F6509B">
                  <w:pPr>
                    <w:pStyle w:val="rvps2"/>
                    <w:spacing w:before="0" w:beforeAutospacing="0" w:after="0" w:afterAutospacing="0"/>
                    <w:jc w:val="both"/>
                    <w:rPr>
                      <w:b/>
                      <w:strike/>
                      <w:lang w:val="uk-UA"/>
                    </w:rPr>
                  </w:pPr>
                </w:p>
              </w:tc>
            </w:tr>
          </w:tbl>
          <w:p w14:paraId="2186E29B" w14:textId="77777777" w:rsidR="00F6509B" w:rsidRPr="00A47072" w:rsidRDefault="00F6509B" w:rsidP="00F6509B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color w:val="333333"/>
                <w:lang w:val="uk-UA"/>
              </w:rPr>
            </w:pPr>
            <w:r w:rsidRPr="00A47072">
              <w:rPr>
                <w:rStyle w:val="rvts15"/>
                <w:b/>
                <w:bCs/>
                <w:color w:val="333333"/>
                <w:lang w:val="uk-UA"/>
              </w:rPr>
              <w:t>ТИПОВІ ТЕМАТИЧНИЙ ПЛАН І ПРОГРАМА</w:t>
            </w:r>
            <w:r w:rsidRPr="00A47072">
              <w:rPr>
                <w:color w:val="333333"/>
                <w:lang w:val="uk-UA"/>
              </w:rPr>
              <w:br/>
            </w:r>
            <w:r w:rsidRPr="00A47072">
              <w:rPr>
                <w:rStyle w:val="rvts15"/>
                <w:b/>
                <w:bCs/>
                <w:color w:val="333333"/>
                <w:lang w:val="uk-UA"/>
              </w:rPr>
              <w:t>навчання з питань охорони праці посадових осіб</w:t>
            </w:r>
          </w:p>
          <w:p w14:paraId="4EB01186" w14:textId="77777777" w:rsidR="00F6509B" w:rsidRPr="00A47072" w:rsidRDefault="00F6509B" w:rsidP="00F6509B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color w:val="333333"/>
                <w:lang w:val="uk-UA"/>
              </w:rPr>
            </w:pPr>
            <w:bookmarkStart w:id="0" w:name="n204"/>
            <w:bookmarkEnd w:id="0"/>
            <w:r w:rsidRPr="00A47072">
              <w:rPr>
                <w:rStyle w:val="rvts15"/>
                <w:b/>
                <w:bCs/>
                <w:color w:val="333333"/>
                <w:lang w:val="uk-UA"/>
              </w:rPr>
              <w:t>Тематичний план</w:t>
            </w:r>
          </w:p>
          <w:p w14:paraId="539D2AE1" w14:textId="77777777" w:rsidR="00D53C2D" w:rsidRPr="00A47072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47072">
              <w:rPr>
                <w:color w:val="333333"/>
                <w:shd w:val="clear" w:color="auto" w:fill="FFFFFF"/>
                <w:lang w:val="uk-UA"/>
              </w:rPr>
              <w:t>Тема 1. Законодавство України про охорону праці. Основні положення Закону України</w:t>
            </w:r>
            <w:r w:rsidRPr="00A47072">
              <w:rPr>
                <w:shd w:val="clear" w:color="auto" w:fill="FFFFFF"/>
                <w:lang w:val="uk-UA"/>
              </w:rPr>
              <w:t xml:space="preserve"> «Про охорону праці»</w:t>
            </w:r>
            <w:r w:rsidRPr="00A47072">
              <w:rPr>
                <w:color w:val="333333"/>
                <w:shd w:val="clear" w:color="auto" w:fill="FFFFFF"/>
                <w:lang w:val="uk-UA"/>
              </w:rPr>
              <w:t>, «</w:t>
            </w:r>
            <w:r w:rsidRPr="00A47072">
              <w:rPr>
                <w:shd w:val="clear" w:color="auto" w:fill="FFFFFF"/>
                <w:lang w:val="uk-UA"/>
              </w:rPr>
              <w:t>Про загальнообов’язкове державне соціальне страхування</w:t>
            </w:r>
            <w:r w:rsidRPr="00A47072">
              <w:rPr>
                <w:color w:val="333333"/>
                <w:shd w:val="clear" w:color="auto" w:fill="FFFFFF"/>
                <w:lang w:val="uk-UA"/>
              </w:rPr>
              <w:t>» та взаємозв'язок з іншими Законами України. Законодавство України про працю.</w:t>
            </w:r>
          </w:p>
          <w:p w14:paraId="4F82D47A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47072">
              <w:rPr>
                <w:color w:val="333333"/>
                <w:shd w:val="clear" w:color="auto" w:fill="FFFFFF"/>
                <w:lang w:val="uk-UA"/>
              </w:rPr>
              <w:t>…</w:t>
            </w:r>
          </w:p>
          <w:p w14:paraId="691E24E2" w14:textId="4D73243A" w:rsidR="00F6509B" w:rsidRPr="00066017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b/>
                <w:strike/>
                <w:lang w:val="uk-UA"/>
              </w:rPr>
            </w:pPr>
            <w:r w:rsidRPr="00066017">
              <w:rPr>
                <w:b/>
                <w:color w:val="333333"/>
                <w:shd w:val="clear" w:color="auto" w:fill="FFFFFF"/>
                <w:lang w:val="uk-UA"/>
              </w:rPr>
              <w:t>відсутня</w:t>
            </w:r>
          </w:p>
          <w:p w14:paraId="4479E6C4" w14:textId="77777777" w:rsidR="00F6509B" w:rsidRPr="00066017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b/>
                <w:strike/>
                <w:lang w:val="uk-UA"/>
              </w:rPr>
            </w:pPr>
          </w:p>
          <w:p w14:paraId="1396BFED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A47072">
              <w:rPr>
                <w:b/>
                <w:bCs/>
                <w:color w:val="333333"/>
                <w:shd w:val="clear" w:color="auto" w:fill="FFFFFF"/>
                <w:lang w:val="uk-UA"/>
              </w:rPr>
              <w:t>Програма</w:t>
            </w:r>
          </w:p>
          <w:p w14:paraId="194DAEF5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47072">
              <w:rPr>
                <w:lang w:val="uk-UA"/>
              </w:rPr>
              <w:t>…</w:t>
            </w:r>
          </w:p>
          <w:p w14:paraId="543DA7E6" w14:textId="158F2053" w:rsidR="00F6509B" w:rsidRPr="00066017" w:rsidRDefault="00F6509B" w:rsidP="00066017">
            <w:pPr>
              <w:pStyle w:val="rvps2"/>
              <w:spacing w:before="0" w:beforeAutospacing="0" w:after="0" w:afterAutospacing="0"/>
              <w:rPr>
                <w:b/>
                <w:strike/>
                <w:lang w:val="uk-UA"/>
              </w:rPr>
            </w:pPr>
            <w:r w:rsidRPr="00066017">
              <w:rPr>
                <w:b/>
                <w:lang w:val="uk-UA"/>
              </w:rPr>
              <w:t>відсутня</w:t>
            </w:r>
          </w:p>
        </w:tc>
        <w:tc>
          <w:tcPr>
            <w:tcW w:w="694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0"/>
              <w:gridCol w:w="3341"/>
            </w:tblGrid>
            <w:tr w:rsidR="00F6509B" w:rsidRPr="00A47072" w14:paraId="6A69BAC3" w14:textId="77777777" w:rsidTr="00F6509B">
              <w:tc>
                <w:tcPr>
                  <w:tcW w:w="3340" w:type="dxa"/>
                </w:tcPr>
                <w:p w14:paraId="5C5EF38D" w14:textId="77777777" w:rsidR="00F6509B" w:rsidRPr="00A47072" w:rsidRDefault="00F6509B" w:rsidP="00F6509B">
                  <w:pPr>
                    <w:pStyle w:val="rvps2"/>
                    <w:spacing w:before="0" w:beforeAutospacing="0" w:after="0" w:afterAutospacing="0"/>
                    <w:jc w:val="both"/>
                    <w:rPr>
                      <w:b/>
                      <w:strike/>
                      <w:lang w:val="uk-UA"/>
                    </w:rPr>
                  </w:pPr>
                </w:p>
              </w:tc>
              <w:tc>
                <w:tcPr>
                  <w:tcW w:w="3341" w:type="dxa"/>
                </w:tcPr>
                <w:p w14:paraId="41B24FA0" w14:textId="77777777" w:rsidR="00F6509B" w:rsidRPr="00A47072" w:rsidRDefault="00F6509B" w:rsidP="00F6509B">
                  <w:pPr>
                    <w:pStyle w:val="rvps14"/>
                    <w:spacing w:before="0" w:beforeAutospacing="0" w:after="0" w:afterAutospacing="0"/>
                    <w:jc w:val="both"/>
                    <w:rPr>
                      <w:color w:val="333333"/>
                      <w:sz w:val="20"/>
                      <w:szCs w:val="20"/>
                      <w:lang w:val="uk-UA"/>
                    </w:rPr>
                  </w:pP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t>Додаток 4</w:t>
                  </w:r>
                </w:p>
                <w:p w14:paraId="70A57A13" w14:textId="77777777" w:rsidR="00F6509B" w:rsidRPr="00A47072" w:rsidRDefault="00F6509B" w:rsidP="00F6509B">
                  <w:pPr>
                    <w:pStyle w:val="rvps14"/>
                    <w:spacing w:before="0" w:beforeAutospacing="0" w:after="0" w:afterAutospacing="0"/>
                    <w:jc w:val="both"/>
                    <w:rPr>
                      <w:color w:val="333333"/>
                      <w:sz w:val="20"/>
                      <w:szCs w:val="20"/>
                      <w:lang w:val="uk-UA"/>
                    </w:rPr>
                  </w:pP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t>до пункту 5.1 Типового положення</w:t>
                  </w: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br/>
                    <w:t>про порядок проведення навчання</w:t>
                  </w:r>
                  <w:r w:rsidRPr="00A47072">
                    <w:rPr>
                      <w:color w:val="333333"/>
                      <w:sz w:val="20"/>
                      <w:szCs w:val="20"/>
                      <w:lang w:val="uk-UA"/>
                    </w:rPr>
                    <w:br/>
                    <w:t>і перевірки знань з питань охорони праці</w:t>
                  </w:r>
                </w:p>
                <w:p w14:paraId="174919A6" w14:textId="77777777" w:rsidR="00F6509B" w:rsidRPr="00A47072" w:rsidRDefault="00F6509B" w:rsidP="00F6509B">
                  <w:pPr>
                    <w:pStyle w:val="rvps2"/>
                    <w:spacing w:before="0" w:beforeAutospacing="0" w:after="0" w:afterAutospacing="0"/>
                    <w:jc w:val="both"/>
                    <w:rPr>
                      <w:b/>
                      <w:strike/>
                      <w:lang w:val="uk-UA"/>
                    </w:rPr>
                  </w:pPr>
                </w:p>
              </w:tc>
            </w:tr>
          </w:tbl>
          <w:p w14:paraId="752EB349" w14:textId="77777777" w:rsidR="00F6509B" w:rsidRPr="00A47072" w:rsidRDefault="00F6509B" w:rsidP="00F6509B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color w:val="333333"/>
                <w:lang w:val="uk-UA"/>
              </w:rPr>
            </w:pPr>
            <w:r w:rsidRPr="00A47072">
              <w:rPr>
                <w:rStyle w:val="rvts15"/>
                <w:b/>
                <w:bCs/>
                <w:color w:val="333333"/>
                <w:lang w:val="uk-UA"/>
              </w:rPr>
              <w:t>ТИПОВІ ТЕМАТИЧНИЙ ПЛАН І ПРОГРАМА</w:t>
            </w:r>
            <w:r w:rsidRPr="00A47072">
              <w:rPr>
                <w:color w:val="333333"/>
                <w:lang w:val="uk-UA"/>
              </w:rPr>
              <w:br/>
            </w:r>
            <w:r w:rsidRPr="00A47072">
              <w:rPr>
                <w:rStyle w:val="rvts15"/>
                <w:b/>
                <w:bCs/>
                <w:color w:val="333333"/>
                <w:lang w:val="uk-UA"/>
              </w:rPr>
              <w:t>навчання з питань охорони праці посадових осіб</w:t>
            </w:r>
          </w:p>
          <w:p w14:paraId="1BA0FFAB" w14:textId="77777777" w:rsidR="00F6509B" w:rsidRPr="00A47072" w:rsidRDefault="00F6509B" w:rsidP="00F6509B">
            <w:pPr>
              <w:pStyle w:val="rvps7"/>
              <w:spacing w:before="150" w:beforeAutospacing="0" w:after="150" w:afterAutospacing="0"/>
              <w:ind w:left="450" w:right="450"/>
              <w:jc w:val="center"/>
              <w:rPr>
                <w:color w:val="333333"/>
                <w:lang w:val="uk-UA"/>
              </w:rPr>
            </w:pPr>
            <w:r w:rsidRPr="00A47072">
              <w:rPr>
                <w:rStyle w:val="rvts15"/>
                <w:b/>
                <w:bCs/>
                <w:color w:val="333333"/>
                <w:lang w:val="uk-UA"/>
              </w:rPr>
              <w:t>Тематичний план</w:t>
            </w:r>
          </w:p>
          <w:p w14:paraId="0A7CF840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47072">
              <w:rPr>
                <w:color w:val="333333"/>
                <w:shd w:val="clear" w:color="auto" w:fill="FFFFFF"/>
                <w:lang w:val="uk-UA"/>
              </w:rPr>
              <w:t>Тема 1. Законодавство України про охорону праці. Основні положення Закону України</w:t>
            </w:r>
            <w:r w:rsidRPr="00A47072">
              <w:rPr>
                <w:shd w:val="clear" w:color="auto" w:fill="FFFFFF"/>
                <w:lang w:val="uk-UA"/>
              </w:rPr>
              <w:t xml:space="preserve"> «Про охорону праці»</w:t>
            </w:r>
            <w:r w:rsidRPr="00A47072">
              <w:rPr>
                <w:color w:val="333333"/>
                <w:shd w:val="clear" w:color="auto" w:fill="FFFFFF"/>
                <w:lang w:val="uk-UA"/>
              </w:rPr>
              <w:t>, «</w:t>
            </w:r>
            <w:r w:rsidRPr="00A47072">
              <w:rPr>
                <w:shd w:val="clear" w:color="auto" w:fill="FFFFFF"/>
                <w:lang w:val="uk-UA"/>
              </w:rPr>
              <w:t>Про загальнообов’язкове державне соціальне страхування</w:t>
            </w:r>
            <w:r w:rsidRPr="00A47072">
              <w:rPr>
                <w:color w:val="333333"/>
                <w:shd w:val="clear" w:color="auto" w:fill="FFFFFF"/>
                <w:lang w:val="uk-UA"/>
              </w:rPr>
              <w:t>» та взаємозв'язок з іншими Законами України. Законодавство України про працю.</w:t>
            </w:r>
          </w:p>
          <w:p w14:paraId="774C5A68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47072">
              <w:rPr>
                <w:color w:val="333333"/>
                <w:shd w:val="clear" w:color="auto" w:fill="FFFFFF"/>
                <w:lang w:val="uk-UA"/>
              </w:rPr>
              <w:t>…</w:t>
            </w:r>
          </w:p>
          <w:p w14:paraId="47353999" w14:textId="77777777" w:rsidR="00F6509B" w:rsidRPr="00A47072" w:rsidRDefault="00F6509B" w:rsidP="00F6509B">
            <w:pPr>
              <w:pStyle w:val="rvps2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strike/>
                <w:lang w:val="uk-UA"/>
              </w:rPr>
            </w:pPr>
            <w:r w:rsidRPr="00A47072">
              <w:rPr>
                <w:b/>
                <w:color w:val="000000"/>
                <w:shd w:val="clear" w:color="auto" w:fill="FFFFFF" w:themeFill="background1"/>
                <w:lang w:val="uk-UA"/>
              </w:rPr>
              <w:t>Тема 10. Психосоціальна підтримка та перша психологічна допомога на робочому місці.</w:t>
            </w:r>
          </w:p>
          <w:p w14:paraId="5FEF791F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A47072">
              <w:rPr>
                <w:b/>
                <w:bCs/>
                <w:color w:val="333333"/>
                <w:shd w:val="clear" w:color="auto" w:fill="FFFFFF"/>
                <w:lang w:val="uk-UA"/>
              </w:rPr>
              <w:t>Програма</w:t>
            </w:r>
          </w:p>
          <w:p w14:paraId="0106929A" w14:textId="77777777" w:rsidR="00F6509B" w:rsidRPr="00A47072" w:rsidRDefault="00F6509B" w:rsidP="00F6509B">
            <w:pPr>
              <w:pStyle w:val="rvps2"/>
              <w:spacing w:before="0" w:beforeAutospacing="0" w:after="0" w:afterAutospacing="0"/>
              <w:rPr>
                <w:lang w:val="uk-UA"/>
              </w:rPr>
            </w:pPr>
            <w:r w:rsidRPr="00A47072">
              <w:rPr>
                <w:lang w:val="uk-UA"/>
              </w:rPr>
              <w:t>…</w:t>
            </w:r>
          </w:p>
          <w:p w14:paraId="7432C67B" w14:textId="77777777" w:rsidR="00F6509B" w:rsidRPr="00A47072" w:rsidRDefault="00F6509B" w:rsidP="00F6509B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A47072">
              <w:rPr>
                <w:b/>
                <w:color w:val="000000"/>
                <w:shd w:val="clear" w:color="auto" w:fill="FFFFFF" w:themeFill="background1"/>
                <w:lang w:val="uk-UA"/>
              </w:rPr>
              <w:t>ТЕМА 10. ПСИХОСОЦІАЛЬНА ПІДТРИМКА ТА ПЕРША</w:t>
            </w:r>
            <w:r w:rsidRPr="00A47072">
              <w:rPr>
                <w:b/>
                <w:color w:val="000000"/>
                <w:shd w:val="clear" w:color="auto" w:fill="00FF00"/>
                <w:lang w:val="uk-UA"/>
              </w:rPr>
              <w:t xml:space="preserve"> </w:t>
            </w:r>
            <w:r w:rsidRPr="00A47072">
              <w:rPr>
                <w:b/>
                <w:color w:val="000000"/>
                <w:shd w:val="clear" w:color="auto" w:fill="FFFFFF" w:themeFill="background1"/>
                <w:lang w:val="uk-UA"/>
              </w:rPr>
              <w:t>ПСИХОЛОГІЧНА ДОПОМОГА НА РОБОЧОМУ МІСЦІ</w:t>
            </w:r>
          </w:p>
          <w:p w14:paraId="4A4D6FEB" w14:textId="087FB781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Поняття </w:t>
            </w:r>
            <w:r w:rsidRPr="009B04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психічного</w:t>
            </w:r>
            <w:r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здоров’я. Ознаки психологічних проблем для запобігання появі важких психічних і поведінкових наслідків.</w:t>
            </w:r>
          </w:p>
          <w:p w14:paraId="17CB6B2E" w14:textId="2C2499D3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Відмінності між психічним здоров'ям і психічною хворобою.</w:t>
            </w:r>
          </w:p>
          <w:p w14:paraId="132DEBED" w14:textId="77777777" w:rsidR="009D31ED" w:rsidRPr="009B04EF" w:rsidRDefault="009D31ED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DB9142" w14:textId="315C7DC0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Зміни в організмі працівника, що виникають внаслідок стресу. Визначення факторів </w:t>
            </w:r>
            <w:r w:rsidR="009D31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ризику для психічного здоров’я, </w:t>
            </w:r>
            <w:r w:rsidRPr="009B04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пов’язаних з конкретною роботою чи галуззю.</w:t>
            </w:r>
          </w:p>
          <w:p w14:paraId="44510C56" w14:textId="77777777" w:rsidR="00C70C8D" w:rsidRPr="009B04EF" w:rsidRDefault="00C70C8D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F60911B" w14:textId="5E914802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Практичні методи усунення або зменшення факторів стресу.</w:t>
            </w:r>
          </w:p>
          <w:p w14:paraId="068466EC" w14:textId="77777777" w:rsidR="00C70C8D" w:rsidRPr="009B04EF" w:rsidRDefault="00C70C8D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AB83AA" w14:textId="4BF87C95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Основи </w:t>
            </w:r>
            <w:r w:rsidR="00C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надання </w:t>
            </w:r>
            <w:r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першої психологічної допомоги на робочому місці. </w:t>
            </w:r>
          </w:p>
          <w:p w14:paraId="16D02CB5" w14:textId="77777777" w:rsidR="00C70C8D" w:rsidRPr="009B04EF" w:rsidRDefault="00C70C8D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E6D5D7" w14:textId="368F7D29" w:rsidR="009B04EF" w:rsidRDefault="009B04EF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Психосоціальна підтримка на робочому місці, її цілі та елементи. Дії роботодавця для збереження ментального здоров’я працівника.</w:t>
            </w:r>
          </w:p>
          <w:p w14:paraId="39C15633" w14:textId="77777777" w:rsidR="00C70C8D" w:rsidRPr="009B04EF" w:rsidRDefault="00C70C8D" w:rsidP="009B04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FD315" w14:textId="4DB9C2D4" w:rsidR="00F6509B" w:rsidRPr="009B04EF" w:rsidRDefault="00C70C8D" w:rsidP="00C70C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Заходи</w:t>
            </w:r>
            <w:r w:rsidR="009B04EF"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запобігання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виникненню факторів ризику для психічного здоров’я</w:t>
            </w:r>
            <w:r w:rsidR="009B04EF" w:rsidRPr="009B0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740619F" w14:textId="0A9648D7" w:rsidR="00647C82" w:rsidRDefault="00647C82" w:rsidP="00647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75062C" w14:textId="44C02D6B" w:rsidR="009B04EF" w:rsidRDefault="009B04EF" w:rsidP="00647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1B9B477A" w14:textId="77777777" w:rsidR="00AD09D8" w:rsidRPr="00A47072" w:rsidRDefault="00AD09D8" w:rsidP="00647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EDD492" w14:textId="77777777" w:rsidR="00A47072" w:rsidRPr="00A47072" w:rsidRDefault="00A47072" w:rsidP="00A47072">
      <w:pPr>
        <w:pStyle w:val="rvps14"/>
        <w:spacing w:before="0" w:beforeAutospacing="0" w:after="0" w:afterAutospacing="0"/>
        <w:ind w:left="1" w:hanging="3"/>
        <w:jc w:val="both"/>
        <w:rPr>
          <w:b/>
          <w:bCs/>
          <w:sz w:val="28"/>
          <w:szCs w:val="28"/>
          <w:lang w:val="uk-UA"/>
        </w:rPr>
      </w:pPr>
      <w:r w:rsidRPr="00A47072">
        <w:rPr>
          <w:b/>
          <w:bCs/>
          <w:sz w:val="28"/>
          <w:szCs w:val="28"/>
          <w:lang w:val="uk-UA"/>
        </w:rPr>
        <w:t xml:space="preserve">Перший віце-прем’єр-міністр України </w:t>
      </w:r>
    </w:p>
    <w:p w14:paraId="7E00CDA3" w14:textId="77777777" w:rsidR="00A47072" w:rsidRPr="00A47072" w:rsidRDefault="00A47072" w:rsidP="00A47072">
      <w:pPr>
        <w:pStyle w:val="rvps14"/>
        <w:spacing w:before="0" w:beforeAutospacing="0" w:after="0" w:afterAutospacing="0"/>
        <w:ind w:left="1" w:hanging="3"/>
        <w:jc w:val="both"/>
        <w:rPr>
          <w:b/>
          <w:bCs/>
          <w:sz w:val="28"/>
          <w:szCs w:val="28"/>
          <w:lang w:val="uk-UA"/>
        </w:rPr>
      </w:pPr>
      <w:r w:rsidRPr="00A47072">
        <w:rPr>
          <w:b/>
          <w:bCs/>
          <w:sz w:val="28"/>
          <w:szCs w:val="28"/>
          <w:lang w:val="uk-UA"/>
        </w:rPr>
        <w:t>– Міністр економіки України                                                                                                           Юлія СВИРИДЕНКО</w:t>
      </w:r>
    </w:p>
    <w:p w14:paraId="7FDDD5EE" w14:textId="77777777" w:rsidR="00647C82" w:rsidRPr="00A47072" w:rsidRDefault="00647C82" w:rsidP="00647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650511" w14:textId="1185B1F4" w:rsidR="00647C82" w:rsidRPr="00A47072" w:rsidRDefault="00647C82" w:rsidP="00647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072">
        <w:rPr>
          <w:rFonts w:ascii="Times New Roman" w:hAnsi="Times New Roman" w:cs="Times New Roman"/>
          <w:b/>
          <w:color w:val="000000"/>
          <w:sz w:val="28"/>
          <w:szCs w:val="28"/>
        </w:rPr>
        <w:t>____ ____________ 202</w:t>
      </w:r>
      <w:r w:rsidR="005E7B5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14:paraId="4A8055E3" w14:textId="77777777" w:rsidR="00647C82" w:rsidRPr="00A47072" w:rsidRDefault="00647C82" w:rsidP="00647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6BB0EB" w14:textId="77777777" w:rsidR="00A47072" w:rsidRPr="00A47072" w:rsidRDefault="00A47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7072" w:rsidRPr="00A47072" w:rsidSect="0095267B">
      <w:headerReference w:type="default" r:id="rId7"/>
      <w:pgSz w:w="15840" w:h="12240" w:orient="landscape"/>
      <w:pgMar w:top="1418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F65E" w14:textId="77777777" w:rsidR="0031337F" w:rsidRDefault="0031337F" w:rsidP="0095267B">
      <w:pPr>
        <w:spacing w:after="0" w:line="240" w:lineRule="auto"/>
      </w:pPr>
      <w:r>
        <w:separator/>
      </w:r>
    </w:p>
  </w:endnote>
  <w:endnote w:type="continuationSeparator" w:id="0">
    <w:p w14:paraId="2CF2935D" w14:textId="77777777" w:rsidR="0031337F" w:rsidRDefault="0031337F" w:rsidP="0095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5CD5D" w14:textId="77777777" w:rsidR="0031337F" w:rsidRDefault="0031337F" w:rsidP="0095267B">
      <w:pPr>
        <w:spacing w:after="0" w:line="240" w:lineRule="auto"/>
      </w:pPr>
      <w:r>
        <w:separator/>
      </w:r>
    </w:p>
  </w:footnote>
  <w:footnote w:type="continuationSeparator" w:id="0">
    <w:p w14:paraId="3C6D2738" w14:textId="77777777" w:rsidR="0031337F" w:rsidRDefault="0031337F" w:rsidP="0095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578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4499CC" w14:textId="044ECB33" w:rsidR="0095267B" w:rsidRPr="0095267B" w:rsidRDefault="0095267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26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26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26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0C8D" w:rsidRPr="00C70C8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9526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CD0FC8" w14:textId="77777777" w:rsidR="0095267B" w:rsidRDefault="009526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A0"/>
    <w:rsid w:val="00066017"/>
    <w:rsid w:val="00067845"/>
    <w:rsid w:val="000C5241"/>
    <w:rsid w:val="001120E1"/>
    <w:rsid w:val="00184955"/>
    <w:rsid w:val="002C3BAB"/>
    <w:rsid w:val="0031337F"/>
    <w:rsid w:val="004B7CA0"/>
    <w:rsid w:val="005E7B51"/>
    <w:rsid w:val="006057D7"/>
    <w:rsid w:val="00647C82"/>
    <w:rsid w:val="00836241"/>
    <w:rsid w:val="00852826"/>
    <w:rsid w:val="00915440"/>
    <w:rsid w:val="0095267B"/>
    <w:rsid w:val="009A41CC"/>
    <w:rsid w:val="009B04EF"/>
    <w:rsid w:val="009C3CD5"/>
    <w:rsid w:val="009D31ED"/>
    <w:rsid w:val="00A47072"/>
    <w:rsid w:val="00A8662B"/>
    <w:rsid w:val="00AB6DE9"/>
    <w:rsid w:val="00AD09D8"/>
    <w:rsid w:val="00B2038D"/>
    <w:rsid w:val="00B226D8"/>
    <w:rsid w:val="00B8353C"/>
    <w:rsid w:val="00BA593B"/>
    <w:rsid w:val="00BB65A6"/>
    <w:rsid w:val="00C70C8D"/>
    <w:rsid w:val="00CE411A"/>
    <w:rsid w:val="00CE4416"/>
    <w:rsid w:val="00D53C2D"/>
    <w:rsid w:val="00F6509B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D25"/>
  <w15:docId w15:val="{2385B44B-AF80-4FE1-8286-2133091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CE4416"/>
  </w:style>
  <w:style w:type="paragraph" w:customStyle="1" w:styleId="rvps2">
    <w:name w:val="rvps2"/>
    <w:basedOn w:val="a"/>
    <w:rsid w:val="00CE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8362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uiPriority w:val="99"/>
    <w:rsid w:val="00F6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7">
    <w:name w:val="rvps7"/>
    <w:basedOn w:val="a"/>
    <w:rsid w:val="00F65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F6509B"/>
  </w:style>
  <w:style w:type="character" w:styleId="a6">
    <w:name w:val="Hyperlink"/>
    <w:basedOn w:val="a0"/>
    <w:uiPriority w:val="99"/>
    <w:semiHidden/>
    <w:unhideWhenUsed/>
    <w:rsid w:val="00F6509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5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67B"/>
    <w:rPr>
      <w:lang w:val="uk-UA"/>
    </w:rPr>
  </w:style>
  <w:style w:type="paragraph" w:styleId="a9">
    <w:name w:val="footer"/>
    <w:basedOn w:val="a"/>
    <w:link w:val="aa"/>
    <w:uiPriority w:val="99"/>
    <w:unhideWhenUsed/>
    <w:rsid w:val="0095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6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3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B095-3D96-4AB2-B7FD-7D2558F2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Михайленко Валентина Василівна</cp:lastModifiedBy>
  <cp:revision>8</cp:revision>
  <dcterms:created xsi:type="dcterms:W3CDTF">2024-02-09T10:19:00Z</dcterms:created>
  <dcterms:modified xsi:type="dcterms:W3CDTF">2024-02-12T15:07:00Z</dcterms:modified>
</cp:coreProperties>
</file>