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15" w:rsidRDefault="0099551E" w:rsidP="00BC3731">
      <w:pPr>
        <w:pStyle w:val="a3"/>
        <w:jc w:val="center"/>
        <w:rPr>
          <w:sz w:val="20"/>
        </w:rPr>
      </w:pPr>
      <w:r>
        <w:rPr>
          <w:noProof/>
          <w:sz w:val="20"/>
          <w:lang w:eastAsia="uk-UA"/>
        </w:rPr>
        <w:drawing>
          <wp:inline distT="0" distB="0" distL="0" distR="0">
            <wp:extent cx="440720" cy="6187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40720" cy="618744"/>
                    </a:xfrm>
                    <a:prstGeom prst="rect">
                      <a:avLst/>
                    </a:prstGeom>
                  </pic:spPr>
                </pic:pic>
              </a:graphicData>
            </a:graphic>
          </wp:inline>
        </w:drawing>
      </w:r>
    </w:p>
    <w:p w:rsidR="00682915" w:rsidRDefault="00682915">
      <w:pPr>
        <w:pStyle w:val="a3"/>
        <w:spacing w:before="10"/>
        <w:rPr>
          <w:sz w:val="24"/>
        </w:rPr>
      </w:pPr>
    </w:p>
    <w:p w:rsidR="00682915" w:rsidRDefault="0099551E">
      <w:pPr>
        <w:pStyle w:val="1"/>
        <w:spacing w:before="89"/>
        <w:ind w:left="1261" w:right="1661"/>
        <w:jc w:val="center"/>
      </w:pPr>
      <w:r>
        <w:rPr>
          <w:w w:val="105"/>
        </w:rPr>
        <w:t>ДЕРЖАВНА</w:t>
      </w:r>
      <w:r>
        <w:rPr>
          <w:spacing w:val="14"/>
          <w:w w:val="105"/>
        </w:rPr>
        <w:t xml:space="preserve"> </w:t>
      </w:r>
      <w:r>
        <w:rPr>
          <w:w w:val="105"/>
        </w:rPr>
        <w:t>СЛУЖБА</w:t>
      </w:r>
      <w:r>
        <w:rPr>
          <w:spacing w:val="6"/>
          <w:w w:val="105"/>
        </w:rPr>
        <w:t xml:space="preserve"> </w:t>
      </w:r>
      <w:r>
        <w:rPr>
          <w:w w:val="105"/>
        </w:rPr>
        <w:t>УКРАЇНИ</w:t>
      </w:r>
      <w:r>
        <w:rPr>
          <w:spacing w:val="2"/>
          <w:w w:val="105"/>
        </w:rPr>
        <w:t xml:space="preserve"> </w:t>
      </w:r>
      <w:r>
        <w:rPr>
          <w:w w:val="105"/>
        </w:rPr>
        <w:t>3</w:t>
      </w:r>
      <w:r>
        <w:rPr>
          <w:spacing w:val="-2"/>
          <w:w w:val="105"/>
        </w:rPr>
        <w:t xml:space="preserve"> </w:t>
      </w:r>
      <w:r>
        <w:rPr>
          <w:w w:val="105"/>
        </w:rPr>
        <w:t>ПИТАНЬ</w:t>
      </w:r>
      <w:r>
        <w:rPr>
          <w:spacing w:val="5"/>
          <w:w w:val="105"/>
        </w:rPr>
        <w:t xml:space="preserve"> </w:t>
      </w:r>
      <w:r>
        <w:rPr>
          <w:w w:val="105"/>
        </w:rPr>
        <w:t>ПРАЦІ</w:t>
      </w:r>
    </w:p>
    <w:p w:rsidR="00682915" w:rsidRDefault="00682915">
      <w:pPr>
        <w:pStyle w:val="a3"/>
        <w:spacing w:before="4"/>
        <w:rPr>
          <w:b/>
          <w:sz w:val="30"/>
        </w:rPr>
      </w:pPr>
    </w:p>
    <w:p w:rsidR="00682915" w:rsidRDefault="0099551E" w:rsidP="00BC3731">
      <w:pPr>
        <w:pStyle w:val="a4"/>
        <w:ind w:left="3686" w:right="3830"/>
      </w:pPr>
      <w:r>
        <w:rPr>
          <w:w w:val="105"/>
        </w:rPr>
        <w:t>Н</w:t>
      </w:r>
      <w:r>
        <w:rPr>
          <w:spacing w:val="52"/>
          <w:w w:val="105"/>
        </w:rPr>
        <w:t xml:space="preserve"> </w:t>
      </w:r>
      <w:r>
        <w:rPr>
          <w:w w:val="105"/>
        </w:rPr>
        <w:t>А</w:t>
      </w:r>
      <w:r>
        <w:rPr>
          <w:spacing w:val="34"/>
          <w:w w:val="105"/>
        </w:rPr>
        <w:t xml:space="preserve"> </w:t>
      </w:r>
      <w:r>
        <w:rPr>
          <w:w w:val="105"/>
        </w:rPr>
        <w:t>К</w:t>
      </w:r>
      <w:r>
        <w:rPr>
          <w:spacing w:val="37"/>
          <w:w w:val="105"/>
        </w:rPr>
        <w:t xml:space="preserve"> </w:t>
      </w:r>
      <w:r>
        <w:rPr>
          <w:w w:val="105"/>
        </w:rPr>
        <w:t>А</w:t>
      </w:r>
      <w:r>
        <w:rPr>
          <w:spacing w:val="34"/>
          <w:w w:val="105"/>
        </w:rPr>
        <w:t xml:space="preserve"> </w:t>
      </w:r>
      <w:r>
        <w:rPr>
          <w:w w:val="105"/>
        </w:rPr>
        <w:t>3</w:t>
      </w:r>
    </w:p>
    <w:p w:rsidR="00682915" w:rsidRDefault="00682915">
      <w:pPr>
        <w:pStyle w:val="a3"/>
        <w:spacing w:before="5"/>
        <w:rPr>
          <w:b/>
          <w:sz w:val="32"/>
        </w:rPr>
      </w:pPr>
    </w:p>
    <w:p w:rsidR="00682915" w:rsidRDefault="00BC3731">
      <w:pPr>
        <w:pStyle w:val="a3"/>
        <w:tabs>
          <w:tab w:val="left" w:pos="865"/>
          <w:tab w:val="left" w:pos="2620"/>
          <w:tab w:val="left" w:pos="4856"/>
          <w:tab w:val="left" w:pos="7503"/>
          <w:tab w:val="left" w:pos="8885"/>
        </w:tabs>
        <w:ind w:left="171"/>
      </w:pPr>
      <w:r>
        <w:rPr>
          <w:color w:val="1C1C1A"/>
        </w:rPr>
        <w:t>23 червня 20</w:t>
      </w:r>
      <w:r w:rsidR="0099551E">
        <w:rPr>
          <w:color w:val="1C1C1A"/>
        </w:rPr>
        <w:t>23 року</w:t>
      </w:r>
      <w:r w:rsidR="0099551E">
        <w:rPr>
          <w:color w:val="1C1C1A"/>
        </w:rPr>
        <w:tab/>
      </w:r>
      <w:r>
        <w:rPr>
          <w:color w:val="1C1C1A"/>
        </w:rPr>
        <w:t xml:space="preserve">                         </w:t>
      </w:r>
      <w:r w:rsidR="0099551E">
        <w:rPr>
          <w:color w:val="1C1C1A"/>
        </w:rPr>
        <w:t>Київ</w:t>
      </w:r>
      <w:r w:rsidR="0099551E">
        <w:rPr>
          <w:color w:val="1C1C1A"/>
        </w:rPr>
        <w:tab/>
        <w:t>№</w:t>
      </w:r>
      <w:r w:rsidR="0099551E" w:rsidRPr="00BC3731">
        <w:rPr>
          <w:color w:val="1C1C1A"/>
          <w:spacing w:val="-1"/>
        </w:rPr>
        <w:t xml:space="preserve"> </w:t>
      </w:r>
      <w:r w:rsidR="0099551E" w:rsidRPr="00BC3731">
        <w:rPr>
          <w:color w:val="1C1C1A"/>
        </w:rPr>
        <w:t xml:space="preserve"> </w:t>
      </w:r>
      <w:r w:rsidRPr="00BC3731">
        <w:rPr>
          <w:color w:val="1C1C1A"/>
        </w:rPr>
        <w:t>144</w:t>
      </w:r>
    </w:p>
    <w:p w:rsidR="00682915" w:rsidRDefault="00682915">
      <w:pPr>
        <w:pStyle w:val="a3"/>
        <w:rPr>
          <w:sz w:val="20"/>
        </w:rPr>
      </w:pPr>
    </w:p>
    <w:p w:rsidR="00682915" w:rsidRDefault="00682915">
      <w:pPr>
        <w:pStyle w:val="a3"/>
        <w:rPr>
          <w:sz w:val="20"/>
        </w:rPr>
      </w:pPr>
    </w:p>
    <w:p w:rsidR="00682915" w:rsidRDefault="00682915">
      <w:pPr>
        <w:pStyle w:val="a3"/>
        <w:rPr>
          <w:sz w:val="20"/>
        </w:rPr>
      </w:pPr>
    </w:p>
    <w:p w:rsidR="00682915" w:rsidRDefault="00682915">
      <w:pPr>
        <w:pStyle w:val="a3"/>
        <w:spacing w:before="7"/>
        <w:rPr>
          <w:sz w:val="20"/>
        </w:rPr>
      </w:pPr>
    </w:p>
    <w:p w:rsidR="00682915" w:rsidRDefault="0099551E">
      <w:pPr>
        <w:pStyle w:val="1"/>
        <w:spacing w:before="88"/>
        <w:ind w:right="4616"/>
      </w:pPr>
      <w:r>
        <w:rPr>
          <w:color w:val="1C1C1A"/>
        </w:rPr>
        <w:t>Про затвердження Положення про колегію</w:t>
      </w:r>
      <w:r>
        <w:rPr>
          <w:color w:val="1C1C1A"/>
          <w:spacing w:val="-67"/>
        </w:rPr>
        <w:t xml:space="preserve"> </w:t>
      </w:r>
      <w:r>
        <w:rPr>
          <w:color w:val="1C1C1A"/>
        </w:rPr>
        <w:t>Державної</w:t>
      </w:r>
      <w:r>
        <w:rPr>
          <w:color w:val="1C1C1A"/>
          <w:spacing w:val="-2"/>
        </w:rPr>
        <w:t xml:space="preserve"> </w:t>
      </w:r>
      <w:r>
        <w:rPr>
          <w:color w:val="1C1C1A"/>
        </w:rPr>
        <w:t>служби</w:t>
      </w:r>
      <w:r>
        <w:rPr>
          <w:color w:val="1C1C1A"/>
          <w:spacing w:val="-1"/>
        </w:rPr>
        <w:t xml:space="preserve"> </w:t>
      </w:r>
      <w:r>
        <w:rPr>
          <w:color w:val="1C1C1A"/>
        </w:rPr>
        <w:t>України</w:t>
      </w:r>
      <w:r>
        <w:rPr>
          <w:color w:val="1C1C1A"/>
          <w:spacing w:val="-3"/>
        </w:rPr>
        <w:t xml:space="preserve"> </w:t>
      </w:r>
      <w:r>
        <w:rPr>
          <w:color w:val="1C1C1A"/>
        </w:rPr>
        <w:t>з</w:t>
      </w:r>
      <w:r>
        <w:rPr>
          <w:color w:val="1C1C1A"/>
          <w:spacing w:val="-2"/>
        </w:rPr>
        <w:t xml:space="preserve"> </w:t>
      </w:r>
      <w:r>
        <w:rPr>
          <w:color w:val="1C1C1A"/>
        </w:rPr>
        <w:t>питань</w:t>
      </w:r>
      <w:r>
        <w:rPr>
          <w:color w:val="1C1C1A"/>
          <w:spacing w:val="-3"/>
        </w:rPr>
        <w:t xml:space="preserve"> </w:t>
      </w:r>
      <w:r>
        <w:rPr>
          <w:color w:val="1C1C1A"/>
        </w:rPr>
        <w:t>праці</w:t>
      </w:r>
    </w:p>
    <w:p w:rsidR="00682915" w:rsidRDefault="00682915">
      <w:pPr>
        <w:pStyle w:val="a3"/>
        <w:rPr>
          <w:b/>
        </w:rPr>
      </w:pPr>
    </w:p>
    <w:p w:rsidR="00682915" w:rsidRDefault="0099551E" w:rsidP="00BC3731">
      <w:pPr>
        <w:pStyle w:val="a3"/>
        <w:ind w:left="101" w:right="3" w:firstLine="637"/>
        <w:jc w:val="both"/>
      </w:pPr>
      <w:r>
        <w:rPr>
          <w:color w:val="1C1C1A"/>
        </w:rPr>
        <w:t>На підставі Закону України «Про центральні органи виконавчої влади»,</w:t>
      </w:r>
      <w:r>
        <w:rPr>
          <w:color w:val="1C1C1A"/>
          <w:spacing w:val="1"/>
        </w:rPr>
        <w:t xml:space="preserve"> </w:t>
      </w:r>
      <w:r>
        <w:rPr>
          <w:color w:val="1C1C1A"/>
        </w:rPr>
        <w:t>Положення</w:t>
      </w:r>
      <w:r>
        <w:rPr>
          <w:color w:val="1C1C1A"/>
          <w:spacing w:val="1"/>
        </w:rPr>
        <w:t xml:space="preserve"> </w:t>
      </w:r>
      <w:r>
        <w:rPr>
          <w:color w:val="1C1C1A"/>
        </w:rPr>
        <w:t>про</w:t>
      </w:r>
      <w:r>
        <w:rPr>
          <w:color w:val="1C1C1A"/>
          <w:spacing w:val="1"/>
        </w:rPr>
        <w:t xml:space="preserve"> </w:t>
      </w:r>
      <w:r>
        <w:rPr>
          <w:color w:val="1C1C1A"/>
        </w:rPr>
        <w:t>Державну</w:t>
      </w:r>
      <w:r>
        <w:rPr>
          <w:color w:val="1C1C1A"/>
          <w:spacing w:val="1"/>
        </w:rPr>
        <w:t xml:space="preserve"> </w:t>
      </w:r>
      <w:r>
        <w:rPr>
          <w:color w:val="1C1C1A"/>
        </w:rPr>
        <w:t>службу</w:t>
      </w:r>
      <w:r>
        <w:rPr>
          <w:color w:val="1C1C1A"/>
          <w:spacing w:val="1"/>
        </w:rPr>
        <w:t xml:space="preserve"> </w:t>
      </w:r>
      <w:r>
        <w:rPr>
          <w:color w:val="1C1C1A"/>
        </w:rPr>
        <w:t>України</w:t>
      </w:r>
      <w:r>
        <w:rPr>
          <w:color w:val="1C1C1A"/>
          <w:spacing w:val="1"/>
        </w:rPr>
        <w:t xml:space="preserve"> </w:t>
      </w:r>
      <w:r>
        <w:rPr>
          <w:color w:val="1C1C1A"/>
        </w:rPr>
        <w:t>з</w:t>
      </w:r>
      <w:r>
        <w:rPr>
          <w:color w:val="1C1C1A"/>
          <w:spacing w:val="1"/>
        </w:rPr>
        <w:t xml:space="preserve"> </w:t>
      </w:r>
      <w:r>
        <w:rPr>
          <w:color w:val="1C1C1A"/>
        </w:rPr>
        <w:t>питань</w:t>
      </w:r>
      <w:r>
        <w:rPr>
          <w:color w:val="1C1C1A"/>
          <w:spacing w:val="1"/>
        </w:rPr>
        <w:t xml:space="preserve"> </w:t>
      </w:r>
      <w:r>
        <w:rPr>
          <w:color w:val="1C1C1A"/>
        </w:rPr>
        <w:t>праці,</w:t>
      </w:r>
      <w:r>
        <w:rPr>
          <w:color w:val="1C1C1A"/>
          <w:spacing w:val="1"/>
        </w:rPr>
        <w:t xml:space="preserve"> </w:t>
      </w:r>
      <w:r>
        <w:rPr>
          <w:color w:val="1C1C1A"/>
        </w:rPr>
        <w:t>затвердженого</w:t>
      </w:r>
      <w:r>
        <w:rPr>
          <w:color w:val="1C1C1A"/>
          <w:spacing w:val="1"/>
        </w:rPr>
        <w:t xml:space="preserve"> </w:t>
      </w:r>
      <w:r>
        <w:rPr>
          <w:color w:val="1C1C1A"/>
        </w:rPr>
        <w:t>постановою</w:t>
      </w:r>
      <w:r>
        <w:rPr>
          <w:color w:val="1C1C1A"/>
          <w:spacing w:val="-2"/>
        </w:rPr>
        <w:t xml:space="preserve"> </w:t>
      </w:r>
      <w:r>
        <w:rPr>
          <w:color w:val="1C1C1A"/>
        </w:rPr>
        <w:t>Кабінету Міністрів</w:t>
      </w:r>
      <w:r>
        <w:rPr>
          <w:color w:val="1C1C1A"/>
          <w:spacing w:val="-1"/>
        </w:rPr>
        <w:t xml:space="preserve"> </w:t>
      </w:r>
      <w:r>
        <w:rPr>
          <w:color w:val="1C1C1A"/>
        </w:rPr>
        <w:t>України від</w:t>
      </w:r>
      <w:r>
        <w:rPr>
          <w:color w:val="1C1C1A"/>
          <w:spacing w:val="69"/>
        </w:rPr>
        <w:t xml:space="preserve"> </w:t>
      </w:r>
      <w:r>
        <w:rPr>
          <w:color w:val="1C1C1A"/>
        </w:rPr>
        <w:t>11.02.2015</w:t>
      </w:r>
      <w:r>
        <w:rPr>
          <w:color w:val="1C1C1A"/>
          <w:spacing w:val="-1"/>
        </w:rPr>
        <w:t xml:space="preserve"> </w:t>
      </w:r>
      <w:r>
        <w:rPr>
          <w:color w:val="1C1C1A"/>
        </w:rPr>
        <w:t>№</w:t>
      </w:r>
      <w:r>
        <w:rPr>
          <w:color w:val="1C1C1A"/>
          <w:spacing w:val="-1"/>
        </w:rPr>
        <w:t xml:space="preserve"> </w:t>
      </w:r>
      <w:r>
        <w:rPr>
          <w:color w:val="1C1C1A"/>
        </w:rPr>
        <w:t>96,</w:t>
      </w:r>
    </w:p>
    <w:p w:rsidR="00682915" w:rsidRDefault="00682915" w:rsidP="00BC3731">
      <w:pPr>
        <w:pStyle w:val="a3"/>
        <w:ind w:right="3"/>
      </w:pPr>
    </w:p>
    <w:p w:rsidR="00682915" w:rsidRDefault="0099551E" w:rsidP="00BC3731">
      <w:pPr>
        <w:pStyle w:val="1"/>
        <w:ind w:right="3"/>
      </w:pPr>
      <w:r>
        <w:rPr>
          <w:color w:val="1C1C1A"/>
        </w:rPr>
        <w:t>НАКАЗУЮ:</w:t>
      </w:r>
    </w:p>
    <w:p w:rsidR="00682915" w:rsidRDefault="00682915" w:rsidP="00BC3731">
      <w:pPr>
        <w:pStyle w:val="a3"/>
        <w:ind w:right="3"/>
        <w:rPr>
          <w:b/>
        </w:rPr>
      </w:pPr>
    </w:p>
    <w:p w:rsidR="00682915" w:rsidRDefault="0099551E" w:rsidP="00BC3731">
      <w:pPr>
        <w:pStyle w:val="a5"/>
        <w:numPr>
          <w:ilvl w:val="0"/>
          <w:numId w:val="1"/>
        </w:numPr>
        <w:tabs>
          <w:tab w:val="left" w:pos="941"/>
        </w:tabs>
        <w:ind w:right="3" w:firstLine="567"/>
        <w:jc w:val="both"/>
        <w:rPr>
          <w:sz w:val="28"/>
        </w:rPr>
      </w:pPr>
      <w:r>
        <w:rPr>
          <w:color w:val="1C1C1A"/>
          <w:sz w:val="28"/>
        </w:rPr>
        <w:t>Затвердити Положення про колегію Державної служби України з</w:t>
      </w:r>
      <w:r>
        <w:rPr>
          <w:color w:val="1C1C1A"/>
          <w:spacing w:val="1"/>
          <w:sz w:val="28"/>
        </w:rPr>
        <w:t xml:space="preserve"> </w:t>
      </w:r>
      <w:r>
        <w:rPr>
          <w:color w:val="1C1C1A"/>
          <w:sz w:val="28"/>
        </w:rPr>
        <w:t>питань</w:t>
      </w:r>
      <w:r>
        <w:rPr>
          <w:color w:val="1C1C1A"/>
          <w:spacing w:val="-67"/>
          <w:sz w:val="28"/>
        </w:rPr>
        <w:t xml:space="preserve"> </w:t>
      </w:r>
      <w:r>
        <w:rPr>
          <w:color w:val="1C1C1A"/>
          <w:sz w:val="28"/>
        </w:rPr>
        <w:t>праці</w:t>
      </w:r>
      <w:r>
        <w:rPr>
          <w:color w:val="1C1C1A"/>
          <w:spacing w:val="-2"/>
          <w:sz w:val="28"/>
        </w:rPr>
        <w:t xml:space="preserve"> </w:t>
      </w:r>
      <w:r>
        <w:rPr>
          <w:color w:val="1C1C1A"/>
          <w:sz w:val="28"/>
        </w:rPr>
        <w:t>(далі – Положення),</w:t>
      </w:r>
      <w:r>
        <w:rPr>
          <w:color w:val="1C1C1A"/>
          <w:spacing w:val="-1"/>
          <w:sz w:val="28"/>
        </w:rPr>
        <w:t xml:space="preserve"> </w:t>
      </w:r>
      <w:r>
        <w:rPr>
          <w:color w:val="1C1C1A"/>
          <w:sz w:val="28"/>
        </w:rPr>
        <w:t>що додається.</w:t>
      </w:r>
    </w:p>
    <w:p w:rsidR="00682915" w:rsidRDefault="00682915" w:rsidP="00BC3731">
      <w:pPr>
        <w:pStyle w:val="a3"/>
        <w:ind w:right="3"/>
      </w:pPr>
    </w:p>
    <w:p w:rsidR="00682915" w:rsidRDefault="0099551E" w:rsidP="00BC3731">
      <w:pPr>
        <w:pStyle w:val="a5"/>
        <w:numPr>
          <w:ilvl w:val="0"/>
          <w:numId w:val="1"/>
        </w:numPr>
        <w:tabs>
          <w:tab w:val="left" w:pos="1044"/>
        </w:tabs>
        <w:ind w:right="3" w:firstLine="567"/>
        <w:jc w:val="both"/>
        <w:rPr>
          <w:sz w:val="28"/>
        </w:rPr>
      </w:pPr>
      <w:r>
        <w:rPr>
          <w:color w:val="1C1C1A"/>
          <w:sz w:val="28"/>
        </w:rPr>
        <w:t>Заступникам</w:t>
      </w:r>
      <w:r>
        <w:rPr>
          <w:color w:val="1C1C1A"/>
          <w:spacing w:val="1"/>
          <w:sz w:val="28"/>
        </w:rPr>
        <w:t xml:space="preserve"> </w:t>
      </w:r>
      <w:r>
        <w:rPr>
          <w:color w:val="1C1C1A"/>
          <w:sz w:val="28"/>
        </w:rPr>
        <w:t>Голови,</w:t>
      </w:r>
      <w:r>
        <w:rPr>
          <w:color w:val="1C1C1A"/>
          <w:spacing w:val="1"/>
          <w:sz w:val="28"/>
        </w:rPr>
        <w:t xml:space="preserve"> </w:t>
      </w:r>
      <w:r>
        <w:rPr>
          <w:color w:val="1C1C1A"/>
          <w:sz w:val="28"/>
        </w:rPr>
        <w:t>керівникам</w:t>
      </w:r>
      <w:r>
        <w:rPr>
          <w:color w:val="1C1C1A"/>
          <w:spacing w:val="1"/>
          <w:sz w:val="28"/>
        </w:rPr>
        <w:t xml:space="preserve"> </w:t>
      </w:r>
      <w:r>
        <w:rPr>
          <w:color w:val="1C1C1A"/>
          <w:sz w:val="28"/>
        </w:rPr>
        <w:t>структурних</w:t>
      </w:r>
      <w:r>
        <w:rPr>
          <w:color w:val="1C1C1A"/>
          <w:spacing w:val="1"/>
          <w:sz w:val="28"/>
        </w:rPr>
        <w:t xml:space="preserve"> </w:t>
      </w:r>
      <w:r>
        <w:rPr>
          <w:color w:val="1C1C1A"/>
          <w:sz w:val="28"/>
        </w:rPr>
        <w:t>підрозділів,</w:t>
      </w:r>
      <w:r>
        <w:rPr>
          <w:color w:val="1C1C1A"/>
          <w:spacing w:val="1"/>
          <w:sz w:val="28"/>
        </w:rPr>
        <w:t xml:space="preserve"> </w:t>
      </w:r>
      <w:r>
        <w:rPr>
          <w:color w:val="1C1C1A"/>
          <w:sz w:val="28"/>
        </w:rPr>
        <w:t>головним</w:t>
      </w:r>
      <w:r>
        <w:rPr>
          <w:color w:val="1C1C1A"/>
          <w:spacing w:val="1"/>
          <w:sz w:val="28"/>
        </w:rPr>
        <w:t xml:space="preserve"> </w:t>
      </w:r>
      <w:r>
        <w:rPr>
          <w:color w:val="1C1C1A"/>
          <w:sz w:val="28"/>
        </w:rPr>
        <w:t xml:space="preserve">спеціалістам </w:t>
      </w:r>
      <w:r>
        <w:rPr>
          <w:sz w:val="28"/>
        </w:rPr>
        <w:t xml:space="preserve">з відокремленими функціями </w:t>
      </w:r>
      <w:r>
        <w:rPr>
          <w:color w:val="1C1C1A"/>
          <w:sz w:val="28"/>
        </w:rPr>
        <w:t>Державної служби України з питань</w:t>
      </w:r>
      <w:r>
        <w:rPr>
          <w:color w:val="1C1C1A"/>
          <w:spacing w:val="1"/>
          <w:sz w:val="28"/>
        </w:rPr>
        <w:t xml:space="preserve"> </w:t>
      </w:r>
      <w:r>
        <w:rPr>
          <w:color w:val="1C1C1A"/>
          <w:sz w:val="28"/>
        </w:rPr>
        <w:t>праці під час підготовки матеріалів з питань, які розглядаються на засіданнях</w:t>
      </w:r>
      <w:r>
        <w:rPr>
          <w:color w:val="1C1C1A"/>
          <w:spacing w:val="1"/>
          <w:sz w:val="28"/>
        </w:rPr>
        <w:t xml:space="preserve"> </w:t>
      </w:r>
      <w:r>
        <w:rPr>
          <w:color w:val="1C1C1A"/>
          <w:sz w:val="28"/>
        </w:rPr>
        <w:t>колегії</w:t>
      </w:r>
      <w:r>
        <w:rPr>
          <w:color w:val="1C1C1A"/>
          <w:spacing w:val="1"/>
          <w:sz w:val="28"/>
        </w:rPr>
        <w:t xml:space="preserve"> </w:t>
      </w:r>
      <w:r>
        <w:rPr>
          <w:color w:val="1C1C1A"/>
          <w:sz w:val="28"/>
        </w:rPr>
        <w:t>Державної</w:t>
      </w:r>
      <w:r>
        <w:rPr>
          <w:color w:val="1C1C1A"/>
          <w:spacing w:val="1"/>
          <w:sz w:val="28"/>
        </w:rPr>
        <w:t xml:space="preserve"> </w:t>
      </w:r>
      <w:r>
        <w:rPr>
          <w:color w:val="1C1C1A"/>
          <w:sz w:val="28"/>
        </w:rPr>
        <w:t>служби</w:t>
      </w:r>
      <w:r>
        <w:rPr>
          <w:color w:val="1C1C1A"/>
          <w:spacing w:val="1"/>
          <w:sz w:val="28"/>
        </w:rPr>
        <w:t xml:space="preserve"> </w:t>
      </w:r>
      <w:r>
        <w:rPr>
          <w:color w:val="1C1C1A"/>
          <w:sz w:val="28"/>
        </w:rPr>
        <w:t>України</w:t>
      </w:r>
      <w:r>
        <w:rPr>
          <w:color w:val="1C1C1A"/>
          <w:spacing w:val="1"/>
          <w:sz w:val="28"/>
        </w:rPr>
        <w:t xml:space="preserve"> </w:t>
      </w:r>
      <w:r>
        <w:rPr>
          <w:color w:val="1C1C1A"/>
          <w:sz w:val="28"/>
        </w:rPr>
        <w:t>з</w:t>
      </w:r>
      <w:r>
        <w:rPr>
          <w:color w:val="1C1C1A"/>
          <w:spacing w:val="1"/>
          <w:sz w:val="28"/>
        </w:rPr>
        <w:t xml:space="preserve"> </w:t>
      </w:r>
      <w:r>
        <w:rPr>
          <w:color w:val="1C1C1A"/>
          <w:sz w:val="28"/>
        </w:rPr>
        <w:t>питань</w:t>
      </w:r>
      <w:r>
        <w:rPr>
          <w:color w:val="1C1C1A"/>
          <w:spacing w:val="1"/>
          <w:sz w:val="28"/>
        </w:rPr>
        <w:t xml:space="preserve"> </w:t>
      </w:r>
      <w:r>
        <w:rPr>
          <w:color w:val="1C1C1A"/>
          <w:sz w:val="28"/>
        </w:rPr>
        <w:t>праці,</w:t>
      </w:r>
      <w:r>
        <w:rPr>
          <w:color w:val="1C1C1A"/>
          <w:spacing w:val="1"/>
          <w:sz w:val="28"/>
        </w:rPr>
        <w:t xml:space="preserve"> </w:t>
      </w:r>
      <w:r>
        <w:rPr>
          <w:color w:val="1C1C1A"/>
          <w:sz w:val="28"/>
        </w:rPr>
        <w:t>дотримуватись</w:t>
      </w:r>
      <w:r>
        <w:rPr>
          <w:color w:val="1C1C1A"/>
          <w:spacing w:val="1"/>
          <w:sz w:val="28"/>
        </w:rPr>
        <w:t xml:space="preserve"> </w:t>
      </w:r>
      <w:r>
        <w:rPr>
          <w:color w:val="1C1C1A"/>
          <w:sz w:val="28"/>
        </w:rPr>
        <w:t>вимог</w:t>
      </w:r>
      <w:r>
        <w:rPr>
          <w:color w:val="1C1C1A"/>
          <w:spacing w:val="1"/>
          <w:sz w:val="28"/>
        </w:rPr>
        <w:t xml:space="preserve"> </w:t>
      </w:r>
      <w:r>
        <w:rPr>
          <w:color w:val="1C1C1A"/>
          <w:sz w:val="28"/>
        </w:rPr>
        <w:t>Положення.</w:t>
      </w:r>
    </w:p>
    <w:p w:rsidR="00682915" w:rsidRDefault="00682915" w:rsidP="00BC3731">
      <w:pPr>
        <w:pStyle w:val="a3"/>
        <w:ind w:right="3"/>
      </w:pPr>
    </w:p>
    <w:p w:rsidR="00682915" w:rsidRPr="00BC3731" w:rsidRDefault="0099551E" w:rsidP="00BC3731">
      <w:pPr>
        <w:pStyle w:val="a5"/>
        <w:numPr>
          <w:ilvl w:val="0"/>
          <w:numId w:val="1"/>
        </w:numPr>
        <w:tabs>
          <w:tab w:val="left" w:pos="1050"/>
        </w:tabs>
        <w:ind w:left="0" w:right="3" w:firstLine="567"/>
        <w:jc w:val="both"/>
        <w:rPr>
          <w:sz w:val="28"/>
          <w:szCs w:val="28"/>
        </w:rPr>
      </w:pPr>
      <w:r w:rsidRPr="00BC3731">
        <w:rPr>
          <w:color w:val="1C1C1A"/>
          <w:sz w:val="28"/>
        </w:rPr>
        <w:t>Вважати</w:t>
      </w:r>
      <w:r w:rsidRPr="00BC3731">
        <w:rPr>
          <w:color w:val="1C1C1A"/>
          <w:spacing w:val="11"/>
          <w:sz w:val="28"/>
        </w:rPr>
        <w:t xml:space="preserve"> </w:t>
      </w:r>
      <w:r w:rsidRPr="00BC3731">
        <w:rPr>
          <w:color w:val="1C1C1A"/>
          <w:sz w:val="28"/>
        </w:rPr>
        <w:t>таким,</w:t>
      </w:r>
      <w:r w:rsidRPr="00BC3731">
        <w:rPr>
          <w:color w:val="1C1C1A"/>
          <w:spacing w:val="12"/>
          <w:sz w:val="28"/>
        </w:rPr>
        <w:t xml:space="preserve"> </w:t>
      </w:r>
      <w:r>
        <w:rPr>
          <w:sz w:val="28"/>
        </w:rPr>
        <w:t>що</w:t>
      </w:r>
      <w:r w:rsidRPr="00BC3731">
        <w:rPr>
          <w:spacing w:val="19"/>
          <w:sz w:val="28"/>
        </w:rPr>
        <w:t xml:space="preserve"> </w:t>
      </w:r>
      <w:r>
        <w:rPr>
          <w:sz w:val="28"/>
        </w:rPr>
        <w:t>втратив</w:t>
      </w:r>
      <w:r w:rsidRPr="00BC3731">
        <w:rPr>
          <w:spacing w:val="88"/>
          <w:sz w:val="28"/>
        </w:rPr>
        <w:t xml:space="preserve"> </w:t>
      </w:r>
      <w:r>
        <w:rPr>
          <w:sz w:val="28"/>
        </w:rPr>
        <w:t>чинність,</w:t>
      </w:r>
      <w:r w:rsidRPr="00BC3731">
        <w:rPr>
          <w:spacing w:val="50"/>
          <w:sz w:val="28"/>
        </w:rPr>
        <w:t xml:space="preserve"> </w:t>
      </w:r>
      <w:r>
        <w:rPr>
          <w:sz w:val="28"/>
        </w:rPr>
        <w:t>наказ</w:t>
      </w:r>
      <w:r w:rsidRPr="00BC3731">
        <w:rPr>
          <w:spacing w:val="88"/>
          <w:sz w:val="28"/>
        </w:rPr>
        <w:t xml:space="preserve"> </w:t>
      </w:r>
      <w:r>
        <w:rPr>
          <w:sz w:val="28"/>
        </w:rPr>
        <w:t>Держпраці</w:t>
      </w:r>
      <w:r w:rsidRPr="00BC3731">
        <w:rPr>
          <w:spacing w:val="12"/>
          <w:sz w:val="28"/>
        </w:rPr>
        <w:t xml:space="preserve"> </w:t>
      </w:r>
      <w:r>
        <w:rPr>
          <w:sz w:val="28"/>
        </w:rPr>
        <w:t>від</w:t>
      </w:r>
      <w:r w:rsidRPr="00BC3731">
        <w:rPr>
          <w:spacing w:val="8"/>
          <w:sz w:val="28"/>
        </w:rPr>
        <w:t xml:space="preserve"> </w:t>
      </w:r>
      <w:r>
        <w:rPr>
          <w:sz w:val="28"/>
        </w:rPr>
        <w:t>15.10.</w:t>
      </w:r>
      <w:r w:rsidRPr="00BC3731">
        <w:rPr>
          <w:sz w:val="28"/>
          <w:szCs w:val="28"/>
        </w:rPr>
        <w:t>2015</w:t>
      </w:r>
      <w:r w:rsidR="00BC3731" w:rsidRPr="00BC3731">
        <w:rPr>
          <w:sz w:val="28"/>
          <w:szCs w:val="28"/>
        </w:rPr>
        <w:t xml:space="preserve"> </w:t>
      </w:r>
      <w:r w:rsidRPr="00BC3731">
        <w:rPr>
          <w:sz w:val="28"/>
          <w:szCs w:val="28"/>
        </w:rPr>
        <w:t>№</w:t>
      </w:r>
      <w:r w:rsidRPr="00BC3731">
        <w:rPr>
          <w:spacing w:val="-8"/>
          <w:sz w:val="28"/>
          <w:szCs w:val="28"/>
        </w:rPr>
        <w:t xml:space="preserve"> </w:t>
      </w:r>
      <w:r w:rsidRPr="00BC3731">
        <w:rPr>
          <w:sz w:val="28"/>
          <w:szCs w:val="28"/>
        </w:rPr>
        <w:t>121</w:t>
      </w:r>
      <w:r w:rsidRPr="00BC3731">
        <w:rPr>
          <w:spacing w:val="57"/>
          <w:sz w:val="28"/>
          <w:szCs w:val="28"/>
        </w:rPr>
        <w:t xml:space="preserve"> </w:t>
      </w:r>
      <w:r w:rsidRPr="00BC3731">
        <w:rPr>
          <w:sz w:val="28"/>
          <w:szCs w:val="28"/>
        </w:rPr>
        <w:t>«</w:t>
      </w:r>
      <w:r w:rsidRPr="00BC3731">
        <w:rPr>
          <w:color w:val="1C1C1A"/>
          <w:sz w:val="28"/>
          <w:szCs w:val="28"/>
        </w:rPr>
        <w:t>Про</w:t>
      </w:r>
      <w:r w:rsidRPr="00BC3731">
        <w:rPr>
          <w:color w:val="1C1C1A"/>
          <w:spacing w:val="-5"/>
          <w:sz w:val="28"/>
          <w:szCs w:val="28"/>
        </w:rPr>
        <w:t xml:space="preserve"> </w:t>
      </w:r>
      <w:r w:rsidRPr="00BC3731">
        <w:rPr>
          <w:color w:val="1C1C1A"/>
          <w:sz w:val="28"/>
          <w:szCs w:val="28"/>
        </w:rPr>
        <w:t>Положення</w:t>
      </w:r>
      <w:r w:rsidRPr="00BC3731">
        <w:rPr>
          <w:color w:val="1C1C1A"/>
          <w:spacing w:val="-4"/>
          <w:sz w:val="28"/>
          <w:szCs w:val="28"/>
        </w:rPr>
        <w:t xml:space="preserve"> </w:t>
      </w:r>
      <w:r w:rsidRPr="00BC3731">
        <w:rPr>
          <w:color w:val="1C1C1A"/>
          <w:sz w:val="28"/>
          <w:szCs w:val="28"/>
        </w:rPr>
        <w:t>про</w:t>
      </w:r>
      <w:r w:rsidRPr="00BC3731">
        <w:rPr>
          <w:color w:val="1C1C1A"/>
          <w:spacing w:val="-5"/>
          <w:sz w:val="28"/>
          <w:szCs w:val="28"/>
        </w:rPr>
        <w:t xml:space="preserve"> </w:t>
      </w:r>
      <w:r w:rsidRPr="00BC3731">
        <w:rPr>
          <w:color w:val="1C1C1A"/>
          <w:sz w:val="28"/>
          <w:szCs w:val="28"/>
        </w:rPr>
        <w:t>колегію</w:t>
      </w:r>
      <w:r w:rsidRPr="00BC3731">
        <w:rPr>
          <w:color w:val="1C1C1A"/>
          <w:spacing w:val="-4"/>
          <w:sz w:val="28"/>
          <w:szCs w:val="28"/>
        </w:rPr>
        <w:t xml:space="preserve"> </w:t>
      </w:r>
      <w:r w:rsidRPr="00BC3731">
        <w:rPr>
          <w:color w:val="1C1C1A"/>
          <w:sz w:val="28"/>
          <w:szCs w:val="28"/>
        </w:rPr>
        <w:t>Держпраці».</w:t>
      </w:r>
    </w:p>
    <w:p w:rsidR="00682915" w:rsidRDefault="00682915" w:rsidP="00BC3731">
      <w:pPr>
        <w:pStyle w:val="a3"/>
        <w:ind w:right="3"/>
      </w:pPr>
    </w:p>
    <w:p w:rsidR="00682915" w:rsidRDefault="0099551E" w:rsidP="00BC3731">
      <w:pPr>
        <w:pStyle w:val="a5"/>
        <w:numPr>
          <w:ilvl w:val="0"/>
          <w:numId w:val="1"/>
        </w:numPr>
        <w:tabs>
          <w:tab w:val="left" w:pos="948"/>
        </w:tabs>
        <w:ind w:left="948" w:right="3" w:hanging="280"/>
        <w:rPr>
          <w:sz w:val="28"/>
        </w:rPr>
      </w:pPr>
      <w:r>
        <w:rPr>
          <w:color w:val="1C1C1A"/>
          <w:sz w:val="28"/>
        </w:rPr>
        <w:t>Контроль</w:t>
      </w:r>
      <w:r>
        <w:rPr>
          <w:color w:val="1C1C1A"/>
          <w:spacing w:val="-2"/>
          <w:sz w:val="28"/>
        </w:rPr>
        <w:t xml:space="preserve"> </w:t>
      </w:r>
      <w:r>
        <w:rPr>
          <w:color w:val="1C1C1A"/>
          <w:sz w:val="28"/>
        </w:rPr>
        <w:t>за</w:t>
      </w:r>
      <w:r>
        <w:rPr>
          <w:color w:val="1C1C1A"/>
          <w:spacing w:val="-2"/>
          <w:sz w:val="28"/>
        </w:rPr>
        <w:t xml:space="preserve"> </w:t>
      </w:r>
      <w:r>
        <w:rPr>
          <w:color w:val="1C1C1A"/>
          <w:sz w:val="28"/>
        </w:rPr>
        <w:t>виконанням</w:t>
      </w:r>
      <w:r>
        <w:rPr>
          <w:color w:val="1C1C1A"/>
          <w:spacing w:val="-3"/>
          <w:sz w:val="28"/>
        </w:rPr>
        <w:t xml:space="preserve"> </w:t>
      </w:r>
      <w:r>
        <w:rPr>
          <w:color w:val="1C1C1A"/>
          <w:sz w:val="28"/>
        </w:rPr>
        <w:t>цього</w:t>
      </w:r>
      <w:r>
        <w:rPr>
          <w:color w:val="1C1C1A"/>
          <w:spacing w:val="-2"/>
          <w:sz w:val="28"/>
        </w:rPr>
        <w:t xml:space="preserve"> </w:t>
      </w:r>
      <w:r>
        <w:rPr>
          <w:color w:val="1C1C1A"/>
          <w:sz w:val="28"/>
        </w:rPr>
        <w:t>наказу</w:t>
      </w:r>
      <w:r>
        <w:rPr>
          <w:color w:val="1C1C1A"/>
          <w:spacing w:val="-2"/>
          <w:sz w:val="28"/>
        </w:rPr>
        <w:t xml:space="preserve"> </w:t>
      </w:r>
      <w:r>
        <w:rPr>
          <w:color w:val="1C1C1A"/>
          <w:sz w:val="28"/>
        </w:rPr>
        <w:t>залишаю</w:t>
      </w:r>
      <w:r>
        <w:rPr>
          <w:color w:val="1C1C1A"/>
          <w:spacing w:val="-2"/>
          <w:sz w:val="28"/>
        </w:rPr>
        <w:t xml:space="preserve"> </w:t>
      </w:r>
      <w:r>
        <w:rPr>
          <w:color w:val="1C1C1A"/>
          <w:sz w:val="28"/>
        </w:rPr>
        <w:t>за</w:t>
      </w:r>
      <w:r>
        <w:rPr>
          <w:color w:val="1C1C1A"/>
          <w:spacing w:val="-1"/>
          <w:sz w:val="28"/>
        </w:rPr>
        <w:t xml:space="preserve"> </w:t>
      </w:r>
      <w:r>
        <w:rPr>
          <w:color w:val="1C1C1A"/>
          <w:sz w:val="28"/>
        </w:rPr>
        <w:t>собою.</w:t>
      </w:r>
    </w:p>
    <w:p w:rsidR="00682915" w:rsidRDefault="00682915" w:rsidP="00BC3731">
      <w:pPr>
        <w:pStyle w:val="a3"/>
        <w:ind w:right="3"/>
        <w:rPr>
          <w:sz w:val="30"/>
        </w:rPr>
      </w:pPr>
    </w:p>
    <w:p w:rsidR="00682915" w:rsidRDefault="00682915">
      <w:pPr>
        <w:pStyle w:val="a3"/>
        <w:rPr>
          <w:sz w:val="30"/>
        </w:rPr>
      </w:pPr>
    </w:p>
    <w:p w:rsidR="00682915" w:rsidRDefault="00682915">
      <w:pPr>
        <w:pStyle w:val="a3"/>
        <w:rPr>
          <w:sz w:val="24"/>
        </w:rPr>
      </w:pPr>
    </w:p>
    <w:p w:rsidR="00682915" w:rsidRDefault="0099551E">
      <w:pPr>
        <w:pStyle w:val="1"/>
        <w:tabs>
          <w:tab w:val="left" w:pos="7726"/>
        </w:tabs>
        <w:rPr>
          <w:color w:val="1C1C1A"/>
        </w:rPr>
      </w:pPr>
      <w:r>
        <w:rPr>
          <w:color w:val="1C1C1A"/>
        </w:rPr>
        <w:t>Голова</w:t>
      </w:r>
      <w:r w:rsidR="00BC3731">
        <w:rPr>
          <w:color w:val="1C1C1A"/>
        </w:rPr>
        <w:t xml:space="preserve">                                                                                             </w:t>
      </w:r>
      <w:r>
        <w:rPr>
          <w:color w:val="1C1C1A"/>
        </w:rPr>
        <w:t>Ігор</w:t>
      </w:r>
      <w:r>
        <w:rPr>
          <w:color w:val="1C1C1A"/>
          <w:spacing w:val="-1"/>
        </w:rPr>
        <w:t xml:space="preserve"> </w:t>
      </w:r>
      <w:r>
        <w:rPr>
          <w:color w:val="1C1C1A"/>
        </w:rPr>
        <w:t>ДЕГНЕРА</w:t>
      </w:r>
    </w:p>
    <w:p w:rsidR="00BC3731" w:rsidRDefault="00BC3731">
      <w:pPr>
        <w:pStyle w:val="1"/>
        <w:tabs>
          <w:tab w:val="left" w:pos="7726"/>
        </w:tabs>
        <w:rPr>
          <w:color w:val="1C1C1A"/>
        </w:rPr>
      </w:pPr>
    </w:p>
    <w:p w:rsidR="00BC3731" w:rsidRDefault="00BC3731">
      <w:pPr>
        <w:pStyle w:val="1"/>
        <w:tabs>
          <w:tab w:val="left" w:pos="7726"/>
        </w:tabs>
      </w:pPr>
    </w:p>
    <w:p w:rsidR="00BC3731" w:rsidRDefault="00BC3731">
      <w:pPr>
        <w:pStyle w:val="1"/>
        <w:tabs>
          <w:tab w:val="left" w:pos="7726"/>
        </w:tabs>
      </w:pPr>
    </w:p>
    <w:p w:rsidR="00BC3731" w:rsidRDefault="00BC3731">
      <w:pPr>
        <w:pStyle w:val="1"/>
        <w:tabs>
          <w:tab w:val="left" w:pos="7726"/>
        </w:tabs>
      </w:pPr>
    </w:p>
    <w:p w:rsidR="00BC3731" w:rsidRPr="00DA4DEF" w:rsidRDefault="00BC3731" w:rsidP="00BC3731">
      <w:pPr>
        <w:shd w:val="clear" w:color="auto" w:fill="FFFFFF"/>
        <w:jc w:val="both"/>
        <w:rPr>
          <w:sz w:val="28"/>
          <w:szCs w:val="28"/>
        </w:rPr>
      </w:pPr>
      <w:bookmarkStart w:id="0" w:name="_GoBack"/>
      <w:bookmarkEnd w:id="0"/>
      <w:r w:rsidRPr="00DD1793">
        <w:rPr>
          <w:color w:val="1D1D1B"/>
          <w:sz w:val="28"/>
          <w:szCs w:val="28"/>
          <w:lang w:eastAsia="ru-RU"/>
        </w:rPr>
        <w:lastRenderedPageBreak/>
        <w:t> </w:t>
      </w:r>
      <w:r>
        <w:rPr>
          <w:color w:val="1D1D1B"/>
          <w:sz w:val="28"/>
          <w:szCs w:val="28"/>
          <w:lang w:eastAsia="ru-RU"/>
        </w:rPr>
        <w:t xml:space="preserve">                                                                      </w:t>
      </w:r>
      <w:r w:rsidRPr="00DA4DEF">
        <w:rPr>
          <w:sz w:val="28"/>
          <w:szCs w:val="28"/>
        </w:rPr>
        <w:t>ЗАТВЕРДЖЕНО</w:t>
      </w:r>
    </w:p>
    <w:p w:rsidR="00BC3731" w:rsidRPr="00DA4DEF" w:rsidRDefault="00BC3731" w:rsidP="00BC3731">
      <w:pPr>
        <w:ind w:left="4962"/>
        <w:rPr>
          <w:sz w:val="28"/>
          <w:szCs w:val="28"/>
        </w:rPr>
      </w:pPr>
      <w:r w:rsidRPr="00DA4DEF">
        <w:rPr>
          <w:sz w:val="28"/>
          <w:szCs w:val="28"/>
        </w:rPr>
        <w:t xml:space="preserve">Наказ </w:t>
      </w:r>
      <w:r w:rsidRPr="00E979B2">
        <w:rPr>
          <w:sz w:val="28"/>
          <w:szCs w:val="28"/>
        </w:rPr>
        <w:t>Державної служби України з питань праці</w:t>
      </w:r>
    </w:p>
    <w:p w:rsidR="00BC3731" w:rsidRPr="00DA4DEF" w:rsidRDefault="00BC3731" w:rsidP="00BC3731">
      <w:pPr>
        <w:ind w:left="4962"/>
        <w:rPr>
          <w:sz w:val="28"/>
          <w:szCs w:val="28"/>
        </w:rPr>
      </w:pPr>
      <w:r>
        <w:rPr>
          <w:sz w:val="28"/>
          <w:szCs w:val="28"/>
        </w:rPr>
        <w:t>23.06.2023</w:t>
      </w:r>
      <w:r>
        <w:rPr>
          <w:sz w:val="28"/>
          <w:szCs w:val="28"/>
        </w:rPr>
        <w:t xml:space="preserve"> № </w:t>
      </w:r>
      <w:r>
        <w:rPr>
          <w:sz w:val="28"/>
          <w:szCs w:val="28"/>
        </w:rPr>
        <w:t>144</w:t>
      </w:r>
    </w:p>
    <w:p w:rsidR="00BC3731" w:rsidRPr="00DA4DEF" w:rsidRDefault="00BC3731" w:rsidP="00BC3731"/>
    <w:p w:rsidR="00BC3731" w:rsidRPr="00DA4DEF" w:rsidRDefault="00BC3731" w:rsidP="00BC3731">
      <w:r w:rsidRPr="00DA4DEF">
        <w:t> </w:t>
      </w:r>
    </w:p>
    <w:p w:rsidR="00BC3731" w:rsidRPr="008F1D0D" w:rsidRDefault="00BC3731" w:rsidP="00BC3731">
      <w:pPr>
        <w:shd w:val="clear" w:color="auto" w:fill="FFFFFF"/>
        <w:jc w:val="center"/>
        <w:rPr>
          <w:b/>
          <w:color w:val="1D1D1B"/>
          <w:sz w:val="28"/>
          <w:szCs w:val="28"/>
          <w:lang w:eastAsia="ru-RU"/>
        </w:rPr>
      </w:pPr>
      <w:r w:rsidRPr="008F1D0D">
        <w:rPr>
          <w:b/>
          <w:color w:val="1D1D1B"/>
          <w:sz w:val="28"/>
          <w:szCs w:val="28"/>
          <w:lang w:eastAsia="ru-RU"/>
        </w:rPr>
        <w:t>ПОЛОЖЕННЯ</w:t>
      </w:r>
    </w:p>
    <w:p w:rsidR="00BC3731" w:rsidRPr="008F1D0D" w:rsidRDefault="00BC3731" w:rsidP="00BC3731">
      <w:pPr>
        <w:shd w:val="clear" w:color="auto" w:fill="FFFFFF"/>
        <w:jc w:val="center"/>
        <w:rPr>
          <w:b/>
          <w:color w:val="1D1D1B"/>
          <w:sz w:val="28"/>
          <w:szCs w:val="28"/>
          <w:lang w:eastAsia="ru-RU"/>
        </w:rPr>
      </w:pPr>
      <w:r w:rsidRPr="008F1D0D">
        <w:rPr>
          <w:b/>
          <w:color w:val="1D1D1B"/>
          <w:sz w:val="28"/>
          <w:szCs w:val="28"/>
          <w:lang w:eastAsia="ru-RU"/>
        </w:rPr>
        <w:t>про колегію Державної служби України з питань праці</w:t>
      </w:r>
    </w:p>
    <w:p w:rsidR="00BC3731" w:rsidRPr="008F1D0D" w:rsidRDefault="00BC3731" w:rsidP="00BC3731">
      <w:pPr>
        <w:shd w:val="clear" w:color="auto" w:fill="FFFFFF"/>
        <w:jc w:val="center"/>
        <w:rPr>
          <w:b/>
          <w:color w:val="1D1D1B"/>
          <w:sz w:val="28"/>
          <w:szCs w:val="28"/>
          <w:lang w:eastAsia="ru-RU"/>
        </w:rPr>
      </w:pPr>
    </w:p>
    <w:p w:rsidR="00BC3731" w:rsidRPr="001E4466" w:rsidRDefault="00BC3731" w:rsidP="00BC3731">
      <w:pPr>
        <w:shd w:val="clear" w:color="auto" w:fill="FFFFFF"/>
        <w:jc w:val="center"/>
        <w:rPr>
          <w:sz w:val="28"/>
          <w:szCs w:val="28"/>
        </w:rPr>
      </w:pPr>
      <w:r w:rsidRPr="001E4466">
        <w:rPr>
          <w:sz w:val="28"/>
          <w:szCs w:val="28"/>
        </w:rPr>
        <w:t xml:space="preserve">І. Загальні положення </w:t>
      </w:r>
    </w:p>
    <w:p w:rsidR="00BC3731" w:rsidRPr="001E4466" w:rsidRDefault="00BC3731" w:rsidP="00BC3731">
      <w:pPr>
        <w:shd w:val="clear" w:color="auto" w:fill="FFFFFF"/>
        <w:jc w:val="center"/>
        <w:rPr>
          <w:color w:val="1D1D1B"/>
          <w:sz w:val="28"/>
          <w:szCs w:val="28"/>
          <w:lang w:eastAsia="ru-RU"/>
        </w:rPr>
      </w:pPr>
    </w:p>
    <w:p w:rsidR="00BC3731" w:rsidRPr="00DD1793" w:rsidRDefault="00BC3731" w:rsidP="00BC3731">
      <w:pPr>
        <w:widowControl/>
        <w:numPr>
          <w:ilvl w:val="0"/>
          <w:numId w:val="2"/>
        </w:numPr>
        <w:shd w:val="clear" w:color="auto" w:fill="FFFFFF"/>
        <w:tabs>
          <w:tab w:val="clear" w:pos="720"/>
          <w:tab w:val="num" w:pos="567"/>
          <w:tab w:val="left" w:pos="993"/>
        </w:tabs>
        <w:autoSpaceDE/>
        <w:autoSpaceDN/>
        <w:ind w:left="0" w:firstLine="567"/>
        <w:jc w:val="both"/>
        <w:rPr>
          <w:color w:val="1D1D1B"/>
          <w:sz w:val="28"/>
          <w:szCs w:val="28"/>
          <w:lang w:eastAsia="ru-RU"/>
        </w:rPr>
      </w:pPr>
      <w:r w:rsidRPr="00DD1793">
        <w:rPr>
          <w:color w:val="1D1D1B"/>
          <w:sz w:val="28"/>
          <w:szCs w:val="28"/>
          <w:lang w:eastAsia="ru-RU"/>
        </w:rPr>
        <w:t xml:space="preserve">Це Положення визначає засади утворення і діяльності колегії Державної служби України з питань праці (далі – </w:t>
      </w:r>
      <w:r>
        <w:rPr>
          <w:color w:val="1D1D1B"/>
          <w:sz w:val="28"/>
          <w:szCs w:val="28"/>
          <w:lang w:eastAsia="ru-RU"/>
        </w:rPr>
        <w:t>К</w:t>
      </w:r>
      <w:r w:rsidRPr="00DD1793">
        <w:rPr>
          <w:color w:val="1D1D1B"/>
          <w:sz w:val="28"/>
          <w:szCs w:val="28"/>
          <w:lang w:eastAsia="ru-RU"/>
        </w:rPr>
        <w:t>олегія).</w:t>
      </w:r>
    </w:p>
    <w:p w:rsidR="00BC3731" w:rsidRPr="007E38E8" w:rsidRDefault="00BC3731" w:rsidP="00BC3731">
      <w:pPr>
        <w:pStyle w:val="a5"/>
        <w:widowControl/>
        <w:numPr>
          <w:ilvl w:val="0"/>
          <w:numId w:val="2"/>
        </w:numPr>
        <w:shd w:val="clear" w:color="auto" w:fill="FFFFFF"/>
        <w:tabs>
          <w:tab w:val="clear" w:pos="720"/>
          <w:tab w:val="left" w:pos="993"/>
        </w:tabs>
        <w:autoSpaceDE/>
        <w:autoSpaceDN/>
        <w:ind w:left="0" w:firstLine="567"/>
        <w:contextualSpacing/>
        <w:jc w:val="both"/>
        <w:rPr>
          <w:sz w:val="28"/>
          <w:szCs w:val="28"/>
        </w:rPr>
      </w:pPr>
      <w:r w:rsidRPr="007E38E8">
        <w:rPr>
          <w:sz w:val="28"/>
          <w:szCs w:val="28"/>
        </w:rPr>
        <w:t xml:space="preserve">Колегія є постійним консультативно-дорадчим органом і утворюється для підготовки рекомендацій щодо виконання Державною службою України з питань праці  (далі - Держпраці) своїх завдань, погодженого вирішення питань, що належать до її компетенції, та для колективного і вільного обговорення найважливіших напрямків діяльності Держпраці. </w:t>
      </w:r>
    </w:p>
    <w:p w:rsidR="00BC3731" w:rsidRPr="00DD1793" w:rsidRDefault="00BC3731" w:rsidP="00BC3731">
      <w:pPr>
        <w:widowControl/>
        <w:numPr>
          <w:ilvl w:val="0"/>
          <w:numId w:val="2"/>
        </w:numPr>
        <w:shd w:val="clear" w:color="auto" w:fill="FFFFFF"/>
        <w:tabs>
          <w:tab w:val="clear" w:pos="720"/>
          <w:tab w:val="num" w:pos="567"/>
          <w:tab w:val="left" w:pos="993"/>
        </w:tabs>
        <w:autoSpaceDE/>
        <w:autoSpaceDN/>
        <w:ind w:left="0" w:firstLine="567"/>
        <w:jc w:val="both"/>
        <w:rPr>
          <w:color w:val="1D1D1B"/>
          <w:sz w:val="28"/>
          <w:szCs w:val="28"/>
          <w:lang w:eastAsia="ru-RU"/>
        </w:rPr>
      </w:pPr>
      <w:r w:rsidRPr="00DD1793">
        <w:rPr>
          <w:color w:val="1D1D1B"/>
          <w:sz w:val="28"/>
          <w:szCs w:val="28"/>
          <w:lang w:eastAsia="ru-RU"/>
        </w:rPr>
        <w:t xml:space="preserve">У своїй роботі </w:t>
      </w:r>
      <w:r>
        <w:rPr>
          <w:color w:val="1D1D1B"/>
          <w:sz w:val="28"/>
          <w:szCs w:val="28"/>
          <w:lang w:eastAsia="ru-RU"/>
        </w:rPr>
        <w:t>К</w:t>
      </w:r>
      <w:r w:rsidRPr="00DD1793">
        <w:rPr>
          <w:color w:val="1D1D1B"/>
          <w:sz w:val="28"/>
          <w:szCs w:val="28"/>
          <w:lang w:eastAsia="ru-RU"/>
        </w:rPr>
        <w:t xml:space="preserve">олегія керується Конституцією та законами України, </w:t>
      </w:r>
      <w:r>
        <w:rPr>
          <w:color w:val="1D1D1B"/>
          <w:sz w:val="28"/>
          <w:szCs w:val="28"/>
          <w:lang w:eastAsia="ru-RU"/>
        </w:rPr>
        <w:t xml:space="preserve">указами Президента України, </w:t>
      </w:r>
      <w:r w:rsidRPr="00DD1793">
        <w:rPr>
          <w:color w:val="1D1D1B"/>
          <w:sz w:val="28"/>
          <w:szCs w:val="28"/>
          <w:lang w:eastAsia="ru-RU"/>
        </w:rPr>
        <w:t xml:space="preserve">актами Кабінету Міністрів України, постановами Верховної Ради України, </w:t>
      </w:r>
      <w:r>
        <w:rPr>
          <w:color w:val="1D1D1B"/>
          <w:sz w:val="28"/>
          <w:szCs w:val="28"/>
          <w:lang w:eastAsia="ru-RU"/>
        </w:rPr>
        <w:t xml:space="preserve">іншими актами законодавства, наказами Держпраці, інших центральних органів виконавчої влади, дорученнями Прем’єр-міністра України, </w:t>
      </w:r>
      <w:r w:rsidRPr="00DD1793">
        <w:rPr>
          <w:color w:val="1D1D1B"/>
          <w:sz w:val="28"/>
          <w:szCs w:val="28"/>
          <w:lang w:eastAsia="ru-RU"/>
        </w:rPr>
        <w:t>Положенням про Держ</w:t>
      </w:r>
      <w:r>
        <w:rPr>
          <w:color w:val="1D1D1B"/>
          <w:sz w:val="28"/>
          <w:szCs w:val="28"/>
          <w:lang w:eastAsia="ru-RU"/>
        </w:rPr>
        <w:t>авну службу України з питань праці, яке затверджене постановою Кабінету Міністру України від 11.02.2015 № 96 (зі змінами)</w:t>
      </w:r>
      <w:r w:rsidRPr="00DD1793">
        <w:rPr>
          <w:color w:val="1D1D1B"/>
          <w:sz w:val="28"/>
          <w:szCs w:val="28"/>
          <w:lang w:eastAsia="ru-RU"/>
        </w:rPr>
        <w:t>, наказами Голови Держпраці та цим Положенням.</w:t>
      </w:r>
    </w:p>
    <w:p w:rsidR="00BC3731" w:rsidRDefault="00BC3731" w:rsidP="00BC3731">
      <w:pPr>
        <w:widowControl/>
        <w:numPr>
          <w:ilvl w:val="0"/>
          <w:numId w:val="2"/>
        </w:numPr>
        <w:shd w:val="clear" w:color="auto" w:fill="FFFFFF"/>
        <w:tabs>
          <w:tab w:val="clear" w:pos="720"/>
          <w:tab w:val="num" w:pos="567"/>
          <w:tab w:val="left" w:pos="993"/>
        </w:tabs>
        <w:autoSpaceDE/>
        <w:autoSpaceDN/>
        <w:ind w:left="0" w:firstLine="567"/>
        <w:jc w:val="both"/>
        <w:rPr>
          <w:color w:val="1D1D1B"/>
          <w:sz w:val="28"/>
          <w:szCs w:val="28"/>
          <w:lang w:eastAsia="ru-RU"/>
        </w:rPr>
      </w:pPr>
      <w:r>
        <w:rPr>
          <w:color w:val="1D1D1B"/>
          <w:sz w:val="28"/>
          <w:szCs w:val="28"/>
          <w:lang w:eastAsia="ru-RU"/>
        </w:rPr>
        <w:t>Рішення про утворення К</w:t>
      </w:r>
      <w:r w:rsidRPr="00DD1793">
        <w:rPr>
          <w:color w:val="1D1D1B"/>
          <w:sz w:val="28"/>
          <w:szCs w:val="28"/>
          <w:lang w:eastAsia="ru-RU"/>
        </w:rPr>
        <w:t>олегії приймається Головою Держпраці.</w:t>
      </w:r>
    </w:p>
    <w:p w:rsidR="00BC3731" w:rsidRDefault="00BC3731" w:rsidP="00BC3731">
      <w:pPr>
        <w:shd w:val="clear" w:color="auto" w:fill="FFFFFF"/>
        <w:tabs>
          <w:tab w:val="left" w:pos="993"/>
        </w:tabs>
        <w:jc w:val="both"/>
        <w:rPr>
          <w:color w:val="1D1D1B"/>
          <w:sz w:val="28"/>
          <w:szCs w:val="28"/>
          <w:lang w:eastAsia="ru-RU"/>
        </w:rPr>
      </w:pPr>
    </w:p>
    <w:p w:rsidR="00BC3731" w:rsidRPr="001E4466" w:rsidRDefault="00BC3731" w:rsidP="00BC3731">
      <w:pPr>
        <w:shd w:val="clear" w:color="auto" w:fill="FFFFFF"/>
        <w:tabs>
          <w:tab w:val="left" w:pos="993"/>
        </w:tabs>
        <w:jc w:val="center"/>
        <w:rPr>
          <w:sz w:val="28"/>
          <w:szCs w:val="28"/>
        </w:rPr>
      </w:pPr>
      <w:r w:rsidRPr="001E4466">
        <w:rPr>
          <w:sz w:val="28"/>
          <w:szCs w:val="28"/>
        </w:rPr>
        <w:t>ІІ. Функції Колегії</w:t>
      </w:r>
    </w:p>
    <w:p w:rsidR="00BC3731" w:rsidRPr="001E4466" w:rsidRDefault="00BC3731" w:rsidP="00BC3731">
      <w:pPr>
        <w:shd w:val="clear" w:color="auto" w:fill="FFFFFF"/>
        <w:tabs>
          <w:tab w:val="left" w:pos="993"/>
        </w:tabs>
        <w:jc w:val="center"/>
        <w:rPr>
          <w:sz w:val="28"/>
          <w:szCs w:val="28"/>
        </w:rPr>
      </w:pPr>
    </w:p>
    <w:p w:rsidR="00BC3731" w:rsidRDefault="00BC3731" w:rsidP="00BC3731">
      <w:pPr>
        <w:shd w:val="clear" w:color="auto" w:fill="FFFFFF"/>
        <w:tabs>
          <w:tab w:val="left" w:pos="567"/>
        </w:tabs>
        <w:jc w:val="both"/>
        <w:rPr>
          <w:sz w:val="28"/>
          <w:szCs w:val="28"/>
        </w:rPr>
      </w:pPr>
      <w:r>
        <w:rPr>
          <w:sz w:val="28"/>
          <w:szCs w:val="28"/>
        </w:rPr>
        <w:tab/>
      </w:r>
      <w:r w:rsidRPr="001E4466">
        <w:rPr>
          <w:sz w:val="28"/>
          <w:szCs w:val="28"/>
        </w:rPr>
        <w:t>1. Колегія:</w:t>
      </w:r>
    </w:p>
    <w:p w:rsidR="00BC3731" w:rsidRDefault="00BC3731" w:rsidP="00BC3731">
      <w:pPr>
        <w:shd w:val="clear" w:color="auto" w:fill="FFFFFF"/>
        <w:tabs>
          <w:tab w:val="left" w:pos="567"/>
        </w:tabs>
        <w:jc w:val="both"/>
        <w:rPr>
          <w:sz w:val="28"/>
          <w:szCs w:val="28"/>
        </w:rPr>
      </w:pPr>
      <w:r>
        <w:rPr>
          <w:sz w:val="28"/>
          <w:szCs w:val="28"/>
        </w:rPr>
        <w:tab/>
      </w:r>
      <w:r w:rsidRPr="001E4466">
        <w:rPr>
          <w:sz w:val="28"/>
          <w:szCs w:val="28"/>
        </w:rPr>
        <w:t xml:space="preserve">1) обговорює і приймає рішення щодо перспектив і найважливіших напрямів діяльності </w:t>
      </w:r>
      <w:r>
        <w:rPr>
          <w:sz w:val="28"/>
          <w:szCs w:val="28"/>
        </w:rPr>
        <w:t>Держпраці</w:t>
      </w:r>
      <w:r w:rsidRPr="001E4466">
        <w:rPr>
          <w:sz w:val="28"/>
          <w:szCs w:val="28"/>
        </w:rPr>
        <w:t xml:space="preserve">; </w:t>
      </w:r>
    </w:p>
    <w:p w:rsidR="00BC3731" w:rsidRPr="00DD1793" w:rsidRDefault="00BC3731" w:rsidP="00BC3731">
      <w:pPr>
        <w:shd w:val="clear" w:color="auto" w:fill="FFFFFF"/>
        <w:ind w:firstLine="567"/>
        <w:jc w:val="both"/>
        <w:rPr>
          <w:color w:val="1D1D1B"/>
          <w:sz w:val="28"/>
          <w:szCs w:val="28"/>
          <w:lang w:eastAsia="ru-RU"/>
        </w:rPr>
      </w:pPr>
      <w:r>
        <w:rPr>
          <w:color w:val="1D1D1B"/>
          <w:sz w:val="28"/>
          <w:szCs w:val="28"/>
          <w:lang w:eastAsia="ru-RU"/>
        </w:rPr>
        <w:t xml:space="preserve">2) </w:t>
      </w:r>
      <w:r w:rsidRPr="00DD1793">
        <w:rPr>
          <w:color w:val="1D1D1B"/>
          <w:sz w:val="28"/>
          <w:szCs w:val="28"/>
          <w:lang w:eastAsia="ru-RU"/>
        </w:rPr>
        <w:t xml:space="preserve">обговорює </w:t>
      </w:r>
      <w:r w:rsidRPr="001E4466">
        <w:rPr>
          <w:sz w:val="28"/>
          <w:szCs w:val="28"/>
        </w:rPr>
        <w:t xml:space="preserve">прогнози і програми соціально-економічного розвитку </w:t>
      </w:r>
      <w:r w:rsidRPr="00DD1793">
        <w:rPr>
          <w:color w:val="1D1D1B"/>
          <w:sz w:val="28"/>
          <w:szCs w:val="28"/>
          <w:lang w:eastAsia="ru-RU"/>
        </w:rPr>
        <w:t xml:space="preserve">та ухвалює рішення щодо участі у формуванні та забезпеченні реалізації державної політики у сферах </w:t>
      </w:r>
      <w:r w:rsidRPr="00E979B2">
        <w:rPr>
          <w:color w:val="333333"/>
          <w:sz w:val="28"/>
          <w:szCs w:val="28"/>
          <w:shd w:val="clear" w:color="auto" w:fill="FFFFFF"/>
        </w:rPr>
        <w:t>промислової безпеки, охорони праці, гігієни праці, поводження з вибуховими матеріалами промислового призначення, здійснення державного гірничого нагляду, а також з питань нагляду та контролю за додержанням законодавства про працю, зайнятість населення, загальнообов’язкове державне соціальне страхування в частині призначення, нарахування та виплати допомоги, компенсацій, надання соціальних послуг та інших видів матеріального забезпечення з метою дотримання прав і гарантій застрахованих осіб</w:t>
      </w:r>
      <w:bookmarkStart w:id="1" w:name="n16"/>
      <w:bookmarkEnd w:id="1"/>
      <w:r w:rsidRPr="00E979B2">
        <w:rPr>
          <w:color w:val="1D1D1B"/>
          <w:sz w:val="28"/>
          <w:szCs w:val="28"/>
          <w:lang w:eastAsia="ru-RU"/>
        </w:rPr>
        <w:t>;</w:t>
      </w:r>
      <w:r w:rsidRPr="00DD1793">
        <w:rPr>
          <w:color w:val="1D1D1B"/>
          <w:sz w:val="28"/>
          <w:szCs w:val="28"/>
          <w:lang w:eastAsia="ru-RU"/>
        </w:rPr>
        <w:t xml:space="preserve"> державного ринкового нагляду у межах сфери відповідальності Держпраці та функціонування ринку природного газу в частині підтримання належного технічного стану систем, вузлів і приладів обліку природного газу на об’єктах його видобутку та забезпечення безпечної і надійної </w:t>
      </w:r>
      <w:r w:rsidRPr="00DD1793">
        <w:rPr>
          <w:color w:val="1D1D1B"/>
          <w:sz w:val="28"/>
          <w:szCs w:val="28"/>
          <w:lang w:eastAsia="ru-RU"/>
        </w:rPr>
        <w:lastRenderedPageBreak/>
        <w:t>експлуатації об’єктів Єдиної газотранспортної системи</w:t>
      </w:r>
      <w:r>
        <w:rPr>
          <w:color w:val="1D1D1B"/>
          <w:sz w:val="28"/>
          <w:szCs w:val="28"/>
          <w:lang w:eastAsia="ru-RU"/>
        </w:rPr>
        <w:t>;</w:t>
      </w:r>
    </w:p>
    <w:p w:rsidR="00BC3731" w:rsidRDefault="00BC3731" w:rsidP="00BC3731">
      <w:pPr>
        <w:shd w:val="clear" w:color="auto" w:fill="FFFFFF"/>
        <w:tabs>
          <w:tab w:val="left" w:pos="567"/>
        </w:tabs>
        <w:jc w:val="both"/>
        <w:rPr>
          <w:sz w:val="28"/>
          <w:szCs w:val="28"/>
        </w:rPr>
      </w:pPr>
      <w:r>
        <w:rPr>
          <w:sz w:val="28"/>
          <w:szCs w:val="28"/>
        </w:rPr>
        <w:tab/>
        <w:t>3</w:t>
      </w:r>
      <w:r w:rsidRPr="001E4466">
        <w:rPr>
          <w:sz w:val="28"/>
          <w:szCs w:val="28"/>
        </w:rPr>
        <w:t xml:space="preserve">) розглядає пропозиції щодо: </w:t>
      </w:r>
    </w:p>
    <w:p w:rsidR="00BC3731" w:rsidRDefault="00BC3731" w:rsidP="00BC3731">
      <w:pPr>
        <w:shd w:val="clear" w:color="auto" w:fill="FFFFFF"/>
        <w:tabs>
          <w:tab w:val="left" w:pos="567"/>
        </w:tabs>
        <w:jc w:val="both"/>
        <w:rPr>
          <w:sz w:val="28"/>
          <w:szCs w:val="28"/>
        </w:rPr>
      </w:pPr>
      <w:r>
        <w:rPr>
          <w:sz w:val="28"/>
          <w:szCs w:val="28"/>
        </w:rPr>
        <w:tab/>
      </w:r>
      <w:r w:rsidRPr="001E4466">
        <w:rPr>
          <w:sz w:val="28"/>
          <w:szCs w:val="28"/>
        </w:rPr>
        <w:t>удосконалення законодавства</w:t>
      </w:r>
      <w:r>
        <w:rPr>
          <w:sz w:val="28"/>
          <w:szCs w:val="28"/>
        </w:rPr>
        <w:t>, актів Кабінету Міністрів України, нормативно-правових актів Держпраці</w:t>
      </w:r>
      <w:r w:rsidRPr="001E4466">
        <w:rPr>
          <w:sz w:val="28"/>
          <w:szCs w:val="28"/>
        </w:rPr>
        <w:t xml:space="preserve">; </w:t>
      </w:r>
    </w:p>
    <w:p w:rsidR="00BC3731" w:rsidRDefault="00BC3731" w:rsidP="00BC3731">
      <w:pPr>
        <w:shd w:val="clear" w:color="auto" w:fill="FFFFFF"/>
        <w:tabs>
          <w:tab w:val="left" w:pos="567"/>
        </w:tabs>
        <w:jc w:val="both"/>
        <w:rPr>
          <w:sz w:val="28"/>
          <w:szCs w:val="28"/>
        </w:rPr>
      </w:pPr>
      <w:r>
        <w:rPr>
          <w:sz w:val="28"/>
          <w:szCs w:val="28"/>
        </w:rPr>
        <w:tab/>
      </w:r>
      <w:r w:rsidRPr="001E4466">
        <w:rPr>
          <w:sz w:val="28"/>
          <w:szCs w:val="28"/>
        </w:rPr>
        <w:t xml:space="preserve">забезпечення співпраці з міністерствами, іншими центральними органами виконавчої влади, місцевими органами виконавчої влади, органами місцевого самоврядування під час виконання покладених на них завдань; </w:t>
      </w:r>
    </w:p>
    <w:p w:rsidR="00BC3731" w:rsidRDefault="00BC3731" w:rsidP="00BC3731">
      <w:pPr>
        <w:shd w:val="clear" w:color="auto" w:fill="FFFFFF"/>
        <w:tabs>
          <w:tab w:val="left" w:pos="567"/>
        </w:tabs>
        <w:jc w:val="both"/>
        <w:rPr>
          <w:sz w:val="28"/>
          <w:szCs w:val="28"/>
        </w:rPr>
      </w:pPr>
      <w:r>
        <w:rPr>
          <w:sz w:val="28"/>
          <w:szCs w:val="28"/>
        </w:rPr>
        <w:t xml:space="preserve"> </w:t>
      </w:r>
      <w:r>
        <w:rPr>
          <w:sz w:val="28"/>
          <w:szCs w:val="28"/>
        </w:rPr>
        <w:tab/>
      </w:r>
      <w:r w:rsidRPr="001E4466">
        <w:rPr>
          <w:sz w:val="28"/>
          <w:szCs w:val="28"/>
        </w:rPr>
        <w:t xml:space="preserve">розширення міжнародного співробітництва у сферах </w:t>
      </w:r>
      <w:r>
        <w:rPr>
          <w:sz w:val="28"/>
          <w:szCs w:val="28"/>
        </w:rPr>
        <w:t>праці та охорони праці;</w:t>
      </w:r>
    </w:p>
    <w:p w:rsidR="00BC3731" w:rsidRPr="001E4466" w:rsidRDefault="00BC3731" w:rsidP="00BC3731">
      <w:pPr>
        <w:shd w:val="clear" w:color="auto" w:fill="FFFFFF"/>
        <w:tabs>
          <w:tab w:val="left" w:pos="567"/>
        </w:tabs>
        <w:jc w:val="both"/>
        <w:rPr>
          <w:sz w:val="28"/>
          <w:szCs w:val="28"/>
        </w:rPr>
      </w:pPr>
      <w:r>
        <w:rPr>
          <w:sz w:val="28"/>
          <w:szCs w:val="28"/>
        </w:rPr>
        <w:tab/>
      </w:r>
      <w:r w:rsidRPr="001E4466">
        <w:rPr>
          <w:sz w:val="28"/>
          <w:szCs w:val="28"/>
        </w:rPr>
        <w:t xml:space="preserve">4) розглядає питання про стан дотримання фінансової, бюджетної дисципліни, збереження та використання державного майна, здійснення внутрішнього фінансового контролю та усунення виявлених недоліків; </w:t>
      </w:r>
    </w:p>
    <w:p w:rsidR="00BC3731" w:rsidRPr="001E4466" w:rsidRDefault="00BC3731" w:rsidP="00BC3731">
      <w:pPr>
        <w:shd w:val="clear" w:color="auto" w:fill="FFFFFF"/>
        <w:tabs>
          <w:tab w:val="left" w:pos="567"/>
        </w:tabs>
        <w:jc w:val="both"/>
        <w:rPr>
          <w:sz w:val="28"/>
          <w:szCs w:val="28"/>
        </w:rPr>
      </w:pPr>
      <w:r>
        <w:rPr>
          <w:sz w:val="28"/>
          <w:szCs w:val="28"/>
        </w:rPr>
        <w:tab/>
      </w:r>
      <w:r w:rsidRPr="001E4466">
        <w:rPr>
          <w:sz w:val="28"/>
          <w:szCs w:val="28"/>
        </w:rPr>
        <w:t xml:space="preserve">5) розробляє пропозиції щодо вдосконалення діяльності </w:t>
      </w:r>
      <w:r>
        <w:rPr>
          <w:sz w:val="28"/>
          <w:szCs w:val="28"/>
        </w:rPr>
        <w:t>Держпраці</w:t>
      </w:r>
      <w:r w:rsidRPr="001E4466">
        <w:rPr>
          <w:sz w:val="28"/>
          <w:szCs w:val="28"/>
        </w:rPr>
        <w:t xml:space="preserve">, центральних органів виконавчої влади,  </w:t>
      </w:r>
      <w:r w:rsidRPr="008F1D0D">
        <w:rPr>
          <w:sz w:val="28"/>
          <w:szCs w:val="28"/>
        </w:rPr>
        <w:t>підприємства та</w:t>
      </w:r>
      <w:r>
        <w:rPr>
          <w:i/>
          <w:sz w:val="28"/>
          <w:szCs w:val="28"/>
        </w:rPr>
        <w:t xml:space="preserve"> </w:t>
      </w:r>
      <w:r w:rsidRPr="001E4466">
        <w:rPr>
          <w:sz w:val="28"/>
          <w:szCs w:val="28"/>
        </w:rPr>
        <w:t xml:space="preserve"> установ</w:t>
      </w:r>
      <w:r>
        <w:rPr>
          <w:sz w:val="28"/>
          <w:szCs w:val="28"/>
        </w:rPr>
        <w:t>и</w:t>
      </w:r>
      <w:r w:rsidRPr="001E4466">
        <w:rPr>
          <w:sz w:val="28"/>
          <w:szCs w:val="28"/>
        </w:rPr>
        <w:t xml:space="preserve">, що належать до сфери управління </w:t>
      </w:r>
      <w:r>
        <w:rPr>
          <w:sz w:val="28"/>
          <w:szCs w:val="28"/>
        </w:rPr>
        <w:t>Держпраці</w:t>
      </w:r>
      <w:r w:rsidRPr="001E4466">
        <w:rPr>
          <w:sz w:val="28"/>
          <w:szCs w:val="28"/>
        </w:rPr>
        <w:t xml:space="preserve">; </w:t>
      </w:r>
    </w:p>
    <w:p w:rsidR="00BC3731" w:rsidRPr="001E4466" w:rsidRDefault="00BC3731" w:rsidP="00BC3731">
      <w:pPr>
        <w:shd w:val="clear" w:color="auto" w:fill="FFFFFF"/>
        <w:tabs>
          <w:tab w:val="left" w:pos="567"/>
        </w:tabs>
        <w:jc w:val="both"/>
        <w:rPr>
          <w:sz w:val="28"/>
          <w:szCs w:val="28"/>
        </w:rPr>
      </w:pPr>
      <w:r>
        <w:tab/>
      </w:r>
      <w:r w:rsidRPr="001E4466">
        <w:rPr>
          <w:sz w:val="28"/>
          <w:szCs w:val="28"/>
        </w:rPr>
        <w:t xml:space="preserve">6) аналізує стан роботи Держпраці з питань забезпечення прав і свобод людини і громадянина; </w:t>
      </w:r>
    </w:p>
    <w:p w:rsidR="00BC3731" w:rsidRPr="00D27268" w:rsidRDefault="00BC3731" w:rsidP="00BC3731">
      <w:pPr>
        <w:shd w:val="clear" w:color="auto" w:fill="FFFFFF"/>
        <w:tabs>
          <w:tab w:val="left" w:pos="567"/>
        </w:tabs>
        <w:jc w:val="both"/>
        <w:rPr>
          <w:sz w:val="28"/>
          <w:szCs w:val="28"/>
        </w:rPr>
      </w:pPr>
      <w:r>
        <w:tab/>
      </w:r>
      <w:r w:rsidRPr="00D27268">
        <w:rPr>
          <w:sz w:val="28"/>
          <w:szCs w:val="28"/>
        </w:rPr>
        <w:t xml:space="preserve">7) оцінює результати роботи Держпраці, центральних органів виконавчої влади, підприємств, установ та організацій незалежно від форми власності і підпорядкування (в межах компетенції); </w:t>
      </w:r>
    </w:p>
    <w:p w:rsidR="00BC3731" w:rsidRDefault="00BC3731" w:rsidP="00BC3731">
      <w:pPr>
        <w:shd w:val="clear" w:color="auto" w:fill="FFFFFF"/>
        <w:tabs>
          <w:tab w:val="left" w:pos="567"/>
        </w:tabs>
        <w:jc w:val="both"/>
        <w:rPr>
          <w:sz w:val="28"/>
          <w:szCs w:val="28"/>
        </w:rPr>
      </w:pPr>
      <w:r>
        <w:rPr>
          <w:sz w:val="28"/>
          <w:szCs w:val="28"/>
        </w:rPr>
        <w:tab/>
      </w:r>
      <w:r w:rsidRPr="00D27268">
        <w:rPr>
          <w:sz w:val="28"/>
          <w:szCs w:val="28"/>
        </w:rPr>
        <w:t>8) аналізує стан дотримання законодавства з питань державної служби,</w:t>
      </w:r>
      <w:r>
        <w:rPr>
          <w:sz w:val="28"/>
          <w:szCs w:val="28"/>
        </w:rPr>
        <w:t xml:space="preserve"> запобігання корупцією,</w:t>
      </w:r>
      <w:r w:rsidRPr="00D27268">
        <w:rPr>
          <w:sz w:val="28"/>
          <w:szCs w:val="28"/>
        </w:rPr>
        <w:t xml:space="preserve"> організаційно-кадрової роботи та виконавської дисципліни апарату Держпраці</w:t>
      </w:r>
      <w:r>
        <w:rPr>
          <w:sz w:val="28"/>
          <w:szCs w:val="28"/>
        </w:rPr>
        <w:t>,</w:t>
      </w:r>
      <w:r w:rsidRPr="00D27268">
        <w:rPr>
          <w:sz w:val="28"/>
          <w:szCs w:val="28"/>
        </w:rPr>
        <w:t xml:space="preserve"> її територіальних органів</w:t>
      </w:r>
      <w:r>
        <w:rPr>
          <w:sz w:val="28"/>
          <w:szCs w:val="28"/>
        </w:rPr>
        <w:t>,</w:t>
      </w:r>
      <w:r w:rsidRPr="00D27268">
        <w:rPr>
          <w:sz w:val="28"/>
          <w:szCs w:val="28"/>
        </w:rPr>
        <w:t xml:space="preserve"> </w:t>
      </w:r>
      <w:r w:rsidRPr="008F1D0D">
        <w:rPr>
          <w:sz w:val="28"/>
          <w:szCs w:val="28"/>
        </w:rPr>
        <w:t>підприємства та</w:t>
      </w:r>
      <w:r w:rsidRPr="00D27268">
        <w:rPr>
          <w:sz w:val="28"/>
          <w:szCs w:val="28"/>
        </w:rPr>
        <w:t xml:space="preserve"> установ</w:t>
      </w:r>
      <w:r>
        <w:rPr>
          <w:sz w:val="28"/>
          <w:szCs w:val="28"/>
        </w:rPr>
        <w:t>и</w:t>
      </w:r>
      <w:r w:rsidRPr="00D27268">
        <w:rPr>
          <w:sz w:val="28"/>
          <w:szCs w:val="28"/>
        </w:rPr>
        <w:t>, що належать до сфери управління Держпраці;</w:t>
      </w:r>
    </w:p>
    <w:p w:rsidR="00BC3731" w:rsidRDefault="00BC3731" w:rsidP="00BC3731">
      <w:pPr>
        <w:shd w:val="clear" w:color="auto" w:fill="FFFFFF"/>
        <w:tabs>
          <w:tab w:val="left" w:pos="567"/>
        </w:tabs>
        <w:jc w:val="both"/>
      </w:pPr>
      <w:r>
        <w:rPr>
          <w:sz w:val="28"/>
          <w:szCs w:val="28"/>
        </w:rPr>
        <w:tab/>
      </w:r>
      <w:r w:rsidRPr="00D27268">
        <w:rPr>
          <w:sz w:val="28"/>
          <w:szCs w:val="28"/>
        </w:rPr>
        <w:t>9) розглядає інші питання, пов</w:t>
      </w:r>
      <w:r>
        <w:rPr>
          <w:sz w:val="28"/>
          <w:szCs w:val="28"/>
        </w:rPr>
        <w:t>’</w:t>
      </w:r>
      <w:r w:rsidRPr="00D27268">
        <w:rPr>
          <w:sz w:val="28"/>
          <w:szCs w:val="28"/>
        </w:rPr>
        <w:t>язані з реалізацією завдань, покладених на</w:t>
      </w:r>
      <w:r>
        <w:rPr>
          <w:sz w:val="28"/>
          <w:szCs w:val="28"/>
        </w:rPr>
        <w:t xml:space="preserve"> Держпраці</w:t>
      </w:r>
      <w:r w:rsidRPr="001E4466">
        <w:t xml:space="preserve">. </w:t>
      </w:r>
    </w:p>
    <w:p w:rsidR="00BC3731" w:rsidRDefault="00BC3731" w:rsidP="00BC3731">
      <w:pPr>
        <w:shd w:val="clear" w:color="auto" w:fill="FFFFFF"/>
        <w:tabs>
          <w:tab w:val="left" w:pos="567"/>
        </w:tabs>
        <w:jc w:val="both"/>
      </w:pPr>
    </w:p>
    <w:p w:rsidR="00BC3731" w:rsidRPr="00D27268" w:rsidRDefault="00BC3731" w:rsidP="00BC3731">
      <w:pPr>
        <w:shd w:val="clear" w:color="auto" w:fill="FFFFFF"/>
        <w:ind w:firstLine="567"/>
        <w:jc w:val="center"/>
        <w:rPr>
          <w:sz w:val="28"/>
          <w:szCs w:val="28"/>
        </w:rPr>
      </w:pPr>
      <w:r w:rsidRPr="00D27268">
        <w:rPr>
          <w:sz w:val="28"/>
          <w:szCs w:val="28"/>
        </w:rPr>
        <w:t xml:space="preserve">ІІІ. Склад </w:t>
      </w:r>
      <w:r w:rsidRPr="00C123D8">
        <w:rPr>
          <w:sz w:val="28"/>
          <w:szCs w:val="28"/>
        </w:rPr>
        <w:t>Колегії</w:t>
      </w:r>
    </w:p>
    <w:p w:rsidR="00BC3731" w:rsidRPr="00D27268" w:rsidRDefault="00BC3731" w:rsidP="00BC3731">
      <w:pPr>
        <w:shd w:val="clear" w:color="auto" w:fill="FFFFFF"/>
        <w:ind w:firstLine="567"/>
        <w:jc w:val="both"/>
        <w:rPr>
          <w:sz w:val="28"/>
          <w:szCs w:val="28"/>
        </w:rPr>
      </w:pPr>
    </w:p>
    <w:p w:rsidR="00BC3731" w:rsidRPr="00C71F68" w:rsidRDefault="00BC3731" w:rsidP="00BC3731">
      <w:pPr>
        <w:pStyle w:val="a5"/>
        <w:widowControl/>
        <w:numPr>
          <w:ilvl w:val="0"/>
          <w:numId w:val="3"/>
        </w:numPr>
        <w:shd w:val="clear" w:color="auto" w:fill="FFFFFF"/>
        <w:tabs>
          <w:tab w:val="left" w:pos="993"/>
        </w:tabs>
        <w:autoSpaceDE/>
        <w:autoSpaceDN/>
        <w:ind w:left="0" w:firstLine="567"/>
        <w:contextualSpacing/>
        <w:jc w:val="both"/>
        <w:rPr>
          <w:sz w:val="28"/>
          <w:szCs w:val="28"/>
        </w:rPr>
      </w:pPr>
      <w:r w:rsidRPr="00C71F68">
        <w:rPr>
          <w:sz w:val="28"/>
          <w:szCs w:val="28"/>
        </w:rPr>
        <w:t>До складу Колегії входять Голова Держпраці (голова Колегії), перший заступник Голови, заступники Голови</w:t>
      </w:r>
      <w:r>
        <w:rPr>
          <w:sz w:val="28"/>
          <w:szCs w:val="28"/>
        </w:rPr>
        <w:t>.</w:t>
      </w:r>
    </w:p>
    <w:p w:rsidR="00BC3731" w:rsidRPr="00C71F68" w:rsidRDefault="00BC3731" w:rsidP="00BC3731">
      <w:pPr>
        <w:shd w:val="clear" w:color="auto" w:fill="FFFFFF"/>
        <w:tabs>
          <w:tab w:val="left" w:pos="993"/>
        </w:tabs>
        <w:ind w:firstLine="567"/>
        <w:jc w:val="both"/>
        <w:rPr>
          <w:sz w:val="28"/>
          <w:szCs w:val="28"/>
        </w:rPr>
      </w:pPr>
      <w:r w:rsidRPr="00C71F68">
        <w:rPr>
          <w:sz w:val="28"/>
          <w:szCs w:val="28"/>
        </w:rPr>
        <w:t xml:space="preserve"> Також до складу Колегії можуть входити керівники самостійних структурних підрозділів апарату</w:t>
      </w:r>
      <w:r>
        <w:rPr>
          <w:sz w:val="28"/>
          <w:szCs w:val="28"/>
        </w:rPr>
        <w:t>, територіальних органів</w:t>
      </w:r>
      <w:r w:rsidRPr="00C71F68">
        <w:rPr>
          <w:sz w:val="28"/>
          <w:szCs w:val="28"/>
        </w:rPr>
        <w:t xml:space="preserve"> Держпраці, керівники </w:t>
      </w:r>
      <w:r w:rsidRPr="00D8258B">
        <w:rPr>
          <w:sz w:val="28"/>
          <w:szCs w:val="28"/>
        </w:rPr>
        <w:t>підприємства</w:t>
      </w:r>
      <w:r w:rsidRPr="00C71F68">
        <w:rPr>
          <w:sz w:val="28"/>
          <w:szCs w:val="28"/>
        </w:rPr>
        <w:t xml:space="preserve"> </w:t>
      </w:r>
      <w:r>
        <w:rPr>
          <w:sz w:val="28"/>
          <w:szCs w:val="28"/>
        </w:rPr>
        <w:t xml:space="preserve">та </w:t>
      </w:r>
      <w:r w:rsidRPr="00C71F68">
        <w:rPr>
          <w:sz w:val="28"/>
          <w:szCs w:val="28"/>
        </w:rPr>
        <w:t>установ</w:t>
      </w:r>
      <w:r>
        <w:rPr>
          <w:sz w:val="28"/>
          <w:szCs w:val="28"/>
        </w:rPr>
        <w:t>и</w:t>
      </w:r>
      <w:r w:rsidRPr="00C71F68">
        <w:rPr>
          <w:sz w:val="28"/>
          <w:szCs w:val="28"/>
        </w:rPr>
        <w:t xml:space="preserve">, що належать до сфери управління </w:t>
      </w:r>
      <w:r>
        <w:rPr>
          <w:sz w:val="28"/>
          <w:szCs w:val="28"/>
        </w:rPr>
        <w:t xml:space="preserve"> </w:t>
      </w:r>
      <w:r w:rsidRPr="00C71F68">
        <w:rPr>
          <w:sz w:val="28"/>
          <w:szCs w:val="28"/>
        </w:rPr>
        <w:t xml:space="preserve">Держпраці та інші особи, визначені Головою Держпраці. </w:t>
      </w:r>
    </w:p>
    <w:p w:rsidR="00BC3731" w:rsidRPr="00C71F68" w:rsidRDefault="00BC3731" w:rsidP="00BC3731">
      <w:pPr>
        <w:shd w:val="clear" w:color="auto" w:fill="FFFFFF"/>
        <w:tabs>
          <w:tab w:val="left" w:pos="993"/>
        </w:tabs>
        <w:ind w:firstLine="567"/>
        <w:jc w:val="both"/>
        <w:rPr>
          <w:sz w:val="28"/>
          <w:szCs w:val="28"/>
        </w:rPr>
      </w:pPr>
      <w:r w:rsidRPr="00C71F68">
        <w:rPr>
          <w:sz w:val="28"/>
          <w:szCs w:val="28"/>
        </w:rPr>
        <w:t>За необхідності до роботи Колегії залучаються представники інших державних органів, органів місцевого самоврядування, наукових і навч</w:t>
      </w:r>
      <w:r>
        <w:rPr>
          <w:sz w:val="28"/>
          <w:szCs w:val="28"/>
        </w:rPr>
        <w:t>альних закладів, громадських об’</w:t>
      </w:r>
      <w:r w:rsidRPr="00C71F68">
        <w:rPr>
          <w:sz w:val="28"/>
          <w:szCs w:val="28"/>
        </w:rPr>
        <w:t>єднань, інші особи.</w:t>
      </w:r>
    </w:p>
    <w:p w:rsidR="00BC3731" w:rsidRPr="00C71F68" w:rsidRDefault="00BC3731" w:rsidP="00BC3731">
      <w:pPr>
        <w:pStyle w:val="a5"/>
        <w:widowControl/>
        <w:numPr>
          <w:ilvl w:val="0"/>
          <w:numId w:val="3"/>
        </w:numPr>
        <w:shd w:val="clear" w:color="auto" w:fill="FFFFFF"/>
        <w:tabs>
          <w:tab w:val="left" w:pos="993"/>
        </w:tabs>
        <w:autoSpaceDE/>
        <w:autoSpaceDN/>
        <w:ind w:left="0" w:firstLine="567"/>
        <w:contextualSpacing/>
        <w:jc w:val="both"/>
        <w:rPr>
          <w:sz w:val="28"/>
          <w:szCs w:val="28"/>
        </w:rPr>
      </w:pPr>
      <w:r w:rsidRPr="00C71F68">
        <w:rPr>
          <w:sz w:val="28"/>
          <w:szCs w:val="28"/>
        </w:rPr>
        <w:t>Кількісний та персональний склад Колегії затверджує Голова</w:t>
      </w:r>
      <w:r>
        <w:rPr>
          <w:sz w:val="28"/>
          <w:szCs w:val="28"/>
        </w:rPr>
        <w:t xml:space="preserve"> Держпраці</w:t>
      </w:r>
      <w:r w:rsidRPr="00C71F68">
        <w:rPr>
          <w:sz w:val="28"/>
          <w:szCs w:val="28"/>
        </w:rPr>
        <w:t>.</w:t>
      </w:r>
    </w:p>
    <w:p w:rsidR="00BC3731" w:rsidRDefault="00BC3731" w:rsidP="00BC3731">
      <w:pPr>
        <w:shd w:val="clear" w:color="auto" w:fill="FFFFFF"/>
        <w:tabs>
          <w:tab w:val="left" w:pos="993"/>
        </w:tabs>
        <w:jc w:val="both"/>
        <w:rPr>
          <w:color w:val="1D1D1B"/>
          <w:sz w:val="28"/>
          <w:szCs w:val="28"/>
          <w:lang w:eastAsia="ru-RU"/>
        </w:rPr>
      </w:pPr>
    </w:p>
    <w:p w:rsidR="00BC3731" w:rsidRDefault="00BC3731" w:rsidP="00BC3731">
      <w:pPr>
        <w:shd w:val="clear" w:color="auto" w:fill="FFFFFF"/>
        <w:jc w:val="center"/>
        <w:rPr>
          <w:sz w:val="28"/>
          <w:szCs w:val="28"/>
        </w:rPr>
      </w:pPr>
      <w:r w:rsidRPr="00C71F68">
        <w:rPr>
          <w:sz w:val="28"/>
          <w:szCs w:val="28"/>
        </w:rPr>
        <w:t>ІV. Організація роботи Колегії</w:t>
      </w:r>
    </w:p>
    <w:p w:rsidR="00BC3731" w:rsidRPr="00C71F68" w:rsidRDefault="00BC3731" w:rsidP="00BC3731">
      <w:pPr>
        <w:shd w:val="clear" w:color="auto" w:fill="FFFFFF"/>
        <w:jc w:val="both"/>
        <w:rPr>
          <w:sz w:val="28"/>
          <w:szCs w:val="28"/>
        </w:rPr>
      </w:pPr>
      <w:r w:rsidRPr="00C71F68">
        <w:rPr>
          <w:sz w:val="28"/>
          <w:szCs w:val="28"/>
        </w:rPr>
        <w:t xml:space="preserve"> </w:t>
      </w:r>
    </w:p>
    <w:p w:rsidR="00BC3731" w:rsidRDefault="00BC3731" w:rsidP="00BC3731">
      <w:pPr>
        <w:shd w:val="clear" w:color="auto" w:fill="FFFFFF"/>
        <w:ind w:firstLine="567"/>
        <w:jc w:val="both"/>
        <w:rPr>
          <w:sz w:val="28"/>
          <w:szCs w:val="28"/>
        </w:rPr>
      </w:pPr>
      <w:r w:rsidRPr="00C71F68">
        <w:rPr>
          <w:sz w:val="28"/>
          <w:szCs w:val="28"/>
        </w:rPr>
        <w:t xml:space="preserve">1. Організаційною формою роботи Колегії є її засідання. Періодичність проведення засідань Колегії визначається </w:t>
      </w:r>
      <w:r>
        <w:rPr>
          <w:sz w:val="28"/>
          <w:szCs w:val="28"/>
        </w:rPr>
        <w:t>Головою Держпраці</w:t>
      </w:r>
      <w:r w:rsidRPr="00C71F68">
        <w:rPr>
          <w:sz w:val="28"/>
          <w:szCs w:val="28"/>
        </w:rPr>
        <w:t xml:space="preserve">. У разі потреби </w:t>
      </w:r>
      <w:r w:rsidRPr="00C71F68">
        <w:rPr>
          <w:sz w:val="28"/>
          <w:szCs w:val="28"/>
        </w:rPr>
        <w:lastRenderedPageBreak/>
        <w:t>можуть проводитись розширені, виїзні та підсумкові засідання Колегії, а також спільні засідання з колегіями інших центральних органів виконавчої влади (у тому числі в режимі відео</w:t>
      </w:r>
      <w:r>
        <w:rPr>
          <w:sz w:val="28"/>
          <w:szCs w:val="28"/>
        </w:rPr>
        <w:t xml:space="preserve"> </w:t>
      </w:r>
      <w:r w:rsidRPr="00C71F68">
        <w:rPr>
          <w:sz w:val="28"/>
          <w:szCs w:val="28"/>
        </w:rPr>
        <w:t xml:space="preserve">конференцій). </w:t>
      </w:r>
    </w:p>
    <w:p w:rsidR="00BC3731" w:rsidRPr="00C71F68" w:rsidRDefault="00BC3731" w:rsidP="00BC3731">
      <w:pPr>
        <w:shd w:val="clear" w:color="auto" w:fill="FFFFFF"/>
        <w:ind w:firstLine="567"/>
        <w:jc w:val="both"/>
        <w:rPr>
          <w:sz w:val="28"/>
          <w:szCs w:val="28"/>
        </w:rPr>
      </w:pPr>
      <w:r>
        <w:rPr>
          <w:sz w:val="28"/>
          <w:szCs w:val="28"/>
        </w:rPr>
        <w:t xml:space="preserve">За рішенням Голови Держпраці засідання Колегії можуть </w:t>
      </w:r>
      <w:r w:rsidRPr="00C71F68">
        <w:rPr>
          <w:sz w:val="28"/>
          <w:szCs w:val="28"/>
        </w:rPr>
        <w:t>проводити</w:t>
      </w:r>
      <w:r>
        <w:rPr>
          <w:sz w:val="28"/>
          <w:szCs w:val="28"/>
        </w:rPr>
        <w:t>ся</w:t>
      </w:r>
      <w:r w:rsidRPr="00C71F68">
        <w:rPr>
          <w:sz w:val="28"/>
          <w:szCs w:val="28"/>
        </w:rPr>
        <w:t xml:space="preserve"> у форматі онлайн-конференцій за допомогою онлайн сервісу. </w:t>
      </w:r>
    </w:p>
    <w:p w:rsidR="00BC3731" w:rsidRDefault="00BC3731" w:rsidP="00BC3731">
      <w:pPr>
        <w:shd w:val="clear" w:color="auto" w:fill="FFFFFF"/>
        <w:tabs>
          <w:tab w:val="left" w:pos="567"/>
        </w:tabs>
        <w:jc w:val="both"/>
        <w:rPr>
          <w:sz w:val="28"/>
          <w:szCs w:val="28"/>
        </w:rPr>
      </w:pPr>
      <w:r>
        <w:rPr>
          <w:sz w:val="28"/>
          <w:szCs w:val="28"/>
        </w:rPr>
        <w:tab/>
      </w:r>
      <w:r w:rsidRPr="00C71F68">
        <w:rPr>
          <w:sz w:val="28"/>
          <w:szCs w:val="28"/>
        </w:rPr>
        <w:t xml:space="preserve">2. Робота Колегії проводиться відповідно до затвердженого головою Колегії плану засідань на півріччя, в якому зазначаються питання, що необхідно розглянути, особи, відповідальні за підготовку і подання матеріалів на засідання Колегії, доповідачі та орієнтовна дата проведення засідань Колегії. </w:t>
      </w:r>
    </w:p>
    <w:p w:rsidR="00BC3731" w:rsidRPr="00DD1793" w:rsidRDefault="00BC3731" w:rsidP="00BC3731">
      <w:pPr>
        <w:shd w:val="clear" w:color="auto" w:fill="FFFFFF"/>
        <w:ind w:firstLine="567"/>
        <w:jc w:val="both"/>
        <w:rPr>
          <w:color w:val="1D1D1B"/>
          <w:sz w:val="28"/>
          <w:szCs w:val="28"/>
          <w:lang w:eastAsia="ru-RU"/>
        </w:rPr>
      </w:pPr>
      <w:r w:rsidRPr="00DD1793">
        <w:rPr>
          <w:color w:val="1D1D1B"/>
          <w:sz w:val="28"/>
          <w:szCs w:val="28"/>
          <w:lang w:eastAsia="ru-RU"/>
        </w:rPr>
        <w:t>Пита</w:t>
      </w:r>
      <w:r>
        <w:rPr>
          <w:color w:val="1D1D1B"/>
          <w:sz w:val="28"/>
          <w:szCs w:val="28"/>
          <w:lang w:eastAsia="ru-RU"/>
        </w:rPr>
        <w:t>ння для розгляду на засіданнях К</w:t>
      </w:r>
      <w:r w:rsidRPr="00DD1793">
        <w:rPr>
          <w:color w:val="1D1D1B"/>
          <w:sz w:val="28"/>
          <w:szCs w:val="28"/>
          <w:lang w:eastAsia="ru-RU"/>
        </w:rPr>
        <w:t xml:space="preserve">олегії визначаються на підставі законів України, актів Президента України та Кабінету Міністрів України, наказів Міністра </w:t>
      </w:r>
      <w:r>
        <w:rPr>
          <w:color w:val="1D1D1B"/>
          <w:sz w:val="28"/>
          <w:szCs w:val="28"/>
          <w:lang w:eastAsia="ru-RU"/>
        </w:rPr>
        <w:t>економіки</w:t>
      </w:r>
      <w:r w:rsidRPr="00DD1793">
        <w:rPr>
          <w:color w:val="1D1D1B"/>
          <w:sz w:val="28"/>
          <w:szCs w:val="28"/>
          <w:lang w:eastAsia="ru-RU"/>
        </w:rPr>
        <w:t xml:space="preserve"> України, Голови Держпраці, програм і перспективних планів роботи Держпраці та рішень </w:t>
      </w:r>
      <w:r>
        <w:rPr>
          <w:color w:val="1D1D1B"/>
          <w:sz w:val="28"/>
          <w:szCs w:val="28"/>
          <w:lang w:eastAsia="ru-RU"/>
        </w:rPr>
        <w:t>К</w:t>
      </w:r>
      <w:r w:rsidRPr="00DD1793">
        <w:rPr>
          <w:color w:val="1D1D1B"/>
          <w:sz w:val="28"/>
          <w:szCs w:val="28"/>
          <w:lang w:eastAsia="ru-RU"/>
        </w:rPr>
        <w:t>олегії.</w:t>
      </w:r>
    </w:p>
    <w:p w:rsidR="00BC3731" w:rsidRPr="00DD1793" w:rsidRDefault="00BC3731" w:rsidP="00BC3731">
      <w:pPr>
        <w:shd w:val="clear" w:color="auto" w:fill="FFFFFF"/>
        <w:ind w:firstLine="567"/>
        <w:jc w:val="both"/>
        <w:rPr>
          <w:color w:val="1D1D1B"/>
          <w:sz w:val="28"/>
          <w:szCs w:val="28"/>
          <w:lang w:eastAsia="ru-RU"/>
        </w:rPr>
      </w:pPr>
      <w:r w:rsidRPr="00DD1793">
        <w:rPr>
          <w:color w:val="1D1D1B"/>
          <w:sz w:val="28"/>
          <w:szCs w:val="28"/>
          <w:lang w:eastAsia="ru-RU"/>
        </w:rPr>
        <w:t xml:space="preserve">План роботи </w:t>
      </w:r>
      <w:r>
        <w:rPr>
          <w:color w:val="1D1D1B"/>
          <w:sz w:val="28"/>
          <w:szCs w:val="28"/>
          <w:lang w:eastAsia="ru-RU"/>
        </w:rPr>
        <w:t>К</w:t>
      </w:r>
      <w:r w:rsidRPr="00DD1793">
        <w:rPr>
          <w:color w:val="1D1D1B"/>
          <w:sz w:val="28"/>
          <w:szCs w:val="28"/>
          <w:lang w:eastAsia="ru-RU"/>
        </w:rPr>
        <w:t>олегії складається на півріччя і вноситься окремим розділом до плану роботи Держпраці.</w:t>
      </w:r>
    </w:p>
    <w:p w:rsidR="00BC3731" w:rsidRDefault="00BC3731" w:rsidP="00BC3731">
      <w:pPr>
        <w:shd w:val="clear" w:color="auto" w:fill="FFFFFF"/>
        <w:tabs>
          <w:tab w:val="left" w:pos="567"/>
        </w:tabs>
        <w:jc w:val="both"/>
        <w:rPr>
          <w:color w:val="1D1D1B"/>
          <w:sz w:val="28"/>
          <w:szCs w:val="28"/>
          <w:lang w:eastAsia="ru-RU"/>
        </w:rPr>
      </w:pPr>
      <w:r>
        <w:rPr>
          <w:sz w:val="28"/>
          <w:szCs w:val="28"/>
        </w:rPr>
        <w:tab/>
      </w:r>
      <w:r w:rsidRPr="00C71F68">
        <w:rPr>
          <w:sz w:val="28"/>
          <w:szCs w:val="28"/>
        </w:rPr>
        <w:t xml:space="preserve">3. </w:t>
      </w:r>
      <w:r w:rsidRPr="00DD1793">
        <w:rPr>
          <w:color w:val="1D1D1B"/>
          <w:sz w:val="28"/>
          <w:szCs w:val="28"/>
          <w:lang w:eastAsia="ru-RU"/>
        </w:rPr>
        <w:t xml:space="preserve">Проекти планів засідань </w:t>
      </w:r>
      <w:r>
        <w:rPr>
          <w:color w:val="1D1D1B"/>
          <w:sz w:val="28"/>
          <w:szCs w:val="28"/>
          <w:lang w:eastAsia="ru-RU"/>
        </w:rPr>
        <w:t>К</w:t>
      </w:r>
      <w:r w:rsidRPr="00DD1793">
        <w:rPr>
          <w:color w:val="1D1D1B"/>
          <w:sz w:val="28"/>
          <w:szCs w:val="28"/>
          <w:lang w:eastAsia="ru-RU"/>
        </w:rPr>
        <w:t xml:space="preserve">олегії розробляються на основі пропозицій Голови Держпраці та членів </w:t>
      </w:r>
      <w:r>
        <w:rPr>
          <w:color w:val="1D1D1B"/>
          <w:sz w:val="28"/>
          <w:szCs w:val="28"/>
          <w:lang w:eastAsia="ru-RU"/>
        </w:rPr>
        <w:t>К</w:t>
      </w:r>
      <w:r w:rsidRPr="00DD1793">
        <w:rPr>
          <w:color w:val="1D1D1B"/>
          <w:sz w:val="28"/>
          <w:szCs w:val="28"/>
          <w:lang w:eastAsia="ru-RU"/>
        </w:rPr>
        <w:t>олегії, керівників структурних підрозділів Держпраці, територіальних органів, підприємств</w:t>
      </w:r>
      <w:r>
        <w:rPr>
          <w:color w:val="1D1D1B"/>
          <w:sz w:val="28"/>
          <w:szCs w:val="28"/>
          <w:lang w:eastAsia="ru-RU"/>
        </w:rPr>
        <w:t>а</w:t>
      </w:r>
      <w:r w:rsidRPr="00DD1793">
        <w:rPr>
          <w:color w:val="1D1D1B"/>
          <w:sz w:val="28"/>
          <w:szCs w:val="28"/>
          <w:lang w:eastAsia="ru-RU"/>
        </w:rPr>
        <w:t xml:space="preserve"> та установ</w:t>
      </w:r>
      <w:r>
        <w:rPr>
          <w:color w:val="1D1D1B"/>
          <w:sz w:val="28"/>
          <w:szCs w:val="28"/>
          <w:lang w:eastAsia="ru-RU"/>
        </w:rPr>
        <w:t>и</w:t>
      </w:r>
      <w:r w:rsidRPr="00DD1793">
        <w:rPr>
          <w:color w:val="1D1D1B"/>
          <w:sz w:val="28"/>
          <w:szCs w:val="28"/>
          <w:lang w:eastAsia="ru-RU"/>
        </w:rPr>
        <w:t>, що належать до сфери управління Держпраці, які попередньо погоджують із заступниками Голови Держпраці відповідно до розподілу обов’язків</w:t>
      </w:r>
      <w:r>
        <w:rPr>
          <w:color w:val="1D1D1B"/>
          <w:sz w:val="28"/>
          <w:szCs w:val="28"/>
          <w:lang w:eastAsia="ru-RU"/>
        </w:rPr>
        <w:t>.</w:t>
      </w:r>
    </w:p>
    <w:p w:rsidR="00BC3731" w:rsidRPr="00DD1793" w:rsidRDefault="00BC3731" w:rsidP="00BC3731">
      <w:pPr>
        <w:shd w:val="clear" w:color="auto" w:fill="FFFFFF"/>
        <w:ind w:firstLine="567"/>
        <w:jc w:val="both"/>
        <w:rPr>
          <w:color w:val="1D1D1B"/>
          <w:sz w:val="28"/>
          <w:szCs w:val="28"/>
          <w:lang w:eastAsia="ru-RU"/>
        </w:rPr>
      </w:pPr>
      <w:r w:rsidRPr="00DD1793">
        <w:rPr>
          <w:color w:val="1D1D1B"/>
          <w:sz w:val="28"/>
          <w:szCs w:val="28"/>
          <w:lang w:eastAsia="ru-RU"/>
        </w:rPr>
        <w:t xml:space="preserve">Підготовлений проект плану засідань </w:t>
      </w:r>
      <w:r>
        <w:rPr>
          <w:color w:val="1D1D1B"/>
          <w:sz w:val="28"/>
          <w:szCs w:val="28"/>
          <w:lang w:eastAsia="ru-RU"/>
        </w:rPr>
        <w:t>К</w:t>
      </w:r>
      <w:r w:rsidRPr="00DD1793">
        <w:rPr>
          <w:color w:val="1D1D1B"/>
          <w:sz w:val="28"/>
          <w:szCs w:val="28"/>
          <w:lang w:eastAsia="ru-RU"/>
        </w:rPr>
        <w:t xml:space="preserve">олегії розглядається і схвалюється на засіданні </w:t>
      </w:r>
      <w:r>
        <w:rPr>
          <w:color w:val="1D1D1B"/>
          <w:sz w:val="28"/>
          <w:szCs w:val="28"/>
          <w:lang w:eastAsia="ru-RU"/>
        </w:rPr>
        <w:t>К</w:t>
      </w:r>
      <w:r w:rsidRPr="00DD1793">
        <w:rPr>
          <w:color w:val="1D1D1B"/>
          <w:sz w:val="28"/>
          <w:szCs w:val="28"/>
          <w:lang w:eastAsia="ru-RU"/>
        </w:rPr>
        <w:t xml:space="preserve">олегії, затверджується наказом Голови Держпраці, і, не пізніше ніж за два тижні до початку </w:t>
      </w:r>
      <w:r>
        <w:rPr>
          <w:color w:val="1D1D1B"/>
          <w:sz w:val="28"/>
          <w:szCs w:val="28"/>
          <w:lang w:eastAsia="ru-RU"/>
        </w:rPr>
        <w:t>півріччя, доводиться до членів К</w:t>
      </w:r>
      <w:r w:rsidRPr="00DD1793">
        <w:rPr>
          <w:color w:val="1D1D1B"/>
          <w:sz w:val="28"/>
          <w:szCs w:val="28"/>
          <w:lang w:eastAsia="ru-RU"/>
        </w:rPr>
        <w:t>олегії, керівників структурних підрозділів</w:t>
      </w:r>
      <w:r>
        <w:rPr>
          <w:color w:val="1D1D1B"/>
          <w:sz w:val="28"/>
          <w:szCs w:val="28"/>
          <w:lang w:eastAsia="ru-RU"/>
        </w:rPr>
        <w:t>,</w:t>
      </w:r>
      <w:r w:rsidRPr="00DD1793">
        <w:rPr>
          <w:color w:val="1D1D1B"/>
          <w:sz w:val="28"/>
          <w:szCs w:val="28"/>
          <w:lang w:eastAsia="ru-RU"/>
        </w:rPr>
        <w:t xml:space="preserve"> територіальних органів Держпраці, підприємств</w:t>
      </w:r>
      <w:r>
        <w:rPr>
          <w:color w:val="1D1D1B"/>
          <w:sz w:val="28"/>
          <w:szCs w:val="28"/>
          <w:lang w:eastAsia="ru-RU"/>
        </w:rPr>
        <w:t>а</w:t>
      </w:r>
      <w:r w:rsidRPr="00DD1793">
        <w:rPr>
          <w:color w:val="1D1D1B"/>
          <w:sz w:val="28"/>
          <w:szCs w:val="28"/>
          <w:lang w:eastAsia="ru-RU"/>
        </w:rPr>
        <w:t xml:space="preserve"> та установ</w:t>
      </w:r>
      <w:r>
        <w:rPr>
          <w:color w:val="1D1D1B"/>
          <w:sz w:val="28"/>
          <w:szCs w:val="28"/>
          <w:lang w:eastAsia="ru-RU"/>
        </w:rPr>
        <w:t>и</w:t>
      </w:r>
      <w:r w:rsidRPr="00DD1793">
        <w:rPr>
          <w:color w:val="1D1D1B"/>
          <w:sz w:val="28"/>
          <w:szCs w:val="28"/>
          <w:lang w:eastAsia="ru-RU"/>
        </w:rPr>
        <w:t>, що належать до сфери її управління</w:t>
      </w:r>
      <w:r>
        <w:rPr>
          <w:color w:val="1D1D1B"/>
          <w:sz w:val="28"/>
          <w:szCs w:val="28"/>
          <w:lang w:eastAsia="ru-RU"/>
        </w:rPr>
        <w:t xml:space="preserve"> Держпраці</w:t>
      </w:r>
      <w:r w:rsidRPr="00DD1793">
        <w:rPr>
          <w:color w:val="1D1D1B"/>
          <w:sz w:val="28"/>
          <w:szCs w:val="28"/>
          <w:lang w:eastAsia="ru-RU"/>
        </w:rPr>
        <w:t>.</w:t>
      </w:r>
    </w:p>
    <w:p w:rsidR="00BC3731" w:rsidRPr="00C71F68" w:rsidRDefault="00BC3731" w:rsidP="00BC3731">
      <w:pPr>
        <w:shd w:val="clear" w:color="auto" w:fill="FFFFFF"/>
        <w:ind w:firstLine="708"/>
        <w:jc w:val="both"/>
        <w:rPr>
          <w:sz w:val="28"/>
          <w:szCs w:val="28"/>
        </w:rPr>
      </w:pPr>
      <w:r w:rsidRPr="00C71F68">
        <w:rPr>
          <w:sz w:val="28"/>
          <w:szCs w:val="28"/>
        </w:rPr>
        <w:t xml:space="preserve">Затверджений план засідань Колегії </w:t>
      </w:r>
      <w:r>
        <w:rPr>
          <w:sz w:val="28"/>
          <w:szCs w:val="28"/>
        </w:rPr>
        <w:t>оприлюднюється на офіційному сайті</w:t>
      </w:r>
      <w:r w:rsidRPr="00C71F68">
        <w:rPr>
          <w:sz w:val="28"/>
          <w:szCs w:val="28"/>
        </w:rPr>
        <w:t xml:space="preserve"> Держпраці. </w:t>
      </w:r>
    </w:p>
    <w:p w:rsidR="00BC3731" w:rsidRPr="00C71F68" w:rsidRDefault="00BC3731" w:rsidP="00BC3731">
      <w:pPr>
        <w:shd w:val="clear" w:color="auto" w:fill="FFFFFF"/>
        <w:tabs>
          <w:tab w:val="left" w:pos="567"/>
        </w:tabs>
        <w:jc w:val="both"/>
        <w:rPr>
          <w:sz w:val="28"/>
          <w:szCs w:val="28"/>
        </w:rPr>
      </w:pPr>
      <w:r>
        <w:rPr>
          <w:sz w:val="28"/>
          <w:szCs w:val="28"/>
        </w:rPr>
        <w:tab/>
        <w:t>4</w:t>
      </w:r>
      <w:r w:rsidRPr="00C71F68">
        <w:rPr>
          <w:sz w:val="28"/>
          <w:szCs w:val="28"/>
        </w:rPr>
        <w:t>. Додаткові питання до затвердженого плану засідань Колегії можуть бути</w:t>
      </w:r>
      <w:r>
        <w:rPr>
          <w:sz w:val="28"/>
          <w:szCs w:val="28"/>
        </w:rPr>
        <w:t xml:space="preserve"> </w:t>
      </w:r>
      <w:r w:rsidRPr="00C71F68">
        <w:rPr>
          <w:sz w:val="28"/>
          <w:szCs w:val="28"/>
        </w:rPr>
        <w:t>включені</w:t>
      </w:r>
      <w:r w:rsidRPr="00D07703">
        <w:rPr>
          <w:sz w:val="28"/>
          <w:szCs w:val="28"/>
        </w:rPr>
        <w:t xml:space="preserve"> </w:t>
      </w:r>
      <w:r w:rsidRPr="00C71F68">
        <w:rPr>
          <w:sz w:val="28"/>
          <w:szCs w:val="28"/>
        </w:rPr>
        <w:t>до порядку денного засідання Колегії за рішенням голови не пізніше, ніж за десять днів до чергового засідання</w:t>
      </w:r>
      <w:r>
        <w:rPr>
          <w:sz w:val="28"/>
          <w:szCs w:val="28"/>
        </w:rPr>
        <w:t xml:space="preserve"> за поданням членів Колегії, керівників структурних підрозділів та територіальних органів Держпраці, </w:t>
      </w:r>
      <w:r w:rsidRPr="00DD1793">
        <w:rPr>
          <w:color w:val="1D1D1B"/>
          <w:sz w:val="28"/>
          <w:szCs w:val="28"/>
          <w:lang w:eastAsia="ru-RU"/>
        </w:rPr>
        <w:t>підприємств</w:t>
      </w:r>
      <w:r>
        <w:rPr>
          <w:color w:val="1D1D1B"/>
          <w:sz w:val="28"/>
          <w:szCs w:val="28"/>
          <w:lang w:eastAsia="ru-RU"/>
        </w:rPr>
        <w:t>а</w:t>
      </w:r>
      <w:r w:rsidRPr="00DD1793">
        <w:rPr>
          <w:color w:val="1D1D1B"/>
          <w:sz w:val="28"/>
          <w:szCs w:val="28"/>
          <w:lang w:eastAsia="ru-RU"/>
        </w:rPr>
        <w:t xml:space="preserve"> та установ</w:t>
      </w:r>
      <w:r>
        <w:rPr>
          <w:color w:val="1D1D1B"/>
          <w:sz w:val="28"/>
          <w:szCs w:val="28"/>
          <w:lang w:eastAsia="ru-RU"/>
        </w:rPr>
        <w:t>и</w:t>
      </w:r>
      <w:r w:rsidRPr="00DD1793">
        <w:rPr>
          <w:color w:val="1D1D1B"/>
          <w:sz w:val="28"/>
          <w:szCs w:val="28"/>
          <w:lang w:eastAsia="ru-RU"/>
        </w:rPr>
        <w:t>, що належать до сфери управління Держпраці, які попередньо погоджують із заступниками Голови Держпраці відповідно до розподілу обов’язків</w:t>
      </w:r>
      <w:r>
        <w:rPr>
          <w:color w:val="1D1D1B"/>
          <w:sz w:val="28"/>
          <w:szCs w:val="28"/>
          <w:lang w:eastAsia="ru-RU"/>
        </w:rPr>
        <w:t xml:space="preserve">. </w:t>
      </w:r>
      <w:r w:rsidRPr="00C71F68">
        <w:rPr>
          <w:sz w:val="28"/>
          <w:szCs w:val="28"/>
        </w:rPr>
        <w:t xml:space="preserve"> </w:t>
      </w:r>
    </w:p>
    <w:p w:rsidR="00BC3731" w:rsidRPr="00C71F68" w:rsidRDefault="00BC3731" w:rsidP="00BC3731">
      <w:pPr>
        <w:shd w:val="clear" w:color="auto" w:fill="FFFFFF"/>
        <w:ind w:firstLine="567"/>
        <w:jc w:val="both"/>
        <w:rPr>
          <w:sz w:val="28"/>
          <w:szCs w:val="28"/>
        </w:rPr>
      </w:pPr>
      <w:r>
        <w:rPr>
          <w:sz w:val="28"/>
          <w:szCs w:val="28"/>
        </w:rPr>
        <w:t xml:space="preserve"> </w:t>
      </w:r>
      <w:r w:rsidRPr="00C71F68">
        <w:rPr>
          <w:sz w:val="28"/>
          <w:szCs w:val="28"/>
        </w:rPr>
        <w:t xml:space="preserve">5. Дата, час, місце проведення та порядок денний засідання Колегії визначаються головою Колегії. </w:t>
      </w:r>
    </w:p>
    <w:p w:rsidR="00BC3731" w:rsidRPr="00C71F68" w:rsidRDefault="00BC3731" w:rsidP="00BC3731">
      <w:pPr>
        <w:shd w:val="clear" w:color="auto" w:fill="FFFFFF"/>
        <w:ind w:firstLine="567"/>
        <w:jc w:val="both"/>
        <w:rPr>
          <w:sz w:val="28"/>
          <w:szCs w:val="28"/>
        </w:rPr>
      </w:pPr>
      <w:r w:rsidRPr="00A53941">
        <w:rPr>
          <w:sz w:val="28"/>
          <w:szCs w:val="28"/>
        </w:rPr>
        <w:t>6</w:t>
      </w:r>
      <w:r w:rsidRPr="00C71F68">
        <w:rPr>
          <w:sz w:val="28"/>
          <w:szCs w:val="28"/>
        </w:rPr>
        <w:t>. Підготовка проекту порядку денного засідання Колегії</w:t>
      </w:r>
      <w:r>
        <w:rPr>
          <w:sz w:val="28"/>
          <w:szCs w:val="28"/>
        </w:rPr>
        <w:t>,</w:t>
      </w:r>
      <w:r w:rsidRPr="00C71F68">
        <w:rPr>
          <w:sz w:val="28"/>
          <w:szCs w:val="28"/>
        </w:rPr>
        <w:t xml:space="preserve"> згідно із затвердженим планом засідань та з урахуванням внесених пропозицій</w:t>
      </w:r>
      <w:r>
        <w:rPr>
          <w:sz w:val="28"/>
          <w:szCs w:val="28"/>
        </w:rPr>
        <w:t>,</w:t>
      </w:r>
      <w:r w:rsidRPr="00C71F68">
        <w:rPr>
          <w:sz w:val="28"/>
          <w:szCs w:val="28"/>
        </w:rPr>
        <w:t xml:space="preserve"> здійснюється секретарем Колегії, який не пізніше ніж за десять днів до засідання подає його голові Колегії для погодження. </w:t>
      </w:r>
    </w:p>
    <w:p w:rsidR="00BC3731" w:rsidRPr="00E6764B" w:rsidRDefault="00BC3731" w:rsidP="00BC3731">
      <w:pPr>
        <w:shd w:val="clear" w:color="auto" w:fill="FFFFFF"/>
        <w:ind w:firstLine="567"/>
        <w:jc w:val="both"/>
        <w:rPr>
          <w:sz w:val="28"/>
          <w:szCs w:val="28"/>
        </w:rPr>
      </w:pPr>
      <w:r w:rsidRPr="00C71F68">
        <w:rPr>
          <w:sz w:val="28"/>
          <w:szCs w:val="28"/>
        </w:rPr>
        <w:t xml:space="preserve">7. На </w:t>
      </w:r>
      <w:r w:rsidRPr="00E6764B">
        <w:rPr>
          <w:sz w:val="28"/>
          <w:szCs w:val="28"/>
        </w:rPr>
        <w:t xml:space="preserve">розгляд Колегії подаються: </w:t>
      </w:r>
    </w:p>
    <w:p w:rsidR="00BC3731" w:rsidRPr="00E6764B" w:rsidRDefault="00BC3731" w:rsidP="00BC3731">
      <w:pPr>
        <w:shd w:val="clear" w:color="auto" w:fill="FFFFFF"/>
        <w:ind w:firstLine="567"/>
        <w:jc w:val="both"/>
        <w:rPr>
          <w:sz w:val="28"/>
          <w:szCs w:val="28"/>
        </w:rPr>
      </w:pPr>
      <w:r w:rsidRPr="00E6764B">
        <w:rPr>
          <w:sz w:val="28"/>
          <w:szCs w:val="28"/>
        </w:rPr>
        <w:t xml:space="preserve">1) проект порядку денного засідання Колегії з визначенням доповідача з кожного питання; </w:t>
      </w:r>
    </w:p>
    <w:p w:rsidR="00BC3731" w:rsidRDefault="00BC3731" w:rsidP="00BC3731">
      <w:pPr>
        <w:shd w:val="clear" w:color="auto" w:fill="FFFFFF"/>
        <w:ind w:firstLine="567"/>
        <w:jc w:val="both"/>
        <w:rPr>
          <w:sz w:val="28"/>
          <w:szCs w:val="28"/>
        </w:rPr>
      </w:pPr>
      <w:r w:rsidRPr="00E6764B">
        <w:rPr>
          <w:sz w:val="28"/>
          <w:szCs w:val="28"/>
        </w:rPr>
        <w:t>2) довідки (доповідні записки) з питань порядку денного засідання Колегії з викладенням обґрунтованих висновків і пропозицій</w:t>
      </w:r>
      <w:r>
        <w:rPr>
          <w:sz w:val="28"/>
          <w:szCs w:val="28"/>
        </w:rPr>
        <w:t>,</w:t>
      </w:r>
      <w:r w:rsidRPr="0043104D">
        <w:rPr>
          <w:color w:val="1D1D1B"/>
          <w:sz w:val="28"/>
          <w:szCs w:val="28"/>
          <w:lang w:eastAsia="ru-RU"/>
        </w:rPr>
        <w:t xml:space="preserve"> </w:t>
      </w:r>
      <w:r w:rsidRPr="00DD1793">
        <w:rPr>
          <w:color w:val="1D1D1B"/>
          <w:sz w:val="28"/>
          <w:szCs w:val="28"/>
          <w:lang w:eastAsia="ru-RU"/>
        </w:rPr>
        <w:t>завізован</w:t>
      </w:r>
      <w:r>
        <w:rPr>
          <w:color w:val="1D1D1B"/>
          <w:sz w:val="28"/>
          <w:szCs w:val="28"/>
          <w:lang w:eastAsia="ru-RU"/>
        </w:rPr>
        <w:t>і</w:t>
      </w:r>
      <w:r w:rsidRPr="00DD1793">
        <w:rPr>
          <w:color w:val="1D1D1B"/>
          <w:sz w:val="28"/>
          <w:szCs w:val="28"/>
          <w:lang w:eastAsia="ru-RU"/>
        </w:rPr>
        <w:t xml:space="preserve"> заступником </w:t>
      </w:r>
      <w:r w:rsidRPr="00DD1793">
        <w:rPr>
          <w:color w:val="1D1D1B"/>
          <w:sz w:val="28"/>
          <w:szCs w:val="28"/>
          <w:lang w:eastAsia="ru-RU"/>
        </w:rPr>
        <w:lastRenderedPageBreak/>
        <w:t>Голови   Держпраці – куратором підрозділу, який готує питання, керівником відповідного структурного підрозділу;</w:t>
      </w:r>
      <w:r w:rsidRPr="00E6764B">
        <w:rPr>
          <w:sz w:val="28"/>
          <w:szCs w:val="28"/>
        </w:rPr>
        <w:t xml:space="preserve"> </w:t>
      </w:r>
    </w:p>
    <w:p w:rsidR="00BC3731" w:rsidRPr="00E6764B" w:rsidRDefault="00BC3731" w:rsidP="00BC3731">
      <w:pPr>
        <w:shd w:val="clear" w:color="auto" w:fill="FFFFFF"/>
        <w:ind w:firstLine="567"/>
        <w:jc w:val="both"/>
        <w:rPr>
          <w:sz w:val="28"/>
          <w:szCs w:val="28"/>
        </w:rPr>
      </w:pPr>
      <w:r w:rsidRPr="00E6764B">
        <w:rPr>
          <w:sz w:val="28"/>
          <w:szCs w:val="28"/>
        </w:rPr>
        <w:t>3) проекти рішень Колегії</w:t>
      </w:r>
      <w:r w:rsidRPr="00DD1793">
        <w:rPr>
          <w:color w:val="1D1D1B"/>
          <w:sz w:val="28"/>
          <w:szCs w:val="28"/>
          <w:lang w:eastAsia="ru-RU"/>
        </w:rPr>
        <w:t xml:space="preserve"> (з кожного питання), завізований заступником Голови Держпраці – куратором підрозділу, який готує питання, керівником відповідного структурного підрозділу;</w:t>
      </w:r>
      <w:r w:rsidRPr="00E6764B">
        <w:rPr>
          <w:sz w:val="28"/>
          <w:szCs w:val="28"/>
        </w:rPr>
        <w:t xml:space="preserve"> </w:t>
      </w:r>
    </w:p>
    <w:p w:rsidR="00BC3731" w:rsidRPr="00E6764B" w:rsidRDefault="00BC3731" w:rsidP="00BC3731">
      <w:pPr>
        <w:shd w:val="clear" w:color="auto" w:fill="FFFFFF"/>
        <w:ind w:firstLine="567"/>
        <w:jc w:val="both"/>
        <w:rPr>
          <w:sz w:val="28"/>
          <w:szCs w:val="28"/>
        </w:rPr>
      </w:pPr>
      <w:r w:rsidRPr="00E6764B">
        <w:rPr>
          <w:sz w:val="28"/>
          <w:szCs w:val="28"/>
        </w:rPr>
        <w:t xml:space="preserve">4) список членів Колегії; </w:t>
      </w:r>
    </w:p>
    <w:p w:rsidR="00BC3731" w:rsidRPr="00E6764B" w:rsidRDefault="00BC3731" w:rsidP="00BC3731">
      <w:pPr>
        <w:shd w:val="clear" w:color="auto" w:fill="FFFFFF"/>
        <w:ind w:firstLine="567"/>
        <w:jc w:val="both"/>
        <w:rPr>
          <w:sz w:val="28"/>
          <w:szCs w:val="28"/>
        </w:rPr>
      </w:pPr>
      <w:r w:rsidRPr="00E6764B">
        <w:rPr>
          <w:sz w:val="28"/>
          <w:szCs w:val="28"/>
        </w:rPr>
        <w:t xml:space="preserve">5) </w:t>
      </w:r>
      <w:r>
        <w:rPr>
          <w:sz w:val="28"/>
          <w:szCs w:val="28"/>
        </w:rPr>
        <w:t>список запрошених осіб</w:t>
      </w:r>
      <w:r w:rsidRPr="0043104D">
        <w:rPr>
          <w:sz w:val="28"/>
          <w:szCs w:val="28"/>
        </w:rPr>
        <w:t xml:space="preserve"> </w:t>
      </w:r>
      <w:r w:rsidRPr="00E6764B">
        <w:rPr>
          <w:sz w:val="28"/>
          <w:szCs w:val="28"/>
        </w:rPr>
        <w:t>із зазначенням їх прізвищ, імен та по</w:t>
      </w:r>
      <w:r>
        <w:rPr>
          <w:sz w:val="28"/>
          <w:szCs w:val="28"/>
        </w:rPr>
        <w:t xml:space="preserve"> </w:t>
      </w:r>
      <w:r w:rsidRPr="00E6764B">
        <w:rPr>
          <w:sz w:val="28"/>
          <w:szCs w:val="28"/>
        </w:rPr>
        <w:t>батькові, місця роботи та займаних посад;</w:t>
      </w:r>
    </w:p>
    <w:p w:rsidR="00BC3731" w:rsidRPr="00E6764B" w:rsidRDefault="00BC3731" w:rsidP="00BC3731">
      <w:pPr>
        <w:shd w:val="clear" w:color="auto" w:fill="FFFFFF"/>
        <w:ind w:firstLine="567"/>
        <w:jc w:val="both"/>
        <w:rPr>
          <w:sz w:val="28"/>
          <w:szCs w:val="28"/>
        </w:rPr>
      </w:pPr>
      <w:r>
        <w:rPr>
          <w:sz w:val="28"/>
          <w:szCs w:val="28"/>
        </w:rPr>
        <w:t xml:space="preserve">6) </w:t>
      </w:r>
      <w:r w:rsidRPr="00E6764B">
        <w:rPr>
          <w:sz w:val="28"/>
          <w:szCs w:val="28"/>
        </w:rPr>
        <w:t>список запрошених осіб, які виявили бажання взяти участь в обговоренні питань порядку денного засідання Колегії, із зазначенням їх прізвищ, імен та по</w:t>
      </w:r>
      <w:r>
        <w:rPr>
          <w:sz w:val="28"/>
          <w:szCs w:val="28"/>
        </w:rPr>
        <w:t xml:space="preserve"> </w:t>
      </w:r>
      <w:r w:rsidRPr="00E6764B">
        <w:rPr>
          <w:sz w:val="28"/>
          <w:szCs w:val="28"/>
        </w:rPr>
        <w:t>батькові, місця роботи та займаних посад;</w:t>
      </w:r>
    </w:p>
    <w:p w:rsidR="00BC3731" w:rsidRDefault="00BC3731" w:rsidP="00BC3731">
      <w:pPr>
        <w:shd w:val="clear" w:color="auto" w:fill="FFFFFF"/>
        <w:ind w:firstLine="567"/>
        <w:jc w:val="both"/>
        <w:rPr>
          <w:sz w:val="28"/>
          <w:szCs w:val="28"/>
        </w:rPr>
      </w:pPr>
      <w:r>
        <w:rPr>
          <w:sz w:val="28"/>
          <w:szCs w:val="28"/>
        </w:rPr>
        <w:t>7</w:t>
      </w:r>
      <w:r w:rsidRPr="00C71F68">
        <w:rPr>
          <w:sz w:val="28"/>
          <w:szCs w:val="28"/>
        </w:rPr>
        <w:t xml:space="preserve">) </w:t>
      </w:r>
      <w:r w:rsidRPr="00E6764B">
        <w:rPr>
          <w:sz w:val="28"/>
          <w:szCs w:val="28"/>
        </w:rPr>
        <w:t xml:space="preserve">довідкові матеріали (розрахунки, статистичні матеріали, звіти, діаграми, таблиці тощо), які безпосередньо стосуються порядку денного. </w:t>
      </w:r>
    </w:p>
    <w:p w:rsidR="00BC3731" w:rsidRPr="00DD1793" w:rsidRDefault="00BC3731" w:rsidP="00BC3731">
      <w:pPr>
        <w:shd w:val="clear" w:color="auto" w:fill="FFFFFF"/>
        <w:ind w:firstLine="567"/>
        <w:jc w:val="both"/>
        <w:rPr>
          <w:color w:val="1D1D1B"/>
          <w:sz w:val="28"/>
          <w:szCs w:val="28"/>
          <w:lang w:eastAsia="ru-RU"/>
        </w:rPr>
      </w:pPr>
      <w:r>
        <w:rPr>
          <w:color w:val="1D1D1B"/>
          <w:sz w:val="28"/>
          <w:szCs w:val="28"/>
          <w:lang w:eastAsia="ru-RU"/>
        </w:rPr>
        <w:t xml:space="preserve">8. </w:t>
      </w:r>
      <w:r w:rsidRPr="00DD1793">
        <w:rPr>
          <w:color w:val="1D1D1B"/>
          <w:sz w:val="28"/>
          <w:szCs w:val="28"/>
          <w:lang w:eastAsia="ru-RU"/>
        </w:rPr>
        <w:t xml:space="preserve">Якщо на засіданні </w:t>
      </w:r>
      <w:r>
        <w:rPr>
          <w:color w:val="1D1D1B"/>
          <w:sz w:val="28"/>
          <w:szCs w:val="28"/>
          <w:lang w:eastAsia="ru-RU"/>
        </w:rPr>
        <w:t>К</w:t>
      </w:r>
      <w:r w:rsidRPr="00DD1793">
        <w:rPr>
          <w:color w:val="1D1D1B"/>
          <w:sz w:val="28"/>
          <w:szCs w:val="28"/>
          <w:lang w:eastAsia="ru-RU"/>
        </w:rPr>
        <w:t xml:space="preserve">олегії розглядаються загальні питання для всієї Держпраці, в підготовці яких беруть участь всі структурні підрозділи, то список і запрошення учасників для розгляду цього питання готує секретар </w:t>
      </w:r>
      <w:r>
        <w:rPr>
          <w:color w:val="1D1D1B"/>
          <w:sz w:val="28"/>
          <w:szCs w:val="28"/>
          <w:lang w:eastAsia="ru-RU"/>
        </w:rPr>
        <w:t>К</w:t>
      </w:r>
      <w:r w:rsidRPr="00DD1793">
        <w:rPr>
          <w:color w:val="1D1D1B"/>
          <w:sz w:val="28"/>
          <w:szCs w:val="28"/>
          <w:lang w:eastAsia="ru-RU"/>
        </w:rPr>
        <w:t>олегії.</w:t>
      </w:r>
    </w:p>
    <w:p w:rsidR="00BC3731" w:rsidRDefault="00BC3731" w:rsidP="00BC3731">
      <w:pPr>
        <w:shd w:val="clear" w:color="auto" w:fill="FFFFFF"/>
        <w:ind w:firstLine="567"/>
        <w:jc w:val="both"/>
        <w:rPr>
          <w:color w:val="1D1D1B"/>
          <w:sz w:val="28"/>
          <w:szCs w:val="28"/>
          <w:lang w:eastAsia="ru-RU"/>
        </w:rPr>
      </w:pPr>
      <w:r w:rsidRPr="00DD1793">
        <w:rPr>
          <w:color w:val="1D1D1B"/>
          <w:sz w:val="28"/>
          <w:szCs w:val="28"/>
          <w:lang w:eastAsia="ru-RU"/>
        </w:rPr>
        <w:t>Якщо питання готується структурним підрозділом Держпраці, то список і запрошення для розгляду цього питання готуються цим підрозділом.</w:t>
      </w:r>
    </w:p>
    <w:p w:rsidR="00BC3731" w:rsidRDefault="00BC3731" w:rsidP="00BC3731">
      <w:pPr>
        <w:shd w:val="clear" w:color="auto" w:fill="FFFFFF"/>
        <w:ind w:firstLine="567"/>
        <w:jc w:val="both"/>
        <w:rPr>
          <w:sz w:val="28"/>
          <w:szCs w:val="28"/>
        </w:rPr>
      </w:pPr>
      <w:r>
        <w:rPr>
          <w:sz w:val="28"/>
          <w:szCs w:val="28"/>
        </w:rPr>
        <w:t>9</w:t>
      </w:r>
      <w:r w:rsidRPr="00E6764B">
        <w:rPr>
          <w:sz w:val="28"/>
          <w:szCs w:val="28"/>
        </w:rPr>
        <w:t xml:space="preserve">. Керівники структурних підрозділів </w:t>
      </w:r>
      <w:r>
        <w:rPr>
          <w:sz w:val="28"/>
          <w:szCs w:val="28"/>
        </w:rPr>
        <w:t>Держпраці</w:t>
      </w:r>
      <w:r w:rsidRPr="00E6764B">
        <w:rPr>
          <w:sz w:val="28"/>
          <w:szCs w:val="28"/>
        </w:rPr>
        <w:t>, відповідальні за підготовку питання, що розглядаються на засіданні Колегії, узгоджують та координують роботу інших структурних підрозділів</w:t>
      </w:r>
      <w:r>
        <w:rPr>
          <w:sz w:val="28"/>
          <w:szCs w:val="28"/>
        </w:rPr>
        <w:t>,</w:t>
      </w:r>
      <w:r w:rsidRPr="00E6764B">
        <w:rPr>
          <w:sz w:val="28"/>
          <w:szCs w:val="28"/>
        </w:rPr>
        <w:t xml:space="preserve"> </w:t>
      </w:r>
      <w:r>
        <w:rPr>
          <w:sz w:val="28"/>
          <w:szCs w:val="28"/>
        </w:rPr>
        <w:t>Держпраці</w:t>
      </w:r>
      <w:r w:rsidRPr="00E6764B">
        <w:rPr>
          <w:sz w:val="28"/>
          <w:szCs w:val="28"/>
        </w:rPr>
        <w:t xml:space="preserve"> та органів виконавчої влади, залучених до підготовки необхідних матеріалів.</w:t>
      </w:r>
    </w:p>
    <w:p w:rsidR="00BC3731" w:rsidRDefault="00BC3731" w:rsidP="00BC3731">
      <w:pPr>
        <w:shd w:val="clear" w:color="auto" w:fill="FFFFFF"/>
        <w:ind w:firstLine="567"/>
        <w:jc w:val="both"/>
        <w:rPr>
          <w:sz w:val="28"/>
          <w:szCs w:val="28"/>
        </w:rPr>
      </w:pPr>
      <w:r>
        <w:rPr>
          <w:sz w:val="28"/>
          <w:szCs w:val="28"/>
        </w:rPr>
        <w:t>10.</w:t>
      </w:r>
      <w:r w:rsidRPr="00505D24">
        <w:rPr>
          <w:sz w:val="28"/>
          <w:szCs w:val="28"/>
        </w:rPr>
        <w:t xml:space="preserve"> </w:t>
      </w:r>
      <w:r w:rsidRPr="00DD1793">
        <w:rPr>
          <w:color w:val="1D1D1B"/>
          <w:sz w:val="28"/>
          <w:szCs w:val="28"/>
          <w:lang w:eastAsia="ru-RU"/>
        </w:rPr>
        <w:t>Заступники Голови Держпраці</w:t>
      </w:r>
      <w:r>
        <w:rPr>
          <w:color w:val="1D1D1B"/>
          <w:sz w:val="28"/>
          <w:szCs w:val="28"/>
          <w:lang w:eastAsia="ru-RU"/>
        </w:rPr>
        <w:t xml:space="preserve"> (відповідно до розподілу обов’язків)</w:t>
      </w:r>
      <w:r w:rsidRPr="00DD1793">
        <w:rPr>
          <w:color w:val="1D1D1B"/>
          <w:sz w:val="28"/>
          <w:szCs w:val="28"/>
          <w:lang w:eastAsia="ru-RU"/>
        </w:rPr>
        <w:t>, керівники структурних підрозділів</w:t>
      </w:r>
      <w:r w:rsidRPr="00505D24">
        <w:rPr>
          <w:sz w:val="28"/>
          <w:szCs w:val="28"/>
        </w:rPr>
        <w:t xml:space="preserve">, </w:t>
      </w:r>
      <w:r w:rsidRPr="00E6764B">
        <w:rPr>
          <w:sz w:val="28"/>
          <w:szCs w:val="28"/>
        </w:rPr>
        <w:t xml:space="preserve">відповідальні за підготовку та подання матеріалів на засідання Колегії, несуть персональну відповідальність за якість та своєчасність їх підготовки. </w:t>
      </w:r>
    </w:p>
    <w:p w:rsidR="00BC3731" w:rsidRDefault="00BC3731" w:rsidP="00BC3731">
      <w:pPr>
        <w:shd w:val="clear" w:color="auto" w:fill="FFFFFF"/>
        <w:ind w:firstLine="567"/>
        <w:jc w:val="both"/>
        <w:rPr>
          <w:sz w:val="28"/>
          <w:szCs w:val="28"/>
        </w:rPr>
      </w:pPr>
      <w:r w:rsidRPr="00E6764B">
        <w:rPr>
          <w:sz w:val="28"/>
          <w:szCs w:val="28"/>
        </w:rPr>
        <w:t xml:space="preserve">Матеріали надають секретарю Колегії не пізніше ніж за сім днів до чергового засідання. </w:t>
      </w:r>
    </w:p>
    <w:p w:rsidR="00BC3731" w:rsidRDefault="00BC3731" w:rsidP="00BC3731">
      <w:pPr>
        <w:shd w:val="clear" w:color="auto" w:fill="FFFFFF"/>
        <w:ind w:firstLine="567"/>
        <w:jc w:val="both"/>
        <w:rPr>
          <w:sz w:val="28"/>
          <w:szCs w:val="28"/>
        </w:rPr>
      </w:pPr>
      <w:r w:rsidRPr="00E6764B">
        <w:rPr>
          <w:sz w:val="28"/>
          <w:szCs w:val="28"/>
        </w:rPr>
        <w:t xml:space="preserve">Секретар Колегії контролює своєчасність подання матеріалів та правильність їх оформлення. При порушенні термінів підготовки матеріалів секретар Колегії доповідає про це голові Колегії. </w:t>
      </w:r>
    </w:p>
    <w:p w:rsidR="00BC3731" w:rsidRPr="004D3B75" w:rsidRDefault="00BC3731" w:rsidP="00BC3731">
      <w:pPr>
        <w:shd w:val="clear" w:color="auto" w:fill="FFFFFF"/>
        <w:ind w:firstLine="567"/>
        <w:jc w:val="both"/>
        <w:rPr>
          <w:color w:val="1D1D1B"/>
          <w:sz w:val="28"/>
          <w:szCs w:val="28"/>
          <w:lang w:eastAsia="ru-RU"/>
        </w:rPr>
      </w:pPr>
      <w:r w:rsidRPr="00DD1793">
        <w:rPr>
          <w:color w:val="1D1D1B"/>
          <w:sz w:val="28"/>
          <w:szCs w:val="28"/>
          <w:lang w:eastAsia="ru-RU"/>
        </w:rPr>
        <w:t xml:space="preserve">У разі неможливості вчасно підготувати питання до чергового засідання </w:t>
      </w:r>
      <w:r>
        <w:rPr>
          <w:color w:val="1D1D1B"/>
          <w:sz w:val="28"/>
          <w:szCs w:val="28"/>
          <w:lang w:eastAsia="ru-RU"/>
        </w:rPr>
        <w:t>К</w:t>
      </w:r>
      <w:r w:rsidRPr="00DD1793">
        <w:rPr>
          <w:color w:val="1D1D1B"/>
          <w:sz w:val="28"/>
          <w:szCs w:val="28"/>
          <w:lang w:eastAsia="ru-RU"/>
        </w:rPr>
        <w:t>олегії, відповідальна посадова особа за підготовку питання повинна аргументовано повідомити про це службовою запискою Голову Держпраці за тиждень до її засідання.</w:t>
      </w:r>
    </w:p>
    <w:p w:rsidR="00BC3731" w:rsidRDefault="00BC3731" w:rsidP="00BC3731">
      <w:pPr>
        <w:shd w:val="clear" w:color="auto" w:fill="FFFFFF"/>
        <w:ind w:firstLine="567"/>
        <w:jc w:val="both"/>
        <w:rPr>
          <w:sz w:val="28"/>
          <w:szCs w:val="28"/>
        </w:rPr>
      </w:pPr>
      <w:r>
        <w:rPr>
          <w:sz w:val="28"/>
          <w:szCs w:val="28"/>
        </w:rPr>
        <w:t>11</w:t>
      </w:r>
      <w:r w:rsidRPr="00E6764B">
        <w:rPr>
          <w:sz w:val="28"/>
          <w:szCs w:val="28"/>
        </w:rPr>
        <w:t xml:space="preserve">. Членам Колегії матеріали надаються не пізніше ніж за три дні до засідання, а у разі проведення позачергового засідання - не пізніше ніж за один день до засідання. </w:t>
      </w:r>
    </w:p>
    <w:p w:rsidR="00BC3731" w:rsidRPr="00DD1793" w:rsidRDefault="00BC3731" w:rsidP="00BC3731">
      <w:pPr>
        <w:shd w:val="clear" w:color="auto" w:fill="FFFFFF"/>
        <w:ind w:firstLine="567"/>
        <w:jc w:val="both"/>
        <w:rPr>
          <w:color w:val="1D1D1B"/>
          <w:sz w:val="28"/>
          <w:szCs w:val="28"/>
          <w:lang w:eastAsia="ru-RU"/>
        </w:rPr>
      </w:pPr>
      <w:r w:rsidRPr="00DD1793">
        <w:rPr>
          <w:color w:val="1D1D1B"/>
          <w:sz w:val="28"/>
          <w:szCs w:val="28"/>
          <w:lang w:eastAsia="ru-RU"/>
        </w:rPr>
        <w:t xml:space="preserve">У засіданнях </w:t>
      </w:r>
      <w:r>
        <w:rPr>
          <w:color w:val="1D1D1B"/>
          <w:sz w:val="28"/>
          <w:szCs w:val="28"/>
          <w:lang w:eastAsia="ru-RU"/>
        </w:rPr>
        <w:t>К</w:t>
      </w:r>
      <w:r w:rsidRPr="00DD1793">
        <w:rPr>
          <w:color w:val="1D1D1B"/>
          <w:sz w:val="28"/>
          <w:szCs w:val="28"/>
          <w:lang w:eastAsia="ru-RU"/>
        </w:rPr>
        <w:t xml:space="preserve">олегії беруть участь без права голосу інші запрошені посадові особи, які не є членами </w:t>
      </w:r>
      <w:r>
        <w:rPr>
          <w:color w:val="1D1D1B"/>
          <w:sz w:val="28"/>
          <w:szCs w:val="28"/>
          <w:lang w:eastAsia="ru-RU"/>
        </w:rPr>
        <w:t>К</w:t>
      </w:r>
      <w:r w:rsidRPr="00DD1793">
        <w:rPr>
          <w:color w:val="1D1D1B"/>
          <w:sz w:val="28"/>
          <w:szCs w:val="28"/>
          <w:lang w:eastAsia="ru-RU"/>
        </w:rPr>
        <w:t>олегії, за списком, складеним секретарем колегії та погодженим з Головою Держпраці.</w:t>
      </w:r>
    </w:p>
    <w:p w:rsidR="00BC3731" w:rsidRPr="00E6764B" w:rsidRDefault="00BC3731" w:rsidP="00BC3731">
      <w:pPr>
        <w:shd w:val="clear" w:color="auto" w:fill="FFFFFF"/>
        <w:jc w:val="both"/>
        <w:rPr>
          <w:sz w:val="28"/>
          <w:szCs w:val="28"/>
        </w:rPr>
      </w:pPr>
    </w:p>
    <w:p w:rsidR="00BC3731" w:rsidRPr="00D338EE" w:rsidRDefault="00BC3731" w:rsidP="00BC3731">
      <w:pPr>
        <w:shd w:val="clear" w:color="auto" w:fill="FFFFFF"/>
        <w:jc w:val="center"/>
        <w:rPr>
          <w:sz w:val="28"/>
          <w:szCs w:val="28"/>
        </w:rPr>
      </w:pPr>
      <w:r w:rsidRPr="00D338EE">
        <w:rPr>
          <w:sz w:val="28"/>
          <w:szCs w:val="28"/>
        </w:rPr>
        <w:t xml:space="preserve">V. </w:t>
      </w:r>
      <w:r w:rsidRPr="0043104D">
        <w:rPr>
          <w:sz w:val="28"/>
          <w:szCs w:val="28"/>
        </w:rPr>
        <w:t>Порядок проведення засідань Колегії</w:t>
      </w:r>
    </w:p>
    <w:p w:rsidR="00BC3731" w:rsidRDefault="00BC3731" w:rsidP="00BC3731">
      <w:pPr>
        <w:shd w:val="clear" w:color="auto" w:fill="FFFFFF"/>
        <w:jc w:val="both"/>
      </w:pPr>
    </w:p>
    <w:p w:rsidR="00BC3731" w:rsidRPr="0043104D" w:rsidRDefault="00BC3731" w:rsidP="00BC3731">
      <w:pPr>
        <w:shd w:val="clear" w:color="auto" w:fill="FFFFFF"/>
        <w:ind w:firstLine="567"/>
        <w:jc w:val="both"/>
        <w:rPr>
          <w:sz w:val="28"/>
          <w:szCs w:val="28"/>
        </w:rPr>
      </w:pPr>
      <w:r w:rsidRPr="00D338EE">
        <w:rPr>
          <w:sz w:val="28"/>
          <w:szCs w:val="28"/>
        </w:rPr>
        <w:t xml:space="preserve">1. </w:t>
      </w:r>
      <w:r w:rsidRPr="0043104D">
        <w:rPr>
          <w:sz w:val="28"/>
          <w:szCs w:val="28"/>
        </w:rPr>
        <w:t xml:space="preserve">Засідання Колегії веде її голова, а у разі його відсутності - особа, на яку </w:t>
      </w:r>
      <w:r w:rsidRPr="0043104D">
        <w:rPr>
          <w:sz w:val="28"/>
          <w:szCs w:val="28"/>
        </w:rPr>
        <w:lastRenderedPageBreak/>
        <w:t>поклад</w:t>
      </w:r>
      <w:r>
        <w:rPr>
          <w:sz w:val="28"/>
          <w:szCs w:val="28"/>
        </w:rPr>
        <w:t>ено виконання обов’</w:t>
      </w:r>
      <w:r w:rsidRPr="0043104D">
        <w:rPr>
          <w:sz w:val="28"/>
          <w:szCs w:val="28"/>
        </w:rPr>
        <w:t xml:space="preserve">язків Голови Держпраці. </w:t>
      </w:r>
    </w:p>
    <w:p w:rsidR="00BC3731" w:rsidRPr="0043104D" w:rsidRDefault="00BC3731" w:rsidP="00BC3731">
      <w:pPr>
        <w:shd w:val="clear" w:color="auto" w:fill="FFFFFF"/>
        <w:ind w:firstLine="567"/>
        <w:jc w:val="both"/>
        <w:rPr>
          <w:sz w:val="28"/>
          <w:szCs w:val="28"/>
        </w:rPr>
      </w:pPr>
      <w:r w:rsidRPr="00D338EE">
        <w:rPr>
          <w:sz w:val="28"/>
          <w:szCs w:val="28"/>
        </w:rPr>
        <w:t xml:space="preserve">2. </w:t>
      </w:r>
      <w:r w:rsidRPr="0043104D">
        <w:rPr>
          <w:sz w:val="28"/>
          <w:szCs w:val="28"/>
        </w:rPr>
        <w:t xml:space="preserve">Засідання Колегії проводиться у разі, коли у ньому беруть участь не менше ніж дві третини загальної кількості членів Колегії. </w:t>
      </w:r>
    </w:p>
    <w:p w:rsidR="00BC3731" w:rsidRPr="0043104D" w:rsidRDefault="00BC3731" w:rsidP="00BC3731">
      <w:pPr>
        <w:shd w:val="clear" w:color="auto" w:fill="FFFFFF"/>
        <w:ind w:firstLine="567"/>
        <w:jc w:val="both"/>
        <w:rPr>
          <w:sz w:val="28"/>
          <w:szCs w:val="28"/>
        </w:rPr>
      </w:pPr>
      <w:r w:rsidRPr="0043104D">
        <w:rPr>
          <w:sz w:val="28"/>
          <w:szCs w:val="28"/>
        </w:rPr>
        <w:t xml:space="preserve">3. Члени Колегії беруть участь у засіданні Колегії особисто. Якщо член Колегії не може бути присутнім на засіданні, він має право попередньо подати голові Колегії відповідні пропозиції у письмовій формі. </w:t>
      </w:r>
    </w:p>
    <w:p w:rsidR="00BC3731" w:rsidRDefault="00BC3731" w:rsidP="00BC3731">
      <w:pPr>
        <w:shd w:val="clear" w:color="auto" w:fill="FFFFFF"/>
        <w:ind w:firstLine="567"/>
        <w:jc w:val="both"/>
      </w:pPr>
      <w:r w:rsidRPr="0043104D">
        <w:rPr>
          <w:sz w:val="28"/>
          <w:szCs w:val="28"/>
        </w:rPr>
        <w:t>4. Порядок денний засідання і рішення Колегії затверджуються членами Колегії шляхом голосування.</w:t>
      </w:r>
      <w:r w:rsidRPr="0043104D">
        <w:t xml:space="preserve"> </w:t>
      </w:r>
    </w:p>
    <w:p w:rsidR="00BC3731" w:rsidRPr="00DD1793" w:rsidRDefault="00BC3731" w:rsidP="00BC3731">
      <w:pPr>
        <w:shd w:val="clear" w:color="auto" w:fill="FFFFFF"/>
        <w:ind w:firstLine="567"/>
        <w:jc w:val="both"/>
        <w:rPr>
          <w:color w:val="1D1D1B"/>
          <w:sz w:val="28"/>
          <w:szCs w:val="28"/>
          <w:lang w:eastAsia="ru-RU"/>
        </w:rPr>
      </w:pPr>
      <w:r>
        <w:rPr>
          <w:color w:val="1D1D1B"/>
          <w:sz w:val="28"/>
          <w:szCs w:val="28"/>
          <w:lang w:eastAsia="ru-RU"/>
        </w:rPr>
        <w:t>За основу, на засіданні К</w:t>
      </w:r>
      <w:r w:rsidRPr="00DD1793">
        <w:rPr>
          <w:color w:val="1D1D1B"/>
          <w:sz w:val="28"/>
          <w:szCs w:val="28"/>
          <w:lang w:eastAsia="ru-RU"/>
        </w:rPr>
        <w:t>олегії встановлюється такий регламент:</w:t>
      </w:r>
    </w:p>
    <w:p w:rsidR="00BC3731" w:rsidRPr="00DD1793" w:rsidRDefault="00BC3731" w:rsidP="00BC3731">
      <w:pPr>
        <w:shd w:val="clear" w:color="auto" w:fill="FFFFFF"/>
        <w:tabs>
          <w:tab w:val="left" w:pos="993"/>
        </w:tabs>
        <w:ind w:left="720"/>
        <w:jc w:val="both"/>
        <w:rPr>
          <w:color w:val="1D1D1B"/>
          <w:sz w:val="28"/>
          <w:szCs w:val="28"/>
          <w:lang w:eastAsia="ru-RU"/>
        </w:rPr>
      </w:pPr>
      <w:r w:rsidRPr="00DD1793">
        <w:rPr>
          <w:color w:val="1D1D1B"/>
          <w:sz w:val="28"/>
          <w:szCs w:val="28"/>
          <w:lang w:eastAsia="ru-RU"/>
        </w:rPr>
        <w:t>для доповідачів – до 20 хвилин;</w:t>
      </w:r>
    </w:p>
    <w:p w:rsidR="00BC3731" w:rsidRPr="00DD1793" w:rsidRDefault="00BC3731" w:rsidP="00BC3731">
      <w:pPr>
        <w:shd w:val="clear" w:color="auto" w:fill="FFFFFF"/>
        <w:tabs>
          <w:tab w:val="left" w:pos="993"/>
        </w:tabs>
        <w:ind w:left="720"/>
        <w:jc w:val="both"/>
        <w:rPr>
          <w:color w:val="1D1D1B"/>
          <w:sz w:val="28"/>
          <w:szCs w:val="28"/>
          <w:lang w:eastAsia="ru-RU"/>
        </w:rPr>
      </w:pPr>
      <w:r w:rsidRPr="00DD1793">
        <w:rPr>
          <w:color w:val="1D1D1B"/>
          <w:sz w:val="28"/>
          <w:szCs w:val="28"/>
          <w:lang w:eastAsia="ru-RU"/>
        </w:rPr>
        <w:t>для співдоповідачів – до 15 хвилин;</w:t>
      </w:r>
    </w:p>
    <w:p w:rsidR="00BC3731" w:rsidRPr="00DD1793" w:rsidRDefault="00BC3731" w:rsidP="00BC3731">
      <w:pPr>
        <w:shd w:val="clear" w:color="auto" w:fill="FFFFFF"/>
        <w:tabs>
          <w:tab w:val="left" w:pos="993"/>
        </w:tabs>
        <w:ind w:left="720"/>
        <w:jc w:val="both"/>
        <w:rPr>
          <w:color w:val="1D1D1B"/>
          <w:sz w:val="28"/>
          <w:szCs w:val="28"/>
          <w:lang w:eastAsia="ru-RU"/>
        </w:rPr>
      </w:pPr>
      <w:r w:rsidRPr="00DD1793">
        <w:rPr>
          <w:color w:val="1D1D1B"/>
          <w:sz w:val="28"/>
          <w:szCs w:val="28"/>
          <w:lang w:eastAsia="ru-RU"/>
        </w:rPr>
        <w:t>для виступів в обговоренні – до 10 хвилин;</w:t>
      </w:r>
    </w:p>
    <w:p w:rsidR="00BC3731" w:rsidRPr="00DD1793" w:rsidRDefault="00BC3731" w:rsidP="00BC3731">
      <w:pPr>
        <w:shd w:val="clear" w:color="auto" w:fill="FFFFFF"/>
        <w:tabs>
          <w:tab w:val="left" w:pos="993"/>
        </w:tabs>
        <w:ind w:left="720"/>
        <w:jc w:val="both"/>
        <w:rPr>
          <w:color w:val="1D1D1B"/>
          <w:sz w:val="28"/>
          <w:szCs w:val="28"/>
          <w:lang w:eastAsia="ru-RU"/>
        </w:rPr>
      </w:pPr>
      <w:r w:rsidRPr="00DD1793">
        <w:rPr>
          <w:color w:val="1D1D1B"/>
          <w:sz w:val="28"/>
          <w:szCs w:val="28"/>
          <w:lang w:eastAsia="ru-RU"/>
        </w:rPr>
        <w:t>для довідок – до 5 хвилин.</w:t>
      </w:r>
    </w:p>
    <w:p w:rsidR="00BC3731" w:rsidRDefault="00BC3731" w:rsidP="00BC3731">
      <w:pPr>
        <w:shd w:val="clear" w:color="auto" w:fill="FFFFFF"/>
        <w:ind w:firstLine="567"/>
        <w:jc w:val="both"/>
        <w:rPr>
          <w:sz w:val="28"/>
          <w:szCs w:val="28"/>
        </w:rPr>
      </w:pPr>
      <w:r w:rsidRPr="00D338EE">
        <w:rPr>
          <w:sz w:val="28"/>
          <w:szCs w:val="28"/>
        </w:rPr>
        <w:t xml:space="preserve">5. Члени </w:t>
      </w:r>
      <w:r>
        <w:rPr>
          <w:sz w:val="28"/>
          <w:szCs w:val="28"/>
        </w:rPr>
        <w:t>К</w:t>
      </w:r>
      <w:r w:rsidRPr="0043104D">
        <w:rPr>
          <w:sz w:val="28"/>
          <w:szCs w:val="28"/>
        </w:rPr>
        <w:t>олегії, які беруть участь у засіданнях Колегії, реєструються. Особи, запрошені на засідання Колегії для розгляду окремих питань, можуть бути присутніми під час розгляду інших питань лише з дозволу голови Колегії.</w:t>
      </w:r>
      <w:r w:rsidRPr="00D338EE">
        <w:rPr>
          <w:sz w:val="28"/>
          <w:szCs w:val="28"/>
        </w:rPr>
        <w:t xml:space="preserve"> </w:t>
      </w:r>
    </w:p>
    <w:p w:rsidR="00BC3731" w:rsidRDefault="00BC3731" w:rsidP="00BC3731">
      <w:pPr>
        <w:shd w:val="clear" w:color="auto" w:fill="FFFFFF"/>
        <w:ind w:firstLine="567"/>
        <w:jc w:val="both"/>
        <w:rPr>
          <w:color w:val="1D1D1B"/>
          <w:sz w:val="28"/>
          <w:szCs w:val="28"/>
          <w:lang w:eastAsia="ru-RU"/>
        </w:rPr>
      </w:pPr>
      <w:r w:rsidRPr="00DD1793">
        <w:rPr>
          <w:color w:val="1D1D1B"/>
          <w:sz w:val="28"/>
          <w:szCs w:val="28"/>
          <w:lang w:eastAsia="ru-RU"/>
        </w:rPr>
        <w:t xml:space="preserve">У засіданнях </w:t>
      </w:r>
      <w:r>
        <w:rPr>
          <w:color w:val="1D1D1B"/>
          <w:sz w:val="28"/>
          <w:szCs w:val="28"/>
          <w:lang w:eastAsia="ru-RU"/>
        </w:rPr>
        <w:t>К</w:t>
      </w:r>
      <w:r w:rsidRPr="00DD1793">
        <w:rPr>
          <w:color w:val="1D1D1B"/>
          <w:sz w:val="28"/>
          <w:szCs w:val="28"/>
          <w:lang w:eastAsia="ru-RU"/>
        </w:rPr>
        <w:t>олегії беруть участь без права голосу інші запрошені по</w:t>
      </w:r>
      <w:r>
        <w:rPr>
          <w:color w:val="1D1D1B"/>
          <w:sz w:val="28"/>
          <w:szCs w:val="28"/>
          <w:lang w:eastAsia="ru-RU"/>
        </w:rPr>
        <w:t>садові особи, які не є членами К</w:t>
      </w:r>
      <w:r w:rsidRPr="00DD1793">
        <w:rPr>
          <w:color w:val="1D1D1B"/>
          <w:sz w:val="28"/>
          <w:szCs w:val="28"/>
          <w:lang w:eastAsia="ru-RU"/>
        </w:rPr>
        <w:t>олегії, за</w:t>
      </w:r>
      <w:r>
        <w:rPr>
          <w:color w:val="1D1D1B"/>
          <w:sz w:val="28"/>
          <w:szCs w:val="28"/>
          <w:lang w:eastAsia="ru-RU"/>
        </w:rPr>
        <w:t xml:space="preserve"> списком, складеним секретарем К</w:t>
      </w:r>
      <w:r w:rsidRPr="00DD1793">
        <w:rPr>
          <w:color w:val="1D1D1B"/>
          <w:sz w:val="28"/>
          <w:szCs w:val="28"/>
          <w:lang w:eastAsia="ru-RU"/>
        </w:rPr>
        <w:t>олегії та погодженим з Головою Держпраці.</w:t>
      </w:r>
    </w:p>
    <w:p w:rsidR="00BC3731" w:rsidRPr="00DD1793" w:rsidRDefault="00BC3731" w:rsidP="00BC3731">
      <w:pPr>
        <w:shd w:val="clear" w:color="auto" w:fill="FFFFFF"/>
        <w:ind w:firstLine="567"/>
        <w:jc w:val="both"/>
        <w:rPr>
          <w:color w:val="1D1D1B"/>
          <w:sz w:val="28"/>
          <w:szCs w:val="28"/>
          <w:lang w:eastAsia="ru-RU"/>
        </w:rPr>
      </w:pPr>
      <w:r>
        <w:rPr>
          <w:color w:val="1D1D1B"/>
          <w:sz w:val="28"/>
          <w:szCs w:val="28"/>
          <w:lang w:eastAsia="ru-RU"/>
        </w:rPr>
        <w:t>Інші особи</w:t>
      </w:r>
      <w:r w:rsidRPr="00DD1793">
        <w:rPr>
          <w:color w:val="1D1D1B"/>
          <w:sz w:val="28"/>
          <w:szCs w:val="28"/>
          <w:lang w:eastAsia="ru-RU"/>
        </w:rPr>
        <w:t xml:space="preserve"> запрошуються лише з дозволу Голови Держпраці.</w:t>
      </w:r>
    </w:p>
    <w:p w:rsidR="00BC3731" w:rsidRPr="00D338EE" w:rsidRDefault="00BC3731" w:rsidP="00BC3731">
      <w:pPr>
        <w:shd w:val="clear" w:color="auto" w:fill="FFFFFF"/>
        <w:ind w:firstLine="567"/>
        <w:jc w:val="both"/>
        <w:rPr>
          <w:sz w:val="28"/>
          <w:szCs w:val="28"/>
        </w:rPr>
      </w:pPr>
      <w:r w:rsidRPr="00D338EE">
        <w:rPr>
          <w:sz w:val="28"/>
          <w:szCs w:val="28"/>
        </w:rPr>
        <w:t xml:space="preserve">6. Члени Колегії і особи, запрошені для участі у розгляді окремих питань, беруть участь в їх обговоренні, вносять пропозиції, дають необхідні пояснення. </w:t>
      </w:r>
    </w:p>
    <w:p w:rsidR="00BC3731" w:rsidRPr="00D338EE" w:rsidRDefault="00BC3731" w:rsidP="00BC3731">
      <w:pPr>
        <w:shd w:val="clear" w:color="auto" w:fill="FFFFFF"/>
        <w:ind w:firstLine="567"/>
        <w:jc w:val="both"/>
      </w:pPr>
      <w:r w:rsidRPr="00D338EE">
        <w:rPr>
          <w:sz w:val="28"/>
          <w:szCs w:val="28"/>
        </w:rPr>
        <w:t>7. Головуючий на засіданні Колегії може прийняти рішення про закритий розгляд питань порядку денного. Під час закритих засідань Колегії (закритого обговорення окремих питань) підготовка матеріалів, оформлення рішень, що приймаються, здійснюється відповідно до законодавства.</w:t>
      </w:r>
      <w:r w:rsidRPr="00D338EE">
        <w:t xml:space="preserve"> </w:t>
      </w:r>
    </w:p>
    <w:p w:rsidR="00BC3731" w:rsidRDefault="00BC3731" w:rsidP="00BC3731">
      <w:pPr>
        <w:shd w:val="clear" w:color="auto" w:fill="FFFFFF"/>
        <w:ind w:firstLine="567"/>
        <w:jc w:val="both"/>
        <w:rPr>
          <w:sz w:val="28"/>
          <w:szCs w:val="28"/>
        </w:rPr>
      </w:pPr>
      <w:r w:rsidRPr="00D338EE">
        <w:rPr>
          <w:sz w:val="28"/>
          <w:szCs w:val="28"/>
        </w:rPr>
        <w:t xml:space="preserve">8. Рішення Колегії приймаються з кожного питання порядку денного відкритим голосуванням </w:t>
      </w:r>
      <w:r w:rsidRPr="00DD1793">
        <w:rPr>
          <w:color w:val="1D1D1B"/>
          <w:sz w:val="28"/>
          <w:szCs w:val="28"/>
          <w:lang w:eastAsia="ru-RU"/>
        </w:rPr>
        <w:t>і вважаються прийнятими, якщо за нього проголосувало більше половини</w:t>
      </w:r>
      <w:r>
        <w:rPr>
          <w:color w:val="1D1D1B"/>
          <w:sz w:val="28"/>
          <w:szCs w:val="28"/>
          <w:lang w:eastAsia="ru-RU"/>
        </w:rPr>
        <w:t xml:space="preserve"> </w:t>
      </w:r>
      <w:r w:rsidRPr="00D338EE">
        <w:rPr>
          <w:sz w:val="28"/>
          <w:szCs w:val="28"/>
        </w:rPr>
        <w:t xml:space="preserve">присутніх на засіданні членів Колегії. </w:t>
      </w:r>
    </w:p>
    <w:p w:rsidR="00BC3731" w:rsidRDefault="00BC3731" w:rsidP="00BC3731">
      <w:pPr>
        <w:shd w:val="clear" w:color="auto" w:fill="FFFFFF"/>
        <w:ind w:firstLine="567"/>
        <w:jc w:val="both"/>
        <w:rPr>
          <w:sz w:val="28"/>
          <w:szCs w:val="28"/>
        </w:rPr>
      </w:pPr>
      <w:r w:rsidRPr="00D338EE">
        <w:rPr>
          <w:sz w:val="28"/>
          <w:szCs w:val="28"/>
        </w:rPr>
        <w:t xml:space="preserve">За рішенням головуючого може застосовуватися процедура таємного голосування. </w:t>
      </w:r>
    </w:p>
    <w:p w:rsidR="00BC3731" w:rsidRDefault="00BC3731" w:rsidP="00BC3731">
      <w:pPr>
        <w:shd w:val="clear" w:color="auto" w:fill="FFFFFF"/>
        <w:ind w:firstLine="567"/>
        <w:jc w:val="both"/>
        <w:rPr>
          <w:sz w:val="28"/>
          <w:szCs w:val="28"/>
        </w:rPr>
      </w:pPr>
      <w:r w:rsidRPr="00D338EE">
        <w:rPr>
          <w:sz w:val="28"/>
          <w:szCs w:val="28"/>
        </w:rPr>
        <w:t xml:space="preserve">Думка відсутнього члена Колегії з питань порядку денного засідання, подана у письмовій формі, розглядається на засіданні Колегії і враховується під час голосування. </w:t>
      </w:r>
    </w:p>
    <w:p w:rsidR="00BC3731" w:rsidRDefault="00BC3731" w:rsidP="00BC3731">
      <w:pPr>
        <w:shd w:val="clear" w:color="auto" w:fill="FFFFFF"/>
        <w:ind w:firstLine="567"/>
        <w:jc w:val="both"/>
        <w:rPr>
          <w:sz w:val="28"/>
          <w:szCs w:val="28"/>
        </w:rPr>
      </w:pPr>
      <w:r w:rsidRPr="00D338EE">
        <w:rPr>
          <w:sz w:val="28"/>
          <w:szCs w:val="28"/>
        </w:rPr>
        <w:t xml:space="preserve">При однаковій кількості голосів членів Колегії голос головуючого на засіданні Колегії є вирішальним. </w:t>
      </w:r>
    </w:p>
    <w:p w:rsidR="00BC3731" w:rsidRDefault="00BC3731" w:rsidP="00BC3731">
      <w:pPr>
        <w:shd w:val="clear" w:color="auto" w:fill="FFFFFF"/>
        <w:ind w:firstLine="567"/>
        <w:jc w:val="both"/>
        <w:rPr>
          <w:sz w:val="28"/>
          <w:szCs w:val="28"/>
        </w:rPr>
      </w:pPr>
      <w:r w:rsidRPr="00D338EE">
        <w:rPr>
          <w:sz w:val="28"/>
          <w:szCs w:val="28"/>
        </w:rPr>
        <w:t xml:space="preserve">Секретар Колегії бере участь у засіданнях без права голосу. </w:t>
      </w:r>
    </w:p>
    <w:p w:rsidR="00BC3731" w:rsidRDefault="00BC3731" w:rsidP="00BC3731">
      <w:pPr>
        <w:shd w:val="clear" w:color="auto" w:fill="FFFFFF"/>
        <w:ind w:firstLine="567"/>
        <w:jc w:val="both"/>
        <w:rPr>
          <w:sz w:val="28"/>
          <w:szCs w:val="28"/>
        </w:rPr>
      </w:pPr>
      <w:r w:rsidRPr="00D338EE">
        <w:rPr>
          <w:sz w:val="28"/>
          <w:szCs w:val="28"/>
        </w:rPr>
        <w:t xml:space="preserve">9. У разі проведення спільних засідань колегій двох і більше органів виконавчої влади приймається спільне рішення. </w:t>
      </w:r>
    </w:p>
    <w:p w:rsidR="00BC3731" w:rsidRDefault="00BC3731" w:rsidP="00BC3731">
      <w:pPr>
        <w:shd w:val="clear" w:color="auto" w:fill="FFFFFF"/>
        <w:ind w:firstLine="567"/>
        <w:jc w:val="both"/>
        <w:rPr>
          <w:sz w:val="28"/>
          <w:szCs w:val="28"/>
        </w:rPr>
      </w:pPr>
      <w:r>
        <w:rPr>
          <w:sz w:val="28"/>
          <w:szCs w:val="28"/>
        </w:rPr>
        <w:t xml:space="preserve">10. </w:t>
      </w:r>
      <w:r w:rsidRPr="00D338EE">
        <w:rPr>
          <w:sz w:val="28"/>
          <w:szCs w:val="28"/>
        </w:rPr>
        <w:t xml:space="preserve">Голова Колегії приймає рішення щодо присутності в залі під час засідання Колегії представників засобів масової інформації та проведення кіно-, відео-, фотозйомки і звукозапису. </w:t>
      </w:r>
    </w:p>
    <w:p w:rsidR="00BC3731" w:rsidRPr="00D338EE" w:rsidRDefault="00BC3731" w:rsidP="00BC3731">
      <w:pPr>
        <w:shd w:val="clear" w:color="auto" w:fill="FFFFFF"/>
        <w:ind w:firstLine="567"/>
        <w:jc w:val="both"/>
        <w:rPr>
          <w:sz w:val="28"/>
          <w:szCs w:val="28"/>
        </w:rPr>
      </w:pPr>
      <w:r w:rsidRPr="00D338EE">
        <w:rPr>
          <w:sz w:val="28"/>
          <w:szCs w:val="28"/>
        </w:rPr>
        <w:t>1</w:t>
      </w:r>
      <w:r>
        <w:rPr>
          <w:sz w:val="28"/>
          <w:szCs w:val="28"/>
        </w:rPr>
        <w:t>1</w:t>
      </w:r>
      <w:r w:rsidRPr="00D338EE">
        <w:rPr>
          <w:sz w:val="28"/>
          <w:szCs w:val="28"/>
        </w:rPr>
        <w:t xml:space="preserve">. Після засідання Колегії структурний підрозділ (окремий працівник) відповідальний за підготовку питань, доопрацьовує протягом десяти днів (якщо головою Колегії не встановлено інший строк) проект рішення Колегії з </w:t>
      </w:r>
      <w:r w:rsidRPr="00D338EE">
        <w:rPr>
          <w:sz w:val="28"/>
          <w:szCs w:val="28"/>
        </w:rPr>
        <w:lastRenderedPageBreak/>
        <w:t xml:space="preserve">урахуванням зауважень і пропозицій, висловлених під час обговорення питань порядку денного, погоджує із членами Колегії, керівниками заінтересованих структурних підрозділів Держпраці і подає на розгляд голові Колегії. </w:t>
      </w:r>
    </w:p>
    <w:p w:rsidR="00BC3731" w:rsidRPr="00D338EE" w:rsidRDefault="00BC3731" w:rsidP="00BC3731">
      <w:pPr>
        <w:shd w:val="clear" w:color="auto" w:fill="FFFFFF"/>
        <w:ind w:firstLine="567"/>
        <w:jc w:val="both"/>
        <w:rPr>
          <w:sz w:val="28"/>
          <w:szCs w:val="28"/>
        </w:rPr>
      </w:pPr>
      <w:r w:rsidRPr="00D338EE">
        <w:rPr>
          <w:sz w:val="28"/>
          <w:szCs w:val="28"/>
        </w:rPr>
        <w:t>1</w:t>
      </w:r>
      <w:r>
        <w:rPr>
          <w:sz w:val="28"/>
          <w:szCs w:val="28"/>
        </w:rPr>
        <w:t>2</w:t>
      </w:r>
      <w:r w:rsidRPr="00D338EE">
        <w:rPr>
          <w:sz w:val="28"/>
          <w:szCs w:val="28"/>
        </w:rPr>
        <w:t xml:space="preserve">. Рішення </w:t>
      </w:r>
      <w:r w:rsidRPr="00CA0618">
        <w:rPr>
          <w:sz w:val="28"/>
          <w:szCs w:val="28"/>
        </w:rPr>
        <w:t>Колегії реалізовуються шляхом видання відповідного</w:t>
      </w:r>
      <w:r w:rsidRPr="00D338EE">
        <w:rPr>
          <w:sz w:val="28"/>
          <w:szCs w:val="28"/>
        </w:rPr>
        <w:t xml:space="preserve"> наказу </w:t>
      </w:r>
      <w:r>
        <w:rPr>
          <w:sz w:val="28"/>
          <w:szCs w:val="28"/>
        </w:rPr>
        <w:t>Д</w:t>
      </w:r>
      <w:r w:rsidRPr="00D338EE">
        <w:rPr>
          <w:sz w:val="28"/>
          <w:szCs w:val="28"/>
        </w:rPr>
        <w:t xml:space="preserve">ержпраці. Рішення Колегії з процедурних і контрольних питань вносяться до протоколу засідання (без видання наказу). </w:t>
      </w:r>
    </w:p>
    <w:p w:rsidR="00BC3731" w:rsidRPr="0075002F" w:rsidRDefault="00BC3731" w:rsidP="00BC3731">
      <w:pPr>
        <w:shd w:val="clear" w:color="auto" w:fill="FFFFFF"/>
        <w:ind w:firstLine="567"/>
        <w:jc w:val="both"/>
      </w:pPr>
      <w:r w:rsidRPr="0075002F">
        <w:rPr>
          <w:sz w:val="28"/>
          <w:szCs w:val="28"/>
        </w:rPr>
        <w:t>1</w:t>
      </w:r>
      <w:r>
        <w:rPr>
          <w:sz w:val="28"/>
          <w:szCs w:val="28"/>
        </w:rPr>
        <w:t>3</w:t>
      </w:r>
      <w:r w:rsidRPr="0075002F">
        <w:rPr>
          <w:sz w:val="28"/>
          <w:szCs w:val="28"/>
        </w:rPr>
        <w:t>. Рішення Колегії з кожного питання порядку денного оформляються окремо, підписуються головуючим на засіданні та секретарем Колегії або працівником, який веде протокол (у разі відсутності секретаря). Рішення спільних засідань Колегії оформлюються протоколами, які підписуються головами відповідни</w:t>
      </w:r>
      <w:r>
        <w:rPr>
          <w:sz w:val="28"/>
          <w:szCs w:val="28"/>
        </w:rPr>
        <w:t>х к</w:t>
      </w:r>
      <w:r w:rsidRPr="0075002F">
        <w:rPr>
          <w:sz w:val="28"/>
          <w:szCs w:val="28"/>
        </w:rPr>
        <w:t>олегій центральних органів виконавчої влади та працівником, який веде протокол.</w:t>
      </w:r>
      <w:r w:rsidRPr="0075002F">
        <w:t xml:space="preserve"> </w:t>
      </w:r>
    </w:p>
    <w:p w:rsidR="00BC3731" w:rsidRDefault="00BC3731" w:rsidP="00BC3731">
      <w:pPr>
        <w:shd w:val="clear" w:color="auto" w:fill="FFFFFF"/>
        <w:ind w:firstLine="567"/>
        <w:jc w:val="both"/>
        <w:rPr>
          <w:sz w:val="28"/>
          <w:szCs w:val="28"/>
        </w:rPr>
      </w:pPr>
      <w:r w:rsidRPr="0075002F">
        <w:rPr>
          <w:sz w:val="28"/>
          <w:szCs w:val="28"/>
        </w:rPr>
        <w:t>1</w:t>
      </w:r>
      <w:r>
        <w:rPr>
          <w:sz w:val="28"/>
          <w:szCs w:val="28"/>
        </w:rPr>
        <w:t>4</w:t>
      </w:r>
      <w:r w:rsidRPr="0075002F">
        <w:rPr>
          <w:sz w:val="28"/>
          <w:szCs w:val="28"/>
        </w:rPr>
        <w:t>. Рішення Колегії доводяться до відома членів Колегії, керівників структурних підрозділів</w:t>
      </w:r>
      <w:r>
        <w:rPr>
          <w:sz w:val="28"/>
          <w:szCs w:val="28"/>
        </w:rPr>
        <w:t>, т</w:t>
      </w:r>
      <w:r w:rsidRPr="0075002F">
        <w:rPr>
          <w:sz w:val="28"/>
          <w:szCs w:val="28"/>
        </w:rPr>
        <w:t xml:space="preserve">ериторіальних органів Держпраці,  керівників </w:t>
      </w:r>
      <w:r w:rsidRPr="00DD1793">
        <w:rPr>
          <w:color w:val="1D1D1B"/>
          <w:sz w:val="28"/>
          <w:szCs w:val="28"/>
          <w:lang w:eastAsia="ru-RU"/>
        </w:rPr>
        <w:t>підприємств</w:t>
      </w:r>
      <w:r>
        <w:rPr>
          <w:color w:val="1D1D1B"/>
          <w:sz w:val="28"/>
          <w:szCs w:val="28"/>
          <w:lang w:eastAsia="ru-RU"/>
        </w:rPr>
        <w:t>а</w:t>
      </w:r>
      <w:r w:rsidRPr="00DD1793">
        <w:rPr>
          <w:color w:val="1D1D1B"/>
          <w:sz w:val="28"/>
          <w:szCs w:val="28"/>
          <w:lang w:eastAsia="ru-RU"/>
        </w:rPr>
        <w:t xml:space="preserve"> та установ</w:t>
      </w:r>
      <w:r>
        <w:rPr>
          <w:color w:val="1D1D1B"/>
          <w:sz w:val="28"/>
          <w:szCs w:val="28"/>
          <w:lang w:eastAsia="ru-RU"/>
        </w:rPr>
        <w:t>и</w:t>
      </w:r>
      <w:r w:rsidRPr="0075002F">
        <w:rPr>
          <w:sz w:val="28"/>
          <w:szCs w:val="28"/>
        </w:rPr>
        <w:t xml:space="preserve">, що належать до сфери управління Держпраці, а також керівників інших органів виконавчої влади, підприємств, установ та організацій незалежно від форми власності в частині, що їх стосується. </w:t>
      </w:r>
    </w:p>
    <w:p w:rsidR="00BC3731" w:rsidRDefault="00BC3731" w:rsidP="00BC3731">
      <w:pPr>
        <w:shd w:val="clear" w:color="auto" w:fill="FFFFFF"/>
        <w:ind w:firstLine="567"/>
        <w:jc w:val="both"/>
        <w:rPr>
          <w:sz w:val="28"/>
          <w:szCs w:val="28"/>
        </w:rPr>
      </w:pPr>
      <w:r w:rsidRPr="0075002F">
        <w:rPr>
          <w:sz w:val="28"/>
          <w:szCs w:val="28"/>
        </w:rPr>
        <w:t>1</w:t>
      </w:r>
      <w:r>
        <w:rPr>
          <w:sz w:val="28"/>
          <w:szCs w:val="28"/>
        </w:rPr>
        <w:t>5</w:t>
      </w:r>
      <w:r w:rsidRPr="0075002F">
        <w:rPr>
          <w:sz w:val="28"/>
          <w:szCs w:val="28"/>
        </w:rPr>
        <w:t xml:space="preserve">. Стенографування (технічний запис) засідань Колегії забезпечує підрозділ (окремий працівник), визначений </w:t>
      </w:r>
      <w:r>
        <w:rPr>
          <w:sz w:val="28"/>
          <w:szCs w:val="28"/>
        </w:rPr>
        <w:t>головою Держпраці</w:t>
      </w:r>
      <w:r w:rsidRPr="0075002F">
        <w:rPr>
          <w:sz w:val="28"/>
          <w:szCs w:val="28"/>
        </w:rPr>
        <w:t>.</w:t>
      </w:r>
    </w:p>
    <w:p w:rsidR="00BC3731" w:rsidRDefault="00BC3731" w:rsidP="00BC3731">
      <w:pPr>
        <w:shd w:val="clear" w:color="auto" w:fill="FFFFFF"/>
        <w:ind w:firstLine="567"/>
        <w:jc w:val="both"/>
        <w:rPr>
          <w:sz w:val="28"/>
          <w:szCs w:val="28"/>
        </w:rPr>
      </w:pPr>
      <w:r w:rsidRPr="0075002F">
        <w:rPr>
          <w:sz w:val="28"/>
          <w:szCs w:val="28"/>
        </w:rPr>
        <w:t>1</w:t>
      </w:r>
      <w:r>
        <w:rPr>
          <w:sz w:val="28"/>
          <w:szCs w:val="28"/>
        </w:rPr>
        <w:t>6</w:t>
      </w:r>
      <w:r w:rsidRPr="0075002F">
        <w:rPr>
          <w:sz w:val="28"/>
          <w:szCs w:val="28"/>
        </w:rPr>
        <w:t xml:space="preserve">. Матеріали засідань Колегії зберігаються в установленому порядку у секретаря Колегії. </w:t>
      </w:r>
    </w:p>
    <w:p w:rsidR="00BC3731" w:rsidRPr="0075002F" w:rsidRDefault="00BC3731" w:rsidP="00BC3731">
      <w:pPr>
        <w:shd w:val="clear" w:color="auto" w:fill="FFFFFF"/>
        <w:ind w:firstLine="567"/>
        <w:jc w:val="both"/>
        <w:rPr>
          <w:color w:val="1D1D1B"/>
          <w:sz w:val="28"/>
          <w:szCs w:val="28"/>
          <w:lang w:eastAsia="ru-RU"/>
        </w:rPr>
      </w:pPr>
      <w:r w:rsidRPr="0075002F">
        <w:rPr>
          <w:sz w:val="28"/>
          <w:szCs w:val="28"/>
        </w:rPr>
        <w:t>1</w:t>
      </w:r>
      <w:r>
        <w:rPr>
          <w:sz w:val="28"/>
          <w:szCs w:val="28"/>
        </w:rPr>
        <w:t>7</w:t>
      </w:r>
      <w:r w:rsidRPr="0075002F">
        <w:rPr>
          <w:sz w:val="28"/>
          <w:szCs w:val="28"/>
        </w:rPr>
        <w:t xml:space="preserve">. Матеріально-технічне забезпечення засідань Колегії здійснюється </w:t>
      </w:r>
      <w:r w:rsidRPr="009303A2">
        <w:rPr>
          <w:color w:val="1D1D1B"/>
          <w:sz w:val="28"/>
          <w:szCs w:val="28"/>
          <w:lang w:eastAsia="ru-RU"/>
        </w:rPr>
        <w:t xml:space="preserve"> </w:t>
      </w:r>
      <w:r w:rsidRPr="00DD1793">
        <w:rPr>
          <w:color w:val="1D1D1B"/>
          <w:sz w:val="28"/>
          <w:szCs w:val="28"/>
          <w:lang w:eastAsia="ru-RU"/>
        </w:rPr>
        <w:t>за рахунок коштів Держпраці.</w:t>
      </w:r>
    </w:p>
    <w:p w:rsidR="00BC3731" w:rsidRPr="00DD1793" w:rsidRDefault="00BC3731" w:rsidP="00BC3731">
      <w:pPr>
        <w:shd w:val="clear" w:color="auto" w:fill="FFFFFF"/>
        <w:jc w:val="both"/>
        <w:rPr>
          <w:color w:val="1D1D1B"/>
          <w:sz w:val="28"/>
          <w:szCs w:val="28"/>
          <w:lang w:eastAsia="ru-RU"/>
        </w:rPr>
      </w:pPr>
      <w:r w:rsidRPr="004D3B75">
        <w:rPr>
          <w:b/>
          <w:bCs/>
          <w:color w:val="1D1D1B"/>
          <w:sz w:val="28"/>
          <w:szCs w:val="28"/>
          <w:lang w:eastAsia="ru-RU"/>
        </w:rPr>
        <w:t> </w:t>
      </w:r>
      <w:r>
        <w:rPr>
          <w:b/>
          <w:bCs/>
          <w:color w:val="1D1D1B"/>
          <w:sz w:val="28"/>
          <w:szCs w:val="28"/>
          <w:lang w:eastAsia="ru-RU"/>
        </w:rPr>
        <w:tab/>
      </w:r>
      <w:r w:rsidRPr="00D8258B">
        <w:rPr>
          <w:bCs/>
          <w:color w:val="1D1D1B"/>
          <w:sz w:val="28"/>
          <w:szCs w:val="28"/>
          <w:lang w:eastAsia="ru-RU"/>
        </w:rPr>
        <w:t>С</w:t>
      </w:r>
      <w:r w:rsidRPr="00DD1793">
        <w:rPr>
          <w:color w:val="1D1D1B"/>
          <w:sz w:val="28"/>
          <w:szCs w:val="28"/>
          <w:lang w:eastAsia="ru-RU"/>
        </w:rPr>
        <w:t xml:space="preserve">екретар </w:t>
      </w:r>
      <w:r>
        <w:rPr>
          <w:color w:val="1D1D1B"/>
          <w:sz w:val="28"/>
          <w:szCs w:val="28"/>
          <w:lang w:eastAsia="ru-RU"/>
        </w:rPr>
        <w:t>К</w:t>
      </w:r>
      <w:r w:rsidRPr="00DD1793">
        <w:rPr>
          <w:color w:val="1D1D1B"/>
          <w:sz w:val="28"/>
          <w:szCs w:val="28"/>
          <w:lang w:eastAsia="ru-RU"/>
        </w:rPr>
        <w:t>олегії контролює своєчасність подання матеріалів, перевіряє правильність їх оформлення.</w:t>
      </w:r>
    </w:p>
    <w:p w:rsidR="00BC3731" w:rsidRDefault="00BC3731" w:rsidP="00BC3731">
      <w:pPr>
        <w:shd w:val="clear" w:color="auto" w:fill="FFFFFF"/>
        <w:ind w:firstLine="567"/>
        <w:jc w:val="both"/>
        <w:rPr>
          <w:color w:val="1D1D1B"/>
          <w:sz w:val="28"/>
          <w:szCs w:val="28"/>
          <w:lang w:eastAsia="ru-RU"/>
        </w:rPr>
      </w:pPr>
    </w:p>
    <w:p w:rsidR="00BC3731" w:rsidRDefault="00BC3731" w:rsidP="00BC3731">
      <w:pPr>
        <w:jc w:val="center"/>
      </w:pPr>
      <w:r w:rsidRPr="009303A2">
        <w:rPr>
          <w:sz w:val="28"/>
          <w:szCs w:val="28"/>
        </w:rPr>
        <w:t xml:space="preserve">VI. Контроль за </w:t>
      </w:r>
      <w:r w:rsidRPr="00CA0618">
        <w:rPr>
          <w:sz w:val="28"/>
          <w:szCs w:val="28"/>
        </w:rPr>
        <w:t>виконанням рішень Колегії</w:t>
      </w:r>
    </w:p>
    <w:p w:rsidR="00BC3731" w:rsidRDefault="00BC3731" w:rsidP="00BC3731"/>
    <w:p w:rsidR="00BC3731" w:rsidRPr="00CA0618" w:rsidRDefault="00BC3731" w:rsidP="00BC3731">
      <w:pPr>
        <w:ind w:firstLine="567"/>
        <w:jc w:val="both"/>
        <w:rPr>
          <w:sz w:val="28"/>
          <w:szCs w:val="28"/>
        </w:rPr>
      </w:pPr>
      <w:r w:rsidRPr="00CA0618">
        <w:rPr>
          <w:sz w:val="28"/>
          <w:szCs w:val="28"/>
        </w:rPr>
        <w:t xml:space="preserve">1. Контроль за виконанням рішень Колегії здійснюється відповідальним структурним підрозділом та/або особами, визначеними у цих рішеннях. </w:t>
      </w:r>
    </w:p>
    <w:p w:rsidR="00BC3731" w:rsidRDefault="00BC3731" w:rsidP="00BC3731">
      <w:pPr>
        <w:ind w:firstLine="567"/>
        <w:jc w:val="both"/>
        <w:rPr>
          <w:sz w:val="28"/>
          <w:szCs w:val="28"/>
        </w:rPr>
      </w:pPr>
      <w:r w:rsidRPr="00CA0618">
        <w:rPr>
          <w:sz w:val="28"/>
          <w:szCs w:val="28"/>
        </w:rPr>
        <w:t>2. Колегія розглядає на своїх засіданнях стан виконання прийнятих нею рішень.</w:t>
      </w:r>
    </w:p>
    <w:p w:rsidR="00BC3731" w:rsidRDefault="00BC3731" w:rsidP="00BC3731">
      <w:pPr>
        <w:ind w:firstLine="567"/>
        <w:jc w:val="both"/>
        <w:rPr>
          <w:sz w:val="28"/>
          <w:szCs w:val="28"/>
        </w:rPr>
      </w:pPr>
      <w:r w:rsidRPr="00CA0618">
        <w:rPr>
          <w:sz w:val="28"/>
          <w:szCs w:val="28"/>
        </w:rPr>
        <w:t xml:space="preserve">3. За необхідності Колегія може рекомендувати керівництву </w:t>
      </w:r>
      <w:r>
        <w:rPr>
          <w:sz w:val="28"/>
          <w:szCs w:val="28"/>
        </w:rPr>
        <w:t>Держпраці</w:t>
      </w:r>
      <w:r w:rsidRPr="00CA0618">
        <w:rPr>
          <w:sz w:val="28"/>
          <w:szCs w:val="28"/>
        </w:rPr>
        <w:t xml:space="preserve"> розглянути питання про притягнення до дисциплінарної відповідальності осіб, винних у невиконанні чи не</w:t>
      </w:r>
      <w:r>
        <w:rPr>
          <w:sz w:val="28"/>
          <w:szCs w:val="28"/>
        </w:rPr>
        <w:t>своєчасному виконанні її рішень.</w:t>
      </w:r>
    </w:p>
    <w:p w:rsidR="00BC3731" w:rsidRDefault="00BC3731" w:rsidP="00BC3731">
      <w:pPr>
        <w:jc w:val="both"/>
        <w:rPr>
          <w:sz w:val="28"/>
          <w:szCs w:val="28"/>
        </w:rPr>
      </w:pPr>
    </w:p>
    <w:p w:rsidR="00BC3731" w:rsidRDefault="00BC3731" w:rsidP="00BC3731">
      <w:pPr>
        <w:jc w:val="both"/>
        <w:rPr>
          <w:sz w:val="28"/>
          <w:szCs w:val="28"/>
        </w:rPr>
      </w:pPr>
    </w:p>
    <w:p w:rsidR="00BC3731" w:rsidRDefault="00BC3731" w:rsidP="00BC3731">
      <w:pPr>
        <w:jc w:val="both"/>
        <w:rPr>
          <w:sz w:val="28"/>
          <w:szCs w:val="28"/>
        </w:rPr>
      </w:pPr>
    </w:p>
    <w:p w:rsidR="00BC3731" w:rsidRDefault="00BC3731" w:rsidP="00BC3731">
      <w:pPr>
        <w:jc w:val="both"/>
        <w:rPr>
          <w:sz w:val="28"/>
          <w:szCs w:val="28"/>
        </w:rPr>
      </w:pPr>
    </w:p>
    <w:p w:rsidR="00BC3731" w:rsidRDefault="00BC3731" w:rsidP="00BC3731">
      <w:pPr>
        <w:jc w:val="both"/>
        <w:rPr>
          <w:sz w:val="28"/>
          <w:szCs w:val="28"/>
        </w:rPr>
      </w:pPr>
      <w:r>
        <w:rPr>
          <w:sz w:val="28"/>
          <w:szCs w:val="28"/>
        </w:rPr>
        <w:t xml:space="preserve">Начальник відділу забезпечення </w:t>
      </w:r>
    </w:p>
    <w:p w:rsidR="00BC3731" w:rsidRDefault="00BC3731" w:rsidP="00BC3731">
      <w:pPr>
        <w:jc w:val="both"/>
        <w:rPr>
          <w:sz w:val="28"/>
          <w:szCs w:val="28"/>
        </w:rPr>
      </w:pPr>
      <w:r>
        <w:rPr>
          <w:sz w:val="28"/>
          <w:szCs w:val="28"/>
        </w:rPr>
        <w:t>діяльності керівництва                                                                 Микола ЄДАМОВ</w:t>
      </w:r>
    </w:p>
    <w:p w:rsidR="00BC3731" w:rsidRDefault="00BC3731">
      <w:pPr>
        <w:pStyle w:val="a3"/>
        <w:rPr>
          <w:b/>
          <w:sz w:val="20"/>
        </w:rPr>
      </w:pPr>
    </w:p>
    <w:sectPr w:rsidR="00BC3731" w:rsidSect="00BC3731">
      <w:type w:val="continuous"/>
      <w:pgSz w:w="11910" w:h="16840"/>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24A0"/>
    <w:multiLevelType w:val="hybridMultilevel"/>
    <w:tmpl w:val="3516F8DC"/>
    <w:lvl w:ilvl="0" w:tplc="9EF220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D12676A"/>
    <w:multiLevelType w:val="hybridMultilevel"/>
    <w:tmpl w:val="23DE4FA2"/>
    <w:lvl w:ilvl="0" w:tplc="48C04076">
      <w:start w:val="1"/>
      <w:numFmt w:val="decimal"/>
      <w:lvlText w:val="%1."/>
      <w:lvlJc w:val="left"/>
      <w:pPr>
        <w:ind w:left="101" w:hanging="273"/>
        <w:jc w:val="left"/>
      </w:pPr>
      <w:rPr>
        <w:rFonts w:ascii="Times New Roman" w:eastAsia="Times New Roman" w:hAnsi="Times New Roman" w:cs="Times New Roman" w:hint="default"/>
        <w:color w:val="1C1C1A"/>
        <w:w w:val="100"/>
        <w:sz w:val="28"/>
        <w:szCs w:val="28"/>
        <w:lang w:val="uk-UA" w:eastAsia="en-US" w:bidi="ar-SA"/>
      </w:rPr>
    </w:lvl>
    <w:lvl w:ilvl="1" w:tplc="4E047986">
      <w:numFmt w:val="bullet"/>
      <w:lvlText w:val="•"/>
      <w:lvlJc w:val="left"/>
      <w:pPr>
        <w:ind w:left="1110" w:hanging="273"/>
      </w:pPr>
      <w:rPr>
        <w:rFonts w:hint="default"/>
        <w:lang w:val="uk-UA" w:eastAsia="en-US" w:bidi="ar-SA"/>
      </w:rPr>
    </w:lvl>
    <w:lvl w:ilvl="2" w:tplc="8A288BB8">
      <w:numFmt w:val="bullet"/>
      <w:lvlText w:val="•"/>
      <w:lvlJc w:val="left"/>
      <w:pPr>
        <w:ind w:left="2121" w:hanging="273"/>
      </w:pPr>
      <w:rPr>
        <w:rFonts w:hint="default"/>
        <w:lang w:val="uk-UA" w:eastAsia="en-US" w:bidi="ar-SA"/>
      </w:rPr>
    </w:lvl>
    <w:lvl w:ilvl="3" w:tplc="AD12F752">
      <w:numFmt w:val="bullet"/>
      <w:lvlText w:val="•"/>
      <w:lvlJc w:val="left"/>
      <w:pPr>
        <w:ind w:left="3131" w:hanging="273"/>
      </w:pPr>
      <w:rPr>
        <w:rFonts w:hint="default"/>
        <w:lang w:val="uk-UA" w:eastAsia="en-US" w:bidi="ar-SA"/>
      </w:rPr>
    </w:lvl>
    <w:lvl w:ilvl="4" w:tplc="9A8A416E">
      <w:numFmt w:val="bullet"/>
      <w:lvlText w:val="•"/>
      <w:lvlJc w:val="left"/>
      <w:pPr>
        <w:ind w:left="4142" w:hanging="273"/>
      </w:pPr>
      <w:rPr>
        <w:rFonts w:hint="default"/>
        <w:lang w:val="uk-UA" w:eastAsia="en-US" w:bidi="ar-SA"/>
      </w:rPr>
    </w:lvl>
    <w:lvl w:ilvl="5" w:tplc="85F8FD98">
      <w:numFmt w:val="bullet"/>
      <w:lvlText w:val="•"/>
      <w:lvlJc w:val="left"/>
      <w:pPr>
        <w:ind w:left="5153" w:hanging="273"/>
      </w:pPr>
      <w:rPr>
        <w:rFonts w:hint="default"/>
        <w:lang w:val="uk-UA" w:eastAsia="en-US" w:bidi="ar-SA"/>
      </w:rPr>
    </w:lvl>
    <w:lvl w:ilvl="6" w:tplc="443AD41A">
      <w:numFmt w:val="bullet"/>
      <w:lvlText w:val="•"/>
      <w:lvlJc w:val="left"/>
      <w:pPr>
        <w:ind w:left="6163" w:hanging="273"/>
      </w:pPr>
      <w:rPr>
        <w:rFonts w:hint="default"/>
        <w:lang w:val="uk-UA" w:eastAsia="en-US" w:bidi="ar-SA"/>
      </w:rPr>
    </w:lvl>
    <w:lvl w:ilvl="7" w:tplc="7EF02452">
      <w:numFmt w:val="bullet"/>
      <w:lvlText w:val="•"/>
      <w:lvlJc w:val="left"/>
      <w:pPr>
        <w:ind w:left="7174" w:hanging="273"/>
      </w:pPr>
      <w:rPr>
        <w:rFonts w:hint="default"/>
        <w:lang w:val="uk-UA" w:eastAsia="en-US" w:bidi="ar-SA"/>
      </w:rPr>
    </w:lvl>
    <w:lvl w:ilvl="8" w:tplc="A5B0DCA2">
      <w:numFmt w:val="bullet"/>
      <w:lvlText w:val="•"/>
      <w:lvlJc w:val="left"/>
      <w:pPr>
        <w:ind w:left="8184" w:hanging="273"/>
      </w:pPr>
      <w:rPr>
        <w:rFonts w:hint="default"/>
        <w:lang w:val="uk-UA" w:eastAsia="en-US" w:bidi="ar-SA"/>
      </w:rPr>
    </w:lvl>
  </w:abstractNum>
  <w:abstractNum w:abstractNumId="2" w15:restartNumberingAfterBreak="0">
    <w:nsid w:val="7FAE7B72"/>
    <w:multiLevelType w:val="multilevel"/>
    <w:tmpl w:val="094AD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15"/>
    <w:rsid w:val="00682915"/>
    <w:rsid w:val="0099551E"/>
    <w:rsid w:val="00BC37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41F8"/>
  <w15:docId w15:val="{05FF21CA-6592-4830-BD3E-E01BB134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1"/>
      <w:ind w:left="4102" w:right="4416"/>
      <w:jc w:val="center"/>
    </w:pPr>
    <w:rPr>
      <w:b/>
      <w:bCs/>
      <w:sz w:val="32"/>
      <w:szCs w:val="32"/>
    </w:rPr>
  </w:style>
  <w:style w:type="paragraph" w:styleId="a5">
    <w:name w:val="List Paragraph"/>
    <w:basedOn w:val="a"/>
    <w:uiPriority w:val="34"/>
    <w:qFormat/>
    <w:pPr>
      <w:ind w:left="101" w:firstLine="56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10204</Words>
  <Characters>5817</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2023-06-28T07:10:00Z</dcterms:created>
  <dcterms:modified xsi:type="dcterms:W3CDTF">2023-06-28T07:10:00Z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Aspose Ltd.</vt:lpwstr>
  </property>
  <property fmtid="{D5CDD505-2E9C-101B-9397-08002B2CF9AE}" pid="4" name="LastSaved">
    <vt:filetime>2023-06-28T00:00:00Z</vt:filetime>
  </property>
</Properties>
</file>