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DF" w:rsidRDefault="002852DF" w:rsidP="002852DF">
      <w:pPr>
        <w:ind w:left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Додаток до наказу </w:t>
      </w:r>
    </w:p>
    <w:p w:rsidR="002852DF" w:rsidRDefault="002852DF" w:rsidP="00285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Державної служби </w:t>
      </w:r>
    </w:p>
    <w:p w:rsidR="002852DF" w:rsidRDefault="002852DF" w:rsidP="002852DF">
      <w:pPr>
        <w:ind w:left="609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України з питань праці </w:t>
      </w:r>
    </w:p>
    <w:p w:rsidR="002852DF" w:rsidRDefault="002852DF" w:rsidP="002852DF">
      <w:pPr>
        <w:ind w:left="5103"/>
        <w:jc w:val="both"/>
        <w:rPr>
          <w:b/>
          <w:sz w:val="28"/>
          <w:szCs w:val="28"/>
          <w:lang w:val="uk-UA"/>
        </w:rPr>
      </w:pPr>
    </w:p>
    <w:p w:rsidR="002852DF" w:rsidRDefault="002852DF" w:rsidP="002852DF">
      <w:pPr>
        <w:ind w:left="5103"/>
        <w:jc w:val="both"/>
        <w:rPr>
          <w:b/>
          <w:sz w:val="28"/>
          <w:szCs w:val="28"/>
          <w:lang w:val="uk-UA"/>
        </w:rPr>
      </w:pPr>
    </w:p>
    <w:p w:rsidR="002852DF" w:rsidRDefault="002852DF" w:rsidP="002852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2852DF" w:rsidRPr="00C25336" w:rsidRDefault="002852DF" w:rsidP="002852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відомостей, що становлять службову інформацію в Державній службі України з питань праці та її </w:t>
      </w:r>
      <w:r w:rsidRPr="00A415F4">
        <w:rPr>
          <w:b/>
          <w:sz w:val="28"/>
          <w:szCs w:val="28"/>
          <w:lang w:val="uk-UA"/>
        </w:rPr>
        <w:t>міжрегіональних територіальних органах</w:t>
      </w:r>
    </w:p>
    <w:p w:rsidR="002852D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52DF" w:rsidRDefault="002852DF" w:rsidP="002852DF">
      <w:pPr>
        <w:jc w:val="both"/>
        <w:rPr>
          <w:sz w:val="28"/>
          <w:szCs w:val="28"/>
          <w:lang w:val="uk-UA"/>
        </w:rPr>
      </w:pPr>
    </w:p>
    <w:p w:rsidR="002852DF" w:rsidRPr="00C70E5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r w:rsidRPr="00C70E5F">
        <w:rPr>
          <w:sz w:val="28"/>
          <w:szCs w:val="28"/>
          <w:lang w:val="uk-UA"/>
        </w:rPr>
        <w:t xml:space="preserve">Внутрівідомча службова кореспонденція, доповідні записки, рекомендації, якщо вони пов'язані з розробкою напряму діяльності Державної служби України з питань праці (далі - </w:t>
      </w:r>
      <w:proofErr w:type="spellStart"/>
      <w:r w:rsidRPr="00C70E5F">
        <w:rPr>
          <w:sz w:val="28"/>
          <w:szCs w:val="28"/>
          <w:lang w:val="uk-UA"/>
        </w:rPr>
        <w:t>Держпраці</w:t>
      </w:r>
      <w:proofErr w:type="spellEnd"/>
      <w:r w:rsidRPr="00C70E5F">
        <w:rPr>
          <w:sz w:val="28"/>
          <w:szCs w:val="28"/>
          <w:lang w:val="uk-UA"/>
        </w:rPr>
        <w:t>) та/або її  міжрег</w:t>
      </w:r>
      <w:r w:rsidR="00494B88">
        <w:rPr>
          <w:sz w:val="28"/>
          <w:szCs w:val="28"/>
          <w:lang w:val="uk-UA"/>
        </w:rPr>
        <w:t>іональних територіальних органів</w:t>
      </w:r>
      <w:r w:rsidRPr="00C70E5F">
        <w:rPr>
          <w:sz w:val="28"/>
          <w:szCs w:val="28"/>
          <w:lang w:val="uk-UA"/>
        </w:rPr>
        <w:t xml:space="preserve"> або здійсненням контрольних, наглядових функцій, процесом прийняття рішень і передують публічному обговоренню та/або прийняттю рішення.</w:t>
      </w:r>
    </w:p>
    <w:p w:rsidR="002852D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Pr="00C70E5F">
        <w:rPr>
          <w:sz w:val="28"/>
          <w:szCs w:val="28"/>
          <w:lang w:val="uk-UA"/>
        </w:rPr>
        <w:t xml:space="preserve">Відомості про кадрове забезпечення та роботу з </w:t>
      </w:r>
      <w:r>
        <w:rPr>
          <w:sz w:val="28"/>
          <w:szCs w:val="28"/>
          <w:lang w:val="uk-UA"/>
        </w:rPr>
        <w:t>кадрами, про персональні</w:t>
      </w:r>
      <w:r w:rsidRPr="00C70E5F">
        <w:rPr>
          <w:sz w:val="28"/>
          <w:szCs w:val="28"/>
          <w:lang w:val="uk-UA"/>
        </w:rPr>
        <w:t xml:space="preserve"> дані працівників та кандидатів на зайняття вакантних посад державних службовців, особові справи (у тому числі архівні справи), матеріали проведення і результати перевірок працівників та кандидатів та зайняття вакантних посад в </w:t>
      </w:r>
      <w:proofErr w:type="spellStart"/>
      <w:r w:rsidRPr="00C70E5F">
        <w:rPr>
          <w:sz w:val="28"/>
          <w:szCs w:val="28"/>
          <w:lang w:val="uk-UA"/>
        </w:rPr>
        <w:t>Держпраці</w:t>
      </w:r>
      <w:proofErr w:type="spellEnd"/>
      <w:r w:rsidRPr="00C70E5F">
        <w:rPr>
          <w:sz w:val="28"/>
          <w:szCs w:val="28"/>
          <w:lang w:val="uk-UA"/>
        </w:rPr>
        <w:t xml:space="preserve"> та/або її міжрегіональних</w:t>
      </w:r>
      <w:r w:rsidR="00FC4845">
        <w:rPr>
          <w:sz w:val="28"/>
          <w:szCs w:val="28"/>
          <w:lang w:val="uk-UA"/>
        </w:rPr>
        <w:t xml:space="preserve"> територіальних органах</w:t>
      </w:r>
      <w:r>
        <w:rPr>
          <w:sz w:val="28"/>
          <w:szCs w:val="28"/>
          <w:lang w:val="uk-UA"/>
        </w:rPr>
        <w:t>.</w:t>
      </w:r>
    </w:p>
    <w:p w:rsidR="002852DF" w:rsidRPr="00C70E5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C70E5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C70E5F">
        <w:rPr>
          <w:sz w:val="28"/>
          <w:szCs w:val="28"/>
          <w:lang w:val="uk-UA"/>
        </w:rPr>
        <w:t>Накази з кадрових питань, в тому числі з особового складу.</w:t>
      </w:r>
    </w:p>
    <w:p w:rsidR="002852DF" w:rsidRPr="00C70E5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</w:t>
      </w:r>
      <w:r w:rsidRPr="00C70E5F">
        <w:rPr>
          <w:sz w:val="28"/>
          <w:szCs w:val="28"/>
          <w:lang w:val="uk-UA"/>
        </w:rPr>
        <w:t xml:space="preserve">Документи (протоколи, журнали </w:t>
      </w:r>
      <w:r>
        <w:rPr>
          <w:sz w:val="28"/>
          <w:szCs w:val="28"/>
          <w:lang w:val="uk-UA"/>
        </w:rPr>
        <w:t xml:space="preserve">реєстрації протоколів засідання </w:t>
      </w:r>
      <w:r w:rsidRPr="00C70E5F">
        <w:rPr>
          <w:sz w:val="28"/>
          <w:szCs w:val="28"/>
          <w:lang w:val="uk-UA"/>
        </w:rPr>
        <w:t xml:space="preserve">дисциплінарної комісії, дисциплінарні справи працівників) дисциплінарної комісії </w:t>
      </w:r>
      <w:proofErr w:type="spellStart"/>
      <w:r w:rsidRPr="00C70E5F">
        <w:rPr>
          <w:sz w:val="28"/>
          <w:szCs w:val="28"/>
          <w:lang w:val="uk-UA"/>
        </w:rPr>
        <w:t>Держпраці</w:t>
      </w:r>
      <w:proofErr w:type="spellEnd"/>
      <w:r w:rsidRPr="00C70E5F">
        <w:rPr>
          <w:sz w:val="28"/>
          <w:szCs w:val="28"/>
          <w:lang w:val="uk-UA"/>
        </w:rPr>
        <w:t xml:space="preserve"> та/або її</w:t>
      </w:r>
      <w:r>
        <w:rPr>
          <w:sz w:val="28"/>
          <w:szCs w:val="28"/>
          <w:lang w:val="uk-UA"/>
        </w:rPr>
        <w:t xml:space="preserve"> міжрегіональних територіальних органів.</w:t>
      </w:r>
    </w:p>
    <w:p w:rsidR="002852D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 </w:t>
      </w:r>
      <w:r w:rsidRPr="00C70E5F">
        <w:rPr>
          <w:sz w:val="28"/>
          <w:szCs w:val="28"/>
          <w:lang w:val="uk-UA"/>
        </w:rPr>
        <w:t>Листи, довідки, висновки та інші документи (в тому числі внутрівідомчі), які містять відомості, що не становлять державної таємниці, але розголошення як</w:t>
      </w:r>
      <w:r>
        <w:rPr>
          <w:sz w:val="28"/>
          <w:szCs w:val="28"/>
          <w:lang w:val="uk-UA"/>
        </w:rPr>
        <w:t xml:space="preserve">их може завдати істотної шкоди </w:t>
      </w:r>
      <w:r w:rsidRPr="00C70E5F">
        <w:rPr>
          <w:sz w:val="28"/>
          <w:szCs w:val="28"/>
          <w:lang w:val="uk-UA"/>
        </w:rPr>
        <w:t>інтересам національної безпеки, територіальній цілісності або громадському порядку, здоров'ю населення, репутації  та правам інших осіб</w:t>
      </w:r>
      <w:r>
        <w:rPr>
          <w:sz w:val="28"/>
          <w:szCs w:val="28"/>
          <w:lang w:val="uk-UA"/>
        </w:rPr>
        <w:t xml:space="preserve">. </w:t>
      </w:r>
    </w:p>
    <w:p w:rsidR="002852DF" w:rsidRPr="00C70E5F" w:rsidRDefault="00494B88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 </w:t>
      </w:r>
      <w:r w:rsidR="002852DF">
        <w:rPr>
          <w:sz w:val="28"/>
          <w:szCs w:val="28"/>
          <w:lang w:val="uk-UA"/>
        </w:rPr>
        <w:t>Відомості отримані конфіденційно, доступ до яких обмежено юридичними або фізичними особами</w:t>
      </w:r>
      <w:r w:rsidR="002852DF" w:rsidRPr="00C70E5F">
        <w:rPr>
          <w:sz w:val="28"/>
          <w:szCs w:val="28"/>
          <w:lang w:val="uk-UA"/>
        </w:rPr>
        <w:t>.</w:t>
      </w:r>
    </w:p>
    <w:p w:rsidR="002852DF" w:rsidRPr="00C70E5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 </w:t>
      </w:r>
      <w:r w:rsidRPr="00C70E5F">
        <w:rPr>
          <w:sz w:val="28"/>
          <w:szCs w:val="28"/>
          <w:lang w:val="uk-UA"/>
        </w:rPr>
        <w:t xml:space="preserve">Документи </w:t>
      </w:r>
      <w:proofErr w:type="spellStart"/>
      <w:r w:rsidRPr="00C70E5F">
        <w:rPr>
          <w:sz w:val="28"/>
          <w:szCs w:val="28"/>
          <w:lang w:val="uk-UA"/>
        </w:rPr>
        <w:t>Держпраці</w:t>
      </w:r>
      <w:proofErr w:type="spellEnd"/>
      <w:r w:rsidRPr="00C70E5F">
        <w:rPr>
          <w:sz w:val="28"/>
          <w:szCs w:val="28"/>
          <w:lang w:val="uk-UA"/>
        </w:rPr>
        <w:t>, що містять службову інформацію інших державних органів, органів місцевого самоврядування, підприємств, установ і організації.</w:t>
      </w:r>
    </w:p>
    <w:p w:rsidR="002852D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8. Інформація, що стосується визначення стратегії та позиції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під час переговорів з міжнародними організаціями, іноземними та іншими партнерами.</w:t>
      </w:r>
    </w:p>
    <w:p w:rsidR="002852D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9. Матеріали проведених службових розслідувань.</w:t>
      </w:r>
    </w:p>
    <w:p w:rsidR="002852D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10.</w:t>
      </w:r>
      <w:r w:rsidR="00FC4845">
        <w:rPr>
          <w:sz w:val="28"/>
          <w:szCs w:val="28"/>
          <w:lang w:val="uk-UA"/>
        </w:rPr>
        <w:t xml:space="preserve"> Листи, накази, службові</w:t>
      </w:r>
      <w:r w:rsidRPr="00C70E5F">
        <w:rPr>
          <w:sz w:val="28"/>
          <w:szCs w:val="28"/>
          <w:lang w:val="uk-UA"/>
        </w:rPr>
        <w:t xml:space="preserve"> та доповідні записки за напрямом діяльності щод</w:t>
      </w:r>
      <w:r>
        <w:rPr>
          <w:sz w:val="28"/>
          <w:szCs w:val="28"/>
          <w:lang w:val="uk-UA"/>
        </w:rPr>
        <w:t>о технічного захисту інформації.</w:t>
      </w:r>
    </w:p>
    <w:p w:rsidR="002852DF" w:rsidRPr="00C70E5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11.</w:t>
      </w:r>
      <w:r w:rsidRPr="00C70E5F">
        <w:rPr>
          <w:sz w:val="28"/>
          <w:szCs w:val="28"/>
          <w:lang w:val="uk-UA"/>
        </w:rPr>
        <w:t xml:space="preserve"> Відомості п</w:t>
      </w:r>
      <w:r>
        <w:rPr>
          <w:sz w:val="28"/>
          <w:szCs w:val="28"/>
          <w:lang w:val="uk-UA"/>
        </w:rPr>
        <w:t>ро організацію реагування та дії</w:t>
      </w:r>
      <w:r w:rsidRPr="00C70E5F">
        <w:rPr>
          <w:sz w:val="28"/>
          <w:szCs w:val="28"/>
          <w:lang w:val="uk-UA"/>
        </w:rPr>
        <w:t xml:space="preserve"> у разі виник</w:t>
      </w:r>
      <w:r>
        <w:rPr>
          <w:sz w:val="28"/>
          <w:szCs w:val="28"/>
          <w:lang w:val="uk-UA"/>
        </w:rPr>
        <w:t xml:space="preserve">нення аварій на </w:t>
      </w:r>
      <w:r w:rsidRPr="00C70E5F">
        <w:rPr>
          <w:sz w:val="28"/>
          <w:szCs w:val="28"/>
          <w:lang w:val="uk-UA"/>
        </w:rPr>
        <w:t>об'єктах, що мають стратегічне значення для економіки та безпеки держави.</w:t>
      </w:r>
    </w:p>
    <w:p w:rsidR="002852DF" w:rsidRPr="00C70E5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 w:rsidRPr="00C70E5F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       12. </w:t>
      </w:r>
      <w:r w:rsidRPr="00C70E5F">
        <w:rPr>
          <w:sz w:val="28"/>
          <w:szCs w:val="28"/>
          <w:lang w:val="uk-UA"/>
        </w:rPr>
        <w:t>Відомості  про участь у заходах з антитерористичної діяльності, що не  підпадають під дію Зводу відомостей, що становлять державну таємницю.</w:t>
      </w:r>
    </w:p>
    <w:p w:rsidR="002852DF" w:rsidRPr="005246D2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13. </w:t>
      </w:r>
      <w:r w:rsidRPr="005246D2">
        <w:rPr>
          <w:sz w:val="28"/>
          <w:szCs w:val="28"/>
          <w:lang w:val="uk-UA"/>
        </w:rPr>
        <w:t>Відомості, що містять топографічні, спе</w:t>
      </w:r>
      <w:r>
        <w:rPr>
          <w:sz w:val="28"/>
          <w:szCs w:val="28"/>
          <w:lang w:val="uk-UA"/>
        </w:rPr>
        <w:t xml:space="preserve">ціальні (цифрові) карти, плани, </w:t>
      </w:r>
      <w:r w:rsidRPr="005246D2">
        <w:rPr>
          <w:sz w:val="28"/>
          <w:szCs w:val="28"/>
          <w:lang w:val="uk-UA"/>
        </w:rPr>
        <w:t>інші картографічні матеріали, які створен</w:t>
      </w:r>
      <w:r w:rsidR="0010524D">
        <w:rPr>
          <w:sz w:val="28"/>
          <w:szCs w:val="28"/>
          <w:lang w:val="uk-UA"/>
        </w:rPr>
        <w:t>і в системі координат 1942р., 1963р. та УСК-2000.</w:t>
      </w:r>
    </w:p>
    <w:p w:rsidR="002852DF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14. Відомості про організацію підготовки цивільного захисту (цивільної оборони), що не підпадають під дію Зводу відомостей, що становлять державну таємницю.</w:t>
      </w:r>
    </w:p>
    <w:p w:rsidR="002852DF" w:rsidRPr="005246D2" w:rsidRDefault="002852DF" w:rsidP="002852D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15</w:t>
      </w:r>
      <w:r w:rsidRPr="005246D2">
        <w:rPr>
          <w:sz w:val="28"/>
          <w:szCs w:val="28"/>
          <w:lang w:val="uk-UA"/>
        </w:rPr>
        <w:t>. Відомості щодо військового обліку, доступ до яких підлягає обмеженню відповідно до чинного законодавства.</w:t>
      </w:r>
    </w:p>
    <w:p w:rsidR="002852DF" w:rsidRPr="005246D2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16. </w:t>
      </w:r>
      <w:r w:rsidRPr="005246D2">
        <w:rPr>
          <w:sz w:val="28"/>
          <w:szCs w:val="28"/>
          <w:lang w:val="uk-UA"/>
        </w:rPr>
        <w:t>Відомості щодо мобілізаційної роботи, територіальної оборони в особливий період, крім тих, що віднесені до державної таємниці.</w:t>
      </w:r>
    </w:p>
    <w:p w:rsidR="002852DF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17. </w:t>
      </w:r>
      <w:r w:rsidRPr="005246D2">
        <w:rPr>
          <w:sz w:val="28"/>
          <w:szCs w:val="28"/>
          <w:lang w:val="uk-UA"/>
        </w:rPr>
        <w:t>Відомості за окремими показниками</w:t>
      </w:r>
      <w:r>
        <w:rPr>
          <w:sz w:val="28"/>
          <w:szCs w:val="28"/>
          <w:lang w:val="uk-UA"/>
        </w:rPr>
        <w:t xml:space="preserve"> про заходи з </w:t>
      </w:r>
      <w:proofErr w:type="spellStart"/>
      <w:r>
        <w:rPr>
          <w:sz w:val="28"/>
          <w:szCs w:val="28"/>
          <w:lang w:val="uk-UA"/>
        </w:rPr>
        <w:t>режимно</w:t>
      </w:r>
      <w:proofErr w:type="spellEnd"/>
      <w:r>
        <w:rPr>
          <w:sz w:val="28"/>
          <w:szCs w:val="28"/>
          <w:lang w:val="uk-UA"/>
        </w:rPr>
        <w:t xml:space="preserve"> - секретної </w:t>
      </w:r>
      <w:r w:rsidRPr="005246D2">
        <w:rPr>
          <w:sz w:val="28"/>
          <w:szCs w:val="28"/>
          <w:lang w:val="uk-UA"/>
        </w:rPr>
        <w:t xml:space="preserve">роботи в </w:t>
      </w:r>
      <w:proofErr w:type="spellStart"/>
      <w:r w:rsidRPr="005246D2">
        <w:rPr>
          <w:sz w:val="28"/>
          <w:szCs w:val="28"/>
          <w:lang w:val="uk-UA"/>
        </w:rPr>
        <w:t>Держпраці</w:t>
      </w:r>
      <w:proofErr w:type="spellEnd"/>
      <w:r w:rsidRPr="005246D2">
        <w:rPr>
          <w:sz w:val="28"/>
          <w:szCs w:val="28"/>
          <w:lang w:val="uk-UA"/>
        </w:rPr>
        <w:t>, у разі розголошення яких можливе настання перешкод для забезпечення охорони державної таємниці.</w:t>
      </w:r>
    </w:p>
    <w:p w:rsidR="002852DF" w:rsidRPr="005246D2" w:rsidRDefault="002852DF" w:rsidP="0028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18. Відомості щодо посад, перебування на яких потребує оформлення </w:t>
      </w:r>
      <w:r w:rsidRPr="005246D2">
        <w:rPr>
          <w:sz w:val="28"/>
          <w:szCs w:val="28"/>
          <w:lang w:val="uk-UA"/>
        </w:rPr>
        <w:t>допуску та доступу до державної таємниці.</w:t>
      </w:r>
    </w:p>
    <w:p w:rsidR="002852DF" w:rsidRDefault="002852DF" w:rsidP="002852DF">
      <w:pPr>
        <w:jc w:val="both"/>
        <w:rPr>
          <w:sz w:val="28"/>
          <w:szCs w:val="28"/>
          <w:lang w:val="uk-UA"/>
        </w:rPr>
      </w:pPr>
      <w:r w:rsidRPr="005246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19</w:t>
      </w:r>
      <w:r w:rsidRPr="005246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Матеріали розслідувань (спеціальних розслідувань) та обліку нещасних випадків, професійних захворювань (в тому числі гострих та хронічних  профзахворювань), а також інформація щодо захисту персональних даних потерпілих та інших осіб, які зібрані під час проведення розслідування та задокументовані в акті за формою Н-1.</w:t>
      </w:r>
    </w:p>
    <w:p w:rsidR="002852DF" w:rsidRDefault="002852DF" w:rsidP="002852DF">
      <w:pPr>
        <w:ind w:left="284"/>
        <w:jc w:val="both"/>
        <w:rPr>
          <w:sz w:val="28"/>
          <w:szCs w:val="28"/>
          <w:lang w:val="uk-UA"/>
        </w:rPr>
      </w:pPr>
    </w:p>
    <w:p w:rsidR="002852DF" w:rsidRPr="00B80E9A" w:rsidRDefault="002852DF" w:rsidP="002852DF">
      <w:pPr>
        <w:pStyle w:val="a3"/>
        <w:ind w:left="0"/>
        <w:jc w:val="both"/>
        <w:rPr>
          <w:b/>
          <w:sz w:val="28"/>
          <w:szCs w:val="28"/>
          <w:highlight w:val="yellow"/>
          <w:lang w:val="uk-UA"/>
        </w:rPr>
      </w:pPr>
    </w:p>
    <w:p w:rsidR="00D000E4" w:rsidRDefault="00D000E4">
      <w:bookmarkStart w:id="0" w:name="_GoBack"/>
      <w:bookmarkEnd w:id="0"/>
    </w:p>
    <w:sectPr w:rsidR="00D000E4" w:rsidSect="00A415F4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C9"/>
    <w:rsid w:val="0010524D"/>
    <w:rsid w:val="002852DF"/>
    <w:rsid w:val="00494B88"/>
    <w:rsid w:val="004A0DC9"/>
    <w:rsid w:val="00D000E4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E873"/>
  <w15:chartTrackingRefBased/>
  <w15:docId w15:val="{A623957B-9E24-4D99-B6C5-31435EE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2023-04-03T11:54:00Z</dcterms:created>
  <dcterms:modified xsi:type="dcterms:W3CDTF">2023-04-06T08:41:00Z</dcterms:modified>
</cp:coreProperties>
</file>