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A" w:rsidRPr="003478F8" w:rsidRDefault="000448EA" w:rsidP="000448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n922"/>
      <w:bookmarkEnd w:id="0"/>
      <w:r w:rsidRPr="003478F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ПОЯСНЮВАЛЬНА ЗАПИСКА </w:t>
      </w:r>
      <w:r w:rsidRPr="003478F8">
        <w:rPr>
          <w:rFonts w:ascii="Times New Roman" w:hAnsi="Times New Roman"/>
          <w:color w:val="000000"/>
          <w:sz w:val="24"/>
          <w:szCs w:val="24"/>
          <w:lang w:val="uk-UA" w:eastAsia="ru-RU"/>
        </w:rPr>
        <w:br/>
      </w:r>
      <w:r w:rsidRPr="003478F8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до проекту </w:t>
      </w:r>
      <w:r w:rsidRPr="003478F8">
        <w:rPr>
          <w:rFonts w:ascii="Times New Roman" w:hAnsi="Times New Roman"/>
          <w:b/>
          <w:sz w:val="28"/>
          <w:szCs w:val="28"/>
          <w:lang w:val="uk-UA"/>
        </w:rPr>
        <w:t xml:space="preserve">наказу Міністерства </w:t>
      </w:r>
      <w:r w:rsidRPr="003478F8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розвитку економіки, торгівлі </w:t>
      </w:r>
    </w:p>
    <w:p w:rsidR="000448EA" w:rsidRPr="003478F8" w:rsidRDefault="000448EA" w:rsidP="00044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8F8">
        <w:rPr>
          <w:rFonts w:ascii="Times New Roman" w:hAnsi="Times New Roman"/>
          <w:b/>
          <w:bCs/>
          <w:sz w:val="28"/>
          <w:szCs w:val="28"/>
          <w:lang w:val="uk-UA"/>
        </w:rPr>
        <w:t xml:space="preserve">та сільського господарства </w:t>
      </w:r>
      <w:r w:rsidRPr="003478F8">
        <w:rPr>
          <w:rFonts w:ascii="Times New Roman" w:hAnsi="Times New Roman"/>
          <w:b/>
          <w:sz w:val="28"/>
          <w:szCs w:val="28"/>
          <w:lang w:val="uk-UA"/>
        </w:rPr>
        <w:t xml:space="preserve">України </w:t>
      </w:r>
    </w:p>
    <w:p w:rsidR="000448EA" w:rsidRPr="003478F8" w:rsidRDefault="000448EA" w:rsidP="00044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478F8">
        <w:rPr>
          <w:rFonts w:ascii="Times New Roman" w:hAnsi="Times New Roman"/>
          <w:b/>
          <w:sz w:val="28"/>
          <w:szCs w:val="28"/>
          <w:lang w:val="uk-UA"/>
        </w:rPr>
        <w:t>„Про</w:t>
      </w:r>
      <w:proofErr w:type="spellEnd"/>
      <w:r w:rsidRPr="003478F8">
        <w:rPr>
          <w:rFonts w:ascii="Times New Roman" w:hAnsi="Times New Roman"/>
          <w:b/>
          <w:sz w:val="28"/>
          <w:szCs w:val="28"/>
          <w:lang w:val="uk-UA"/>
        </w:rPr>
        <w:t xml:space="preserve">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3478F8">
        <w:rPr>
          <w:rFonts w:ascii="Times New Roman" w:hAnsi="Times New Roman"/>
          <w:b/>
          <w:sz w:val="28"/>
          <w:szCs w:val="28"/>
          <w:lang w:val="uk-UA"/>
        </w:rPr>
        <w:t>інімальн</w:t>
      </w:r>
      <w:r>
        <w:rPr>
          <w:rFonts w:ascii="Times New Roman" w:hAnsi="Times New Roman"/>
          <w:b/>
          <w:sz w:val="28"/>
          <w:szCs w:val="28"/>
          <w:lang w:val="uk-UA"/>
        </w:rPr>
        <w:t>их вимог</w:t>
      </w:r>
      <w:r w:rsidRPr="003478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448EA" w:rsidRPr="003478F8" w:rsidRDefault="000448EA" w:rsidP="00044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8F8">
        <w:rPr>
          <w:rFonts w:ascii="Times New Roman" w:hAnsi="Times New Roman"/>
          <w:b/>
          <w:sz w:val="28"/>
          <w:szCs w:val="28"/>
          <w:lang w:val="uk-UA"/>
        </w:rPr>
        <w:t xml:space="preserve">щодо безпеки та здоров’я працівників під час виконання робіт </w:t>
      </w:r>
    </w:p>
    <w:p w:rsidR="000448EA" w:rsidRPr="003478F8" w:rsidRDefault="000448EA" w:rsidP="00044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8F8">
        <w:rPr>
          <w:rFonts w:ascii="Times New Roman" w:hAnsi="Times New Roman"/>
          <w:b/>
          <w:sz w:val="28"/>
          <w:szCs w:val="28"/>
          <w:lang w:val="uk-UA"/>
        </w:rPr>
        <w:t xml:space="preserve">в морських </w:t>
      </w:r>
      <w:proofErr w:type="spellStart"/>
      <w:r w:rsidRPr="003478F8">
        <w:rPr>
          <w:rFonts w:ascii="Times New Roman" w:hAnsi="Times New Roman"/>
          <w:b/>
          <w:sz w:val="28"/>
          <w:szCs w:val="28"/>
          <w:lang w:val="uk-UA"/>
        </w:rPr>
        <w:t>портах</w:t>
      </w:r>
      <w:r w:rsidRPr="003478F8">
        <w:rPr>
          <w:rFonts w:ascii="Times New Roman" w:hAnsi="Times New Roman"/>
          <w:b/>
          <w:sz w:val="26"/>
          <w:szCs w:val="26"/>
          <w:lang w:val="uk-UA" w:eastAsia="ru-RU"/>
        </w:rPr>
        <w:t>”</w:t>
      </w:r>
      <w:proofErr w:type="spellEnd"/>
    </w:p>
    <w:p w:rsidR="000448EA" w:rsidRPr="000A59ED" w:rsidRDefault="000448EA" w:rsidP="000448E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color w:val="000000"/>
          <w:sz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1" w:name="n1702"/>
      <w:bookmarkStart w:id="2" w:name="n1976"/>
      <w:bookmarkEnd w:id="1"/>
      <w:bookmarkEnd w:id="2"/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1. Резюме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3" w:name="n1977"/>
      <w:bookmarkEnd w:id="3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наказу Міністерства </w:t>
      </w: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розвитку економіки, торгівлі та сільського господарства 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України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„Про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затвердження Мінімальних вимог щодо безпеки та здоров’я працівників під час виконання робіт в морських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портах”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(далі – проект акта) розроблено відповідно до статті 28 Закону України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„Про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охорону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праці”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 метою правового 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егулювання та підвищення рівня 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безпеки під час здійснення вантажно-розвантажувальних робіт, транспортування та складування вантажів, перевезення працівників по території та акваторії морських портів і приведення їх у відповідність до чинного законодавства України про охорону праці та сучасним досягненням науки і техніки у сфері охорони праці та відповідних галузях економічної діяльності шляхом затвердження Мінімальних вимог щодо безпеки та здоров’я працівників під час виконання робіт в морських портах.</w:t>
      </w:r>
    </w:p>
    <w:p w:rsidR="000448EA" w:rsidRPr="000A59ED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bookmarkStart w:id="4" w:name="n1978"/>
      <w:bookmarkEnd w:id="4"/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2. Проблема, яка потребує розв’язання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5" w:name="n1979"/>
      <w:bookmarkEnd w:id="5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Необхідність розроблення проекту акта обумовлена тим, що відповідно до розпорядження Кабінету Міністрів України </w:t>
      </w: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від 18 грудня 2017 року </w:t>
      </w: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br/>
        <w:t xml:space="preserve">№ 1022-р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„</w:t>
      </w: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</w:t>
      </w:r>
      <w:proofErr w:type="spellEnd"/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скасування, визнання такими, що втратили чинність, та такими, що не застосовуються на території України, деяких актів міністерств, інших центральних органів виконавчої влади з пожежної безпеки, охорони праці та санітарного </w:t>
      </w:r>
      <w:proofErr w:type="spellStart"/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законодавства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”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(далі – Розпорядження) визнано такими, що не застосовуються на території України, окремі акти органів влади Союзу РСР з охорони праці та пожежної безпеки, зокрема, Правила безпеки праці в морських портах, затверджені наказом Міністра морського флоту СРСР 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>від 10 липня 1987 року № 108 (пункт 49 додатку 5 до Розпорядження).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 Україні відсутні єдині, актуальні вимоги щодо забезпечення працівників 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під час виконання вантажно-розвантажувальних робіт в морських портах належними, безпечними і здоровими умовами праці.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 огляду на зазначене, виникла потреба розробки нового нормативно-правового акта.</w:t>
      </w:r>
    </w:p>
    <w:p w:rsidR="000448EA" w:rsidRPr="000A59ED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6" w:name="n1980"/>
      <w:bookmarkEnd w:id="6"/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3. Суть проекту акта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7" w:name="n1981"/>
      <w:bookmarkEnd w:id="7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спрямовано на визначення єдиних, актуальних вимог щодо забезпечення працівників під час виконання вантажно-розвантажувальних робіт в морських портах належними, безпечними і здоровими умовами праці.</w:t>
      </w:r>
    </w:p>
    <w:p w:rsidR="000448EA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8"/>
          <w:lang w:val="uk-UA" w:eastAsia="ru-RU"/>
        </w:rPr>
        <w:sectPr w:rsidR="000448EA" w:rsidSect="000A59ED">
          <w:headerReference w:type="default" r:id="rId4"/>
          <w:pgSz w:w="11906" w:h="16838"/>
          <w:pgMar w:top="1134" w:right="567" w:bottom="2098" w:left="1701" w:header="709" w:footer="709" w:gutter="0"/>
          <w:cols w:space="708"/>
          <w:titlePg/>
          <w:docGrid w:linePitch="360"/>
        </w:sectPr>
      </w:pPr>
      <w:bookmarkStart w:id="8" w:name="n1982"/>
      <w:bookmarkEnd w:id="8"/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lastRenderedPageBreak/>
        <w:t>4. Вплив на бюджет</w:t>
      </w:r>
    </w:p>
    <w:p w:rsidR="000448EA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9" w:name="n1983"/>
      <w:bookmarkEnd w:id="9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 акта не потребуватиме додаткових видатків з державного та місцевого бюджетів, а також інших фінансових витрат.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10" w:name="n1985"/>
      <w:bookmarkEnd w:id="10"/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5. Позиція заінтересованих сторін</w:t>
      </w:r>
    </w:p>
    <w:p w:rsidR="000448EA" w:rsidRPr="003478F8" w:rsidRDefault="000448EA" w:rsidP="000448EA">
      <w:pPr>
        <w:shd w:val="clear" w:color="auto" w:fill="FFFFFF"/>
        <w:spacing w:after="0" w:line="238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11" w:name="n1986"/>
      <w:bookmarkEnd w:id="11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стосується ключових інтересів суб’єктів господарювання у сфері надання послуг вантажно-розвантажувальних робіт у морських портах та працівників підприємств, які виконують вантажно-розвантажувальні роботи у морських портах.</w:t>
      </w:r>
    </w:p>
    <w:p w:rsidR="000448EA" w:rsidRPr="003478F8" w:rsidRDefault="000448EA" w:rsidP="000448EA">
      <w:pPr>
        <w:shd w:val="clear" w:color="auto" w:fill="FFFFFF"/>
        <w:spacing w:after="0" w:line="238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Прогноз впливу реалізації акта на ключові інтереси заінтересованих сторін додається.</w:t>
      </w:r>
    </w:p>
    <w:p w:rsidR="000448EA" w:rsidRPr="003478F8" w:rsidRDefault="000448EA" w:rsidP="000448EA">
      <w:pPr>
        <w:shd w:val="clear" w:color="auto" w:fill="FFFFFF"/>
        <w:spacing w:after="0" w:line="238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стосується соціально-трудової сфери та потребує погодження із Спільним представницьким органом сторони роботодавців на національному рівні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Спільним представницьким органом репрезентативних всеукраїнських об’єднань пр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офспілок на національному рівні</w:t>
      </w:r>
      <w:bookmarkStart w:id="12" w:name="_GoBack"/>
      <w:bookmarkEnd w:id="12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0448EA" w:rsidRPr="003478F8" w:rsidRDefault="000448EA" w:rsidP="000448EA">
      <w:pPr>
        <w:shd w:val="clear" w:color="auto" w:fill="FFFFFF"/>
        <w:spacing w:after="0" w:line="238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не стосується прав осіб з інвалідністю, сфери наукової та науково-технічної діяльності, питань функціонування місцевого самоврядування, прав та інтересів територіальних громад, розвитку адміністративно-територіальних одиниць і не потребує погодження всеукраїнськими громадськими організаціями осіб з інвалідністю та їхніми спілками, Науковим комітетом Національної ради України з питань розвитку науки і технологій та уповноваженими представниками всеукраїнських асоціацій органів місцевого самоврядування чи відповідних органів місцевого самоврядування.</w:t>
      </w:r>
    </w:p>
    <w:p w:rsidR="000448EA" w:rsidRPr="003478F8" w:rsidRDefault="000448EA" w:rsidP="000448EA">
      <w:pPr>
        <w:shd w:val="clear" w:color="auto" w:fill="FFFFFF"/>
        <w:spacing w:after="0" w:line="238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проведення громадського обговорення проект акта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оприлюднено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офіційному сайті Державної служби України з питань праці (</w:t>
      </w:r>
      <w:hyperlink r:id="rId5" w:history="1">
        <w:r w:rsidRPr="003478F8">
          <w:rPr>
            <w:rStyle w:val="a7"/>
            <w:rFonts w:ascii="Times New Roman" w:hAnsi="Times New Roman"/>
            <w:bCs/>
            <w:sz w:val="28"/>
            <w:szCs w:val="28"/>
            <w:lang w:val="uk-UA" w:eastAsia="ru-RU"/>
          </w:rPr>
          <w:t>www.dsp.gov.ua</w:t>
        </w:r>
      </w:hyperlink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).</w:t>
      </w:r>
    </w:p>
    <w:p w:rsidR="000448EA" w:rsidRPr="000A59ED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13" w:name="n1990"/>
      <w:bookmarkEnd w:id="13"/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6. Прогноз впливу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14" w:name="n1991"/>
      <w:bookmarkEnd w:id="14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 проекту акта не впливатиме на ринкове середовище, розвиток регіонів, ринок праці, екологію та навколишнє природне середовище.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не стосується державного планування для довкілля, у тому числі для здоров’я населення.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матиме позитивний вплив на забезпечення прав та інтересів суб’єктів господарювання, громадян і держави у частині покращення стану безпеки працівників та охорони праці під час виконання вантажно-розвантажувальних робіт в морських портах.</w:t>
      </w:r>
    </w:p>
    <w:p w:rsidR="000448EA" w:rsidRPr="000A59ED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15" w:name="n1992"/>
      <w:bookmarkEnd w:id="15"/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7. Позиція заінтересованих органів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16" w:name="n1993"/>
      <w:bookmarkEnd w:id="16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акта потребує погодження з Міністерством охорони здоров’я України, Міністерством інфраструктури України, Міністерством внутрішніх справ України, Державною інспекцією ядерного регулювання України, Державною службою України з надзвичайних ситуацій, Фондом соціального страхування України, Державною службою України з питань праці, Державною регуляторною службою України</w:t>
      </w:r>
      <w:bookmarkStart w:id="17" w:name="n1738"/>
      <w:bookmarkStart w:id="18" w:name="n1741"/>
      <w:bookmarkEnd w:id="17"/>
      <w:bookmarkEnd w:id="18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Уповноваженим Верховної Ради України з 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прав людини та потребує проведення державної реєстрації в Міністерстві юстиції України.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8"/>
          <w:lang w:val="uk-UA" w:eastAsia="ru-RU"/>
        </w:rPr>
      </w:pPr>
      <w:bookmarkStart w:id="19" w:name="n1994"/>
      <w:bookmarkEnd w:id="19"/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8. Ризики та обмеження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bookmarkStart w:id="20" w:name="n1995"/>
      <w:bookmarkEnd w:id="20"/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 проекті акта відсутні положення, що стосуються прав та свобод, гарантованих Конвенцією про захист прав людини і основоположних свобод та які, порушують принцип забезпечення рівних прав та можливостей жінок і чоловіків.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У проекті акта відсутні положення, які містять ознаки дискримінації. В зв’язку з цим, його громадська </w:t>
      </w:r>
      <w:proofErr w:type="spellStart"/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антидискримінаційна</w:t>
      </w:r>
      <w:proofErr w:type="spellEnd"/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експертиза не проводилась.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 проекті акта відсутні правила і процедури, які можуть містити ризики вчинення корупційних правопорушень та правопорушень, пов’язаних з корупцією. В зв’язку з цим, його громадська антикорупційна експертиза не проводилась.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3478F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9. Підстава розроблення проекту акта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bookmarkStart w:id="21" w:name="n1998"/>
      <w:bookmarkEnd w:id="21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наказу Міністерства </w:t>
      </w:r>
      <w:r w:rsidRPr="003478F8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розвитку економіки, торгівлі та сільського господарства 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України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„</w:t>
      </w:r>
      <w:r w:rsidRPr="00A253BD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proofErr w:type="spellEnd"/>
      <w:r w:rsidRPr="00A253B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затвердження Мінімальних вимог щодо безпеки та здоров’я працівників під час виконання робіт в морських </w:t>
      </w:r>
      <w:proofErr w:type="spellStart"/>
      <w:r w:rsidRPr="00A253BD">
        <w:rPr>
          <w:rFonts w:ascii="Times New Roman" w:hAnsi="Times New Roman"/>
          <w:color w:val="000000"/>
          <w:sz w:val="28"/>
          <w:szCs w:val="28"/>
          <w:lang w:val="uk-UA" w:eastAsia="ru-RU"/>
        </w:rPr>
        <w:t>портах</w:t>
      </w:r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”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розроблено на виконання статті 28 Закону України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„Про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охорону </w:t>
      </w:r>
      <w:proofErr w:type="spellStart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праці”</w:t>
      </w:r>
      <w:proofErr w:type="spellEnd"/>
      <w:r w:rsidRPr="003478F8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ind w:firstLine="5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48EA" w:rsidRDefault="000448EA" w:rsidP="000448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Міністр </w:t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розвитку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економіки</w:t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‚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0448EA" w:rsidRPr="00C96E84" w:rsidRDefault="000448EA" w:rsidP="000448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торгівлі та сільського </w:t>
      </w:r>
    </w:p>
    <w:p w:rsidR="000448EA" w:rsidRPr="00C96E84" w:rsidRDefault="000448EA" w:rsidP="000448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господарства України</w:t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ab/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Ігор</w:t>
      </w:r>
      <w:r w:rsidRPr="00C96E84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ПЕТРАШКО</w:t>
      </w:r>
    </w:p>
    <w:p w:rsidR="000448EA" w:rsidRPr="00C96E84" w:rsidRDefault="000448EA" w:rsidP="000448EA">
      <w:pPr>
        <w:shd w:val="clear" w:color="auto" w:fill="FFFFFF"/>
        <w:spacing w:after="0" w:line="240" w:lineRule="auto"/>
        <w:ind w:firstLine="5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48EA" w:rsidRPr="003478F8" w:rsidRDefault="000448EA" w:rsidP="000448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C96E84">
        <w:rPr>
          <w:rFonts w:ascii="Times New Roman" w:hAnsi="Times New Roman"/>
          <w:color w:val="000000"/>
          <w:sz w:val="28"/>
          <w:szCs w:val="28"/>
          <w:lang w:val="uk-UA" w:eastAsia="ru-RU"/>
        </w:rPr>
        <w:t>______________2020 р.</w:t>
      </w:r>
    </w:p>
    <w:p w:rsidR="000448EA" w:rsidRPr="003478F8" w:rsidRDefault="000448EA" w:rsidP="000448EA">
      <w:pPr>
        <w:shd w:val="clear" w:color="auto" w:fill="FFFFFF"/>
        <w:spacing w:after="0" w:line="240" w:lineRule="auto"/>
        <w:ind w:firstLine="550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674E2" w:rsidRPr="000448EA" w:rsidRDefault="007674E2">
      <w:pPr>
        <w:rPr>
          <w:lang w:val="uk-UA"/>
        </w:rPr>
      </w:pPr>
    </w:p>
    <w:sectPr w:rsidR="007674E2" w:rsidRPr="000448EA" w:rsidSect="000A5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11" w:rsidRPr="000A59ED" w:rsidRDefault="000448EA">
    <w:pPr>
      <w:pStyle w:val="a8"/>
      <w:jc w:val="center"/>
      <w:rPr>
        <w:rFonts w:ascii="Times New Roman" w:hAnsi="Times New Roman"/>
        <w:sz w:val="24"/>
        <w:szCs w:val="24"/>
      </w:rPr>
    </w:pPr>
    <w:r w:rsidRPr="000A59ED">
      <w:rPr>
        <w:rFonts w:ascii="Times New Roman" w:hAnsi="Times New Roman"/>
        <w:noProof/>
        <w:sz w:val="24"/>
        <w:szCs w:val="24"/>
      </w:rPr>
      <w:fldChar w:fldCharType="begin"/>
    </w:r>
    <w:r w:rsidRPr="000A59ED">
      <w:rPr>
        <w:rFonts w:ascii="Times New Roman" w:hAnsi="Times New Roman"/>
        <w:noProof/>
        <w:sz w:val="24"/>
        <w:szCs w:val="24"/>
      </w:rPr>
      <w:instrText xml:space="preserve"> PAGE   \* MERGEFORMAT </w:instrText>
    </w:r>
    <w:r w:rsidRPr="000A59ED">
      <w:rPr>
        <w:rFonts w:ascii="Times New Roman" w:hAnsi="Times New Roman"/>
        <w:noProof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A59ED">
      <w:rPr>
        <w:rFonts w:ascii="Times New Roman" w:hAnsi="Times New Roman"/>
        <w:noProof/>
        <w:sz w:val="24"/>
        <w:szCs w:val="24"/>
      </w:rPr>
      <w:fldChar w:fldCharType="end"/>
    </w:r>
  </w:p>
  <w:p w:rsidR="000A5D11" w:rsidRDefault="000448E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EA"/>
    <w:rsid w:val="00011842"/>
    <w:rsid w:val="000448EA"/>
    <w:rsid w:val="001F31D8"/>
    <w:rsid w:val="001F6EBF"/>
    <w:rsid w:val="0028137E"/>
    <w:rsid w:val="00460720"/>
    <w:rsid w:val="005753EE"/>
    <w:rsid w:val="006712E1"/>
    <w:rsid w:val="006A3B55"/>
    <w:rsid w:val="00744FDF"/>
    <w:rsid w:val="007674E2"/>
    <w:rsid w:val="00825020"/>
    <w:rsid w:val="008A0829"/>
    <w:rsid w:val="008B5F04"/>
    <w:rsid w:val="008D3CAA"/>
    <w:rsid w:val="00927F06"/>
    <w:rsid w:val="00A707DE"/>
    <w:rsid w:val="00A80B1C"/>
    <w:rsid w:val="00E21D8E"/>
    <w:rsid w:val="00EF3C3F"/>
    <w:rsid w:val="00FC15D9"/>
    <w:rsid w:val="00FF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5D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5D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Title"/>
    <w:basedOn w:val="a"/>
    <w:next w:val="a"/>
    <w:link w:val="a4"/>
    <w:qFormat/>
    <w:rsid w:val="00FC15D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ru-RU"/>
    </w:rPr>
  </w:style>
  <w:style w:type="character" w:customStyle="1" w:styleId="a4">
    <w:name w:val="Название Знак"/>
    <w:basedOn w:val="a0"/>
    <w:link w:val="a3"/>
    <w:rsid w:val="00FC15D9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character" w:styleId="a5">
    <w:name w:val="Emphasis"/>
    <w:basedOn w:val="a0"/>
    <w:qFormat/>
    <w:rsid w:val="00FC15D9"/>
    <w:rPr>
      <w:i/>
      <w:iCs/>
    </w:rPr>
  </w:style>
  <w:style w:type="paragraph" w:styleId="a6">
    <w:name w:val="No Spacing"/>
    <w:uiPriority w:val="1"/>
    <w:qFormat/>
    <w:rsid w:val="006A3B55"/>
    <w:rPr>
      <w:sz w:val="24"/>
      <w:szCs w:val="24"/>
      <w:lang w:val="uk-UA"/>
    </w:rPr>
  </w:style>
  <w:style w:type="character" w:styleId="a7">
    <w:name w:val="Hyperlink"/>
    <w:basedOn w:val="a0"/>
    <w:semiHidden/>
    <w:rsid w:val="000448EA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04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448E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p.gov.ua" TargetMode="Externa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2</cp:revision>
  <dcterms:created xsi:type="dcterms:W3CDTF">2020-08-28T13:04:00Z</dcterms:created>
  <dcterms:modified xsi:type="dcterms:W3CDTF">2020-08-28T13:04:00Z</dcterms:modified>
</cp:coreProperties>
</file>