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39E" w:rsidRPr="006A239E" w:rsidRDefault="006A239E" w:rsidP="006A239E">
      <w:pPr>
        <w:spacing w:after="120"/>
        <w:ind w:left="5387"/>
        <w:outlineLvl w:val="0"/>
        <w:rPr>
          <w:rFonts w:ascii="Times New Roman" w:eastAsia="Arial" w:hAnsi="Times New Roman" w:cs="Times New Roman"/>
          <w:sz w:val="28"/>
          <w:szCs w:val="28"/>
          <w:lang w:eastAsia="uk-UA"/>
        </w:rPr>
      </w:pPr>
      <w:bookmarkStart w:id="0" w:name="_hzcmq32a5f9i" w:colFirst="0" w:colLast="0"/>
      <w:bookmarkEnd w:id="0"/>
      <w:r w:rsidRPr="006A239E">
        <w:rPr>
          <w:rFonts w:ascii="Times New Roman" w:eastAsia="Arial" w:hAnsi="Times New Roman" w:cs="Times New Roman"/>
          <w:sz w:val="28"/>
          <w:szCs w:val="28"/>
          <w:lang w:val="ru" w:eastAsia="uk-UA"/>
        </w:rPr>
        <w:t>ЗАТВЕРДЖЕНО</w:t>
      </w:r>
    </w:p>
    <w:p w:rsidR="006A239E" w:rsidRPr="00DE7E4E" w:rsidRDefault="006A239E" w:rsidP="00DE7E4E">
      <w:pPr>
        <w:spacing w:after="0" w:line="240" w:lineRule="auto"/>
        <w:ind w:left="5387"/>
        <w:rPr>
          <w:rFonts w:ascii="Times New Roman" w:eastAsia="Arial" w:hAnsi="Times New Roman" w:cs="Times New Roman"/>
          <w:sz w:val="28"/>
          <w:szCs w:val="28"/>
          <w:lang w:val="ru" w:eastAsia="uk-UA"/>
        </w:rPr>
      </w:pPr>
      <w:r w:rsidRPr="006A239E">
        <w:rPr>
          <w:rFonts w:ascii="Times New Roman" w:eastAsia="Arial" w:hAnsi="Times New Roman" w:cs="Times New Roman"/>
          <w:sz w:val="28"/>
          <w:szCs w:val="28"/>
          <w:lang w:val="ru" w:eastAsia="uk-UA"/>
        </w:rPr>
        <w:t xml:space="preserve">Наказ Державної служби </w:t>
      </w:r>
      <w:r w:rsidR="002958C2">
        <w:rPr>
          <w:rFonts w:ascii="Times New Roman" w:eastAsia="Arial" w:hAnsi="Times New Roman" w:cs="Times New Roman"/>
          <w:sz w:val="28"/>
          <w:szCs w:val="28"/>
          <w:lang w:eastAsia="uk-UA"/>
        </w:rPr>
        <w:t xml:space="preserve">України </w:t>
      </w:r>
      <w:r w:rsidRPr="006A239E">
        <w:rPr>
          <w:rFonts w:ascii="Times New Roman" w:eastAsia="Arial" w:hAnsi="Times New Roman" w:cs="Times New Roman"/>
          <w:sz w:val="28"/>
          <w:szCs w:val="28"/>
          <w:lang w:val="ru" w:eastAsia="uk-UA"/>
        </w:rPr>
        <w:t>з питань праці</w:t>
      </w:r>
    </w:p>
    <w:p w:rsidR="00B87A80" w:rsidRDefault="00B87A80" w:rsidP="003F2259">
      <w:pPr>
        <w:spacing w:after="0" w:line="240" w:lineRule="auto"/>
        <w:jc w:val="center"/>
        <w:rPr>
          <w:rFonts w:ascii="Times New Roman" w:hAnsi="Times New Roman" w:cs="Times New Roman"/>
          <w:b/>
          <w:sz w:val="28"/>
          <w:szCs w:val="28"/>
        </w:rPr>
      </w:pPr>
    </w:p>
    <w:p w:rsidR="006A239E" w:rsidRDefault="006A239E" w:rsidP="003F2259">
      <w:pPr>
        <w:spacing w:after="0" w:line="240" w:lineRule="auto"/>
        <w:jc w:val="center"/>
        <w:rPr>
          <w:rFonts w:ascii="Times New Roman" w:hAnsi="Times New Roman" w:cs="Times New Roman"/>
          <w:b/>
          <w:sz w:val="28"/>
          <w:szCs w:val="28"/>
        </w:rPr>
      </w:pPr>
    </w:p>
    <w:p w:rsidR="00BE45DD" w:rsidRPr="004F2F9C" w:rsidRDefault="003F2259" w:rsidP="003F2259">
      <w:pPr>
        <w:spacing w:after="0" w:line="240" w:lineRule="auto"/>
        <w:jc w:val="center"/>
        <w:rPr>
          <w:rFonts w:ascii="Times New Roman" w:hAnsi="Times New Roman" w:cs="Times New Roman"/>
          <w:b/>
          <w:sz w:val="28"/>
          <w:szCs w:val="28"/>
        </w:rPr>
      </w:pPr>
      <w:r w:rsidRPr="004F2F9C">
        <w:rPr>
          <w:rFonts w:ascii="Times New Roman" w:hAnsi="Times New Roman" w:cs="Times New Roman"/>
          <w:b/>
          <w:sz w:val="28"/>
          <w:szCs w:val="28"/>
        </w:rPr>
        <w:t>ПОРЯДОК</w:t>
      </w:r>
    </w:p>
    <w:p w:rsidR="009D7B2A" w:rsidRDefault="003F2259" w:rsidP="003F2259">
      <w:pPr>
        <w:spacing w:after="0" w:line="240" w:lineRule="auto"/>
        <w:jc w:val="center"/>
        <w:rPr>
          <w:rFonts w:ascii="Times New Roman" w:hAnsi="Times New Roman" w:cs="Times New Roman"/>
          <w:b/>
          <w:sz w:val="28"/>
          <w:szCs w:val="28"/>
        </w:rPr>
      </w:pPr>
      <w:r w:rsidRPr="004F2F9C">
        <w:rPr>
          <w:rFonts w:ascii="Times New Roman" w:hAnsi="Times New Roman" w:cs="Times New Roman"/>
          <w:b/>
          <w:sz w:val="28"/>
          <w:szCs w:val="28"/>
        </w:rPr>
        <w:t xml:space="preserve">прийняття та попереднього розгляду повідомлень про можливі факти корупційних або пов’язаних з корупцією правопорушень, інших порушень Закону України «Про запобігання корупції», що надходять </w:t>
      </w:r>
    </w:p>
    <w:p w:rsidR="003F2259" w:rsidRPr="004F2F9C" w:rsidRDefault="003F2259" w:rsidP="003F2259">
      <w:pPr>
        <w:spacing w:after="0" w:line="240" w:lineRule="auto"/>
        <w:jc w:val="center"/>
        <w:rPr>
          <w:rFonts w:ascii="Times New Roman" w:hAnsi="Times New Roman" w:cs="Times New Roman"/>
          <w:b/>
          <w:sz w:val="28"/>
          <w:szCs w:val="28"/>
        </w:rPr>
      </w:pPr>
      <w:r w:rsidRPr="004F2F9C">
        <w:rPr>
          <w:rFonts w:ascii="Times New Roman" w:hAnsi="Times New Roman" w:cs="Times New Roman"/>
          <w:b/>
          <w:sz w:val="28"/>
          <w:szCs w:val="28"/>
        </w:rPr>
        <w:t xml:space="preserve">до Державної служби </w:t>
      </w:r>
      <w:r w:rsidR="002958C2">
        <w:rPr>
          <w:rFonts w:ascii="Times New Roman" w:hAnsi="Times New Roman" w:cs="Times New Roman"/>
          <w:b/>
          <w:sz w:val="28"/>
          <w:szCs w:val="28"/>
        </w:rPr>
        <w:t xml:space="preserve">України </w:t>
      </w:r>
      <w:r w:rsidRPr="004F2F9C">
        <w:rPr>
          <w:rFonts w:ascii="Times New Roman" w:hAnsi="Times New Roman" w:cs="Times New Roman"/>
          <w:b/>
          <w:sz w:val="28"/>
          <w:szCs w:val="28"/>
        </w:rPr>
        <w:t>з питань праці</w:t>
      </w:r>
    </w:p>
    <w:p w:rsidR="003F2259" w:rsidRPr="004F2F9C" w:rsidRDefault="003F2259" w:rsidP="003F2259">
      <w:pPr>
        <w:spacing w:after="0" w:line="240" w:lineRule="auto"/>
        <w:rPr>
          <w:rFonts w:ascii="Times New Roman" w:hAnsi="Times New Roman" w:cs="Times New Roman"/>
          <w:sz w:val="28"/>
          <w:szCs w:val="28"/>
        </w:rPr>
      </w:pPr>
    </w:p>
    <w:p w:rsidR="00F9244F" w:rsidRPr="004F2F9C" w:rsidRDefault="00F9244F" w:rsidP="003F2259">
      <w:pPr>
        <w:spacing w:after="0" w:line="240" w:lineRule="auto"/>
        <w:rPr>
          <w:rFonts w:ascii="Times New Roman" w:hAnsi="Times New Roman" w:cs="Times New Roman"/>
          <w:sz w:val="28"/>
          <w:szCs w:val="28"/>
        </w:rPr>
      </w:pPr>
    </w:p>
    <w:p w:rsidR="003F2259" w:rsidRDefault="003F2259" w:rsidP="009F1CCE">
      <w:pPr>
        <w:pStyle w:val="a3"/>
        <w:spacing w:after="0" w:line="240" w:lineRule="auto"/>
        <w:ind w:left="567"/>
        <w:jc w:val="center"/>
        <w:rPr>
          <w:rFonts w:ascii="Times New Roman" w:hAnsi="Times New Roman" w:cs="Times New Roman"/>
          <w:b/>
          <w:sz w:val="28"/>
          <w:szCs w:val="28"/>
        </w:rPr>
      </w:pPr>
      <w:r w:rsidRPr="004F2F9C">
        <w:rPr>
          <w:rFonts w:ascii="Times New Roman" w:hAnsi="Times New Roman" w:cs="Times New Roman"/>
          <w:b/>
          <w:sz w:val="28"/>
          <w:szCs w:val="28"/>
        </w:rPr>
        <w:t>І. Загальні положення</w:t>
      </w:r>
    </w:p>
    <w:p w:rsidR="009D7B2A" w:rsidRPr="004F2F9C" w:rsidRDefault="009D7B2A" w:rsidP="00A42CB9">
      <w:pPr>
        <w:pStyle w:val="a3"/>
        <w:spacing w:after="0" w:line="240" w:lineRule="auto"/>
        <w:ind w:left="567"/>
        <w:rPr>
          <w:rFonts w:ascii="Times New Roman" w:hAnsi="Times New Roman" w:cs="Times New Roman"/>
          <w:b/>
          <w:sz w:val="28"/>
          <w:szCs w:val="28"/>
        </w:rPr>
      </w:pPr>
    </w:p>
    <w:p w:rsidR="003F2259" w:rsidRPr="009D7B2A" w:rsidRDefault="003F2259" w:rsidP="009D7B2A">
      <w:pPr>
        <w:pStyle w:val="a3"/>
        <w:numPr>
          <w:ilvl w:val="0"/>
          <w:numId w:val="2"/>
        </w:numPr>
        <w:tabs>
          <w:tab w:val="left" w:pos="851"/>
        </w:tabs>
        <w:spacing w:after="0" w:line="240" w:lineRule="auto"/>
        <w:ind w:left="0" w:firstLine="567"/>
        <w:jc w:val="both"/>
        <w:rPr>
          <w:rFonts w:ascii="Times New Roman" w:hAnsi="Times New Roman" w:cs="Times New Roman"/>
          <w:sz w:val="28"/>
          <w:szCs w:val="28"/>
        </w:rPr>
      </w:pPr>
      <w:r w:rsidRPr="009D7B2A">
        <w:rPr>
          <w:rFonts w:ascii="Times New Roman" w:hAnsi="Times New Roman" w:cs="Times New Roman"/>
          <w:sz w:val="28"/>
          <w:szCs w:val="28"/>
        </w:rPr>
        <w:t>Цей Порядок визначає внутрішні процедури, механізми та послідовність дій працівників під час прийняття та попереднього розгляду повідомлень про можливі факти корупційних або пов’язаних з корупцією правопорушень, інших порушень Закону України «Про запобігання корупції» (далі – Закон),</w:t>
      </w:r>
      <w:r w:rsidR="00752660" w:rsidRPr="009D7B2A">
        <w:rPr>
          <w:rFonts w:ascii="Times New Roman" w:hAnsi="Times New Roman" w:cs="Times New Roman"/>
          <w:sz w:val="28"/>
          <w:szCs w:val="28"/>
        </w:rPr>
        <w:t xml:space="preserve"> </w:t>
      </w:r>
      <w:r w:rsidR="004E0143">
        <w:rPr>
          <w:rFonts w:ascii="Times New Roman" w:hAnsi="Times New Roman" w:cs="Times New Roman"/>
          <w:sz w:val="28"/>
          <w:szCs w:val="28"/>
        </w:rPr>
        <w:t xml:space="preserve">                        </w:t>
      </w:r>
      <w:r w:rsidRPr="009D7B2A">
        <w:rPr>
          <w:rFonts w:ascii="Times New Roman" w:hAnsi="Times New Roman" w:cs="Times New Roman"/>
          <w:sz w:val="28"/>
          <w:szCs w:val="28"/>
        </w:rPr>
        <w:t>які надходять</w:t>
      </w:r>
      <w:r w:rsidR="003C5D62" w:rsidRPr="009D7B2A">
        <w:rPr>
          <w:rFonts w:ascii="Times New Roman" w:hAnsi="Times New Roman" w:cs="Times New Roman"/>
          <w:sz w:val="28"/>
          <w:szCs w:val="28"/>
        </w:rPr>
        <w:t xml:space="preserve"> до </w:t>
      </w:r>
      <w:r w:rsidR="00752660" w:rsidRPr="009D7B2A">
        <w:rPr>
          <w:rFonts w:ascii="Times New Roman" w:hAnsi="Times New Roman" w:cs="Times New Roman"/>
          <w:sz w:val="28"/>
          <w:szCs w:val="28"/>
        </w:rPr>
        <w:t xml:space="preserve">Державної </w:t>
      </w:r>
      <w:r w:rsidR="00107F7B" w:rsidRPr="009D7B2A">
        <w:rPr>
          <w:rFonts w:ascii="Times New Roman" w:hAnsi="Times New Roman" w:cs="Times New Roman"/>
          <w:sz w:val="28"/>
          <w:szCs w:val="28"/>
        </w:rPr>
        <w:t xml:space="preserve">служби </w:t>
      </w:r>
      <w:r w:rsidR="002958C2" w:rsidRPr="009D7B2A">
        <w:rPr>
          <w:rFonts w:ascii="Times New Roman" w:hAnsi="Times New Roman" w:cs="Times New Roman"/>
          <w:sz w:val="28"/>
          <w:szCs w:val="28"/>
        </w:rPr>
        <w:t xml:space="preserve">України </w:t>
      </w:r>
      <w:r w:rsidR="00107F7B" w:rsidRPr="009D7B2A">
        <w:rPr>
          <w:rFonts w:ascii="Times New Roman" w:hAnsi="Times New Roman" w:cs="Times New Roman"/>
          <w:sz w:val="28"/>
          <w:szCs w:val="28"/>
        </w:rPr>
        <w:t>з </w:t>
      </w:r>
      <w:r w:rsidR="00752660" w:rsidRPr="009D7B2A">
        <w:rPr>
          <w:rFonts w:ascii="Times New Roman" w:hAnsi="Times New Roman" w:cs="Times New Roman"/>
          <w:sz w:val="28"/>
          <w:szCs w:val="28"/>
        </w:rPr>
        <w:t xml:space="preserve">питань праці (далі </w:t>
      </w:r>
      <w:r w:rsidR="00107F7B" w:rsidRPr="009D7B2A">
        <w:rPr>
          <w:rFonts w:ascii="Times New Roman" w:hAnsi="Times New Roman" w:cs="Times New Roman"/>
          <w:sz w:val="28"/>
          <w:szCs w:val="28"/>
        </w:rPr>
        <w:t>–</w:t>
      </w:r>
      <w:r w:rsidR="002958C2" w:rsidRPr="009D7B2A">
        <w:rPr>
          <w:rFonts w:ascii="Times New Roman" w:hAnsi="Times New Roman" w:cs="Times New Roman"/>
          <w:sz w:val="28"/>
          <w:szCs w:val="28"/>
        </w:rPr>
        <w:t xml:space="preserve"> Держпраці</w:t>
      </w:r>
      <w:r w:rsidR="00752660" w:rsidRPr="009D7B2A">
        <w:rPr>
          <w:rFonts w:ascii="Times New Roman" w:hAnsi="Times New Roman" w:cs="Times New Roman"/>
          <w:sz w:val="28"/>
          <w:szCs w:val="28"/>
        </w:rPr>
        <w:t>)</w:t>
      </w:r>
      <w:r w:rsidRPr="009D7B2A">
        <w:rPr>
          <w:rFonts w:ascii="Times New Roman" w:hAnsi="Times New Roman" w:cs="Times New Roman"/>
          <w:sz w:val="28"/>
          <w:szCs w:val="28"/>
        </w:rPr>
        <w:t>.</w:t>
      </w:r>
    </w:p>
    <w:p w:rsidR="00D74D9B" w:rsidRDefault="00F96DF7" w:rsidP="00D74D9B">
      <w:pPr>
        <w:pStyle w:val="a3"/>
        <w:numPr>
          <w:ilvl w:val="0"/>
          <w:numId w:val="2"/>
        </w:numPr>
        <w:tabs>
          <w:tab w:val="left" w:pos="851"/>
        </w:tabs>
        <w:spacing w:after="0" w:line="240" w:lineRule="auto"/>
        <w:ind w:left="0" w:firstLine="567"/>
        <w:jc w:val="both"/>
        <w:rPr>
          <w:rFonts w:ascii="Times New Roman" w:hAnsi="Times New Roman" w:cs="Times New Roman"/>
          <w:sz w:val="28"/>
          <w:szCs w:val="28"/>
        </w:rPr>
      </w:pPr>
      <w:r w:rsidRPr="009D7B2A">
        <w:rPr>
          <w:rFonts w:ascii="Times New Roman" w:hAnsi="Times New Roman" w:cs="Times New Roman"/>
          <w:sz w:val="28"/>
          <w:szCs w:val="28"/>
        </w:rPr>
        <w:t xml:space="preserve">У цьому Порядку </w:t>
      </w:r>
      <w:r w:rsidR="003045A1">
        <w:rPr>
          <w:rFonts w:ascii="Times New Roman" w:hAnsi="Times New Roman" w:cs="Times New Roman"/>
          <w:sz w:val="28"/>
          <w:szCs w:val="28"/>
        </w:rPr>
        <w:t xml:space="preserve">поняття та </w:t>
      </w:r>
      <w:r w:rsidRPr="009D7B2A">
        <w:rPr>
          <w:rFonts w:ascii="Times New Roman" w:hAnsi="Times New Roman" w:cs="Times New Roman"/>
          <w:sz w:val="28"/>
          <w:szCs w:val="28"/>
        </w:rPr>
        <w:t xml:space="preserve">терміни вживаються </w:t>
      </w:r>
      <w:r w:rsidR="00D74D9B">
        <w:rPr>
          <w:rFonts w:ascii="Times New Roman" w:hAnsi="Times New Roman" w:cs="Times New Roman"/>
          <w:sz w:val="28"/>
          <w:szCs w:val="28"/>
        </w:rPr>
        <w:t xml:space="preserve">у </w:t>
      </w:r>
      <w:r w:rsidR="00B232E5">
        <w:rPr>
          <w:rFonts w:ascii="Times New Roman" w:hAnsi="Times New Roman" w:cs="Times New Roman"/>
          <w:sz w:val="28"/>
          <w:szCs w:val="28"/>
        </w:rPr>
        <w:t xml:space="preserve">таких </w:t>
      </w:r>
      <w:r w:rsidR="00D74D9B">
        <w:rPr>
          <w:rFonts w:ascii="Times New Roman" w:hAnsi="Times New Roman" w:cs="Times New Roman"/>
          <w:sz w:val="28"/>
          <w:szCs w:val="28"/>
        </w:rPr>
        <w:t>значеннях</w:t>
      </w:r>
      <w:r w:rsidR="00B232E5">
        <w:rPr>
          <w:rFonts w:ascii="Times New Roman" w:hAnsi="Times New Roman" w:cs="Times New Roman"/>
          <w:sz w:val="28"/>
          <w:szCs w:val="28"/>
        </w:rPr>
        <w:t>:</w:t>
      </w:r>
      <w:r w:rsidR="00D74D9B">
        <w:rPr>
          <w:rFonts w:ascii="Times New Roman" w:hAnsi="Times New Roman" w:cs="Times New Roman"/>
          <w:sz w:val="28"/>
          <w:szCs w:val="28"/>
        </w:rPr>
        <w:t xml:space="preserve"> </w:t>
      </w:r>
    </w:p>
    <w:p w:rsidR="00D74D9B" w:rsidRDefault="004E0143" w:rsidP="009D7B2A">
      <w:pPr>
        <w:pStyle w:val="rvps7"/>
        <w:ind w:firstLine="567"/>
        <w:jc w:val="both"/>
        <w:rPr>
          <w:rStyle w:val="spanrvts15"/>
          <w:b w:val="0"/>
          <w:bCs w:val="0"/>
          <w:lang w:val="ru-RU" w:eastAsia="uk"/>
        </w:rPr>
      </w:pPr>
      <w:r>
        <w:rPr>
          <w:rStyle w:val="spanrvts15"/>
          <w:b w:val="0"/>
          <w:bCs w:val="0"/>
          <w:lang w:val="ru-RU" w:eastAsia="uk"/>
        </w:rPr>
        <w:t>к</w:t>
      </w:r>
      <w:r w:rsidR="00195F0D">
        <w:rPr>
          <w:rStyle w:val="spanrvts15"/>
          <w:b w:val="0"/>
          <w:bCs w:val="0"/>
          <w:lang w:val="ru-RU" w:eastAsia="uk"/>
        </w:rPr>
        <w:t>ерівник організації</w:t>
      </w:r>
      <w:r w:rsidR="00103AC2">
        <w:rPr>
          <w:rStyle w:val="spanrvts15"/>
          <w:b w:val="0"/>
          <w:bCs w:val="0"/>
          <w:lang w:val="ru-RU" w:eastAsia="uk"/>
        </w:rPr>
        <w:t xml:space="preserve"> – Голова Держпраці</w:t>
      </w:r>
      <w:r w:rsidR="00D74D9B">
        <w:rPr>
          <w:rStyle w:val="spanrvts15"/>
          <w:b w:val="0"/>
          <w:bCs w:val="0"/>
          <w:lang w:val="ru-RU" w:eastAsia="uk"/>
        </w:rPr>
        <w:t>;</w:t>
      </w:r>
    </w:p>
    <w:p w:rsidR="00D74D9B" w:rsidRDefault="004E0143" w:rsidP="009D7B2A">
      <w:pPr>
        <w:pStyle w:val="rvps7"/>
        <w:ind w:firstLine="567"/>
        <w:jc w:val="both"/>
        <w:rPr>
          <w:sz w:val="28"/>
          <w:szCs w:val="28"/>
          <w:shd w:val="clear" w:color="auto" w:fill="FFFFFF"/>
          <w:lang w:val="ru-RU"/>
        </w:rPr>
      </w:pPr>
      <w:r>
        <w:rPr>
          <w:sz w:val="28"/>
          <w:szCs w:val="28"/>
          <w:shd w:val="clear" w:color="auto" w:fill="FFFFFF"/>
          <w:lang w:val="ru-RU"/>
        </w:rPr>
        <w:t>у</w:t>
      </w:r>
      <w:r w:rsidR="00103AC2">
        <w:rPr>
          <w:sz w:val="28"/>
          <w:szCs w:val="28"/>
          <w:shd w:val="clear" w:color="auto" w:fill="FFFFFF"/>
          <w:lang w:val="ru-RU"/>
        </w:rPr>
        <w:t>повноважений підрозділ</w:t>
      </w:r>
      <w:r w:rsidR="00195F0D" w:rsidRPr="00195F0D">
        <w:rPr>
          <w:sz w:val="28"/>
          <w:szCs w:val="28"/>
          <w:shd w:val="clear" w:color="auto" w:fill="FFFFFF"/>
          <w:lang w:val="ru-RU"/>
        </w:rPr>
        <w:t xml:space="preserve"> (</w:t>
      </w:r>
      <w:r w:rsidR="00195F0D">
        <w:rPr>
          <w:sz w:val="28"/>
          <w:szCs w:val="28"/>
          <w:shd w:val="clear" w:color="auto" w:fill="FFFFFF"/>
          <w:lang w:val="ru-RU"/>
        </w:rPr>
        <w:t>уп</w:t>
      </w:r>
      <w:r w:rsidR="00195F0D" w:rsidRPr="00195F0D">
        <w:rPr>
          <w:sz w:val="28"/>
          <w:szCs w:val="28"/>
          <w:shd w:val="clear" w:color="auto" w:fill="FFFFFF"/>
          <w:lang w:val="ru-RU"/>
        </w:rPr>
        <w:t>овноважена особа)</w:t>
      </w:r>
      <w:r w:rsidR="00103AC2">
        <w:rPr>
          <w:sz w:val="28"/>
          <w:szCs w:val="28"/>
          <w:shd w:val="clear" w:color="auto" w:fill="FFFFFF"/>
          <w:lang w:val="ru-RU"/>
        </w:rPr>
        <w:t xml:space="preserve"> – головний спеціаліст </w:t>
      </w:r>
      <w:r>
        <w:rPr>
          <w:sz w:val="28"/>
          <w:szCs w:val="28"/>
          <w:shd w:val="clear" w:color="auto" w:fill="FFFFFF"/>
          <w:lang w:val="ru-RU"/>
        </w:rPr>
        <w:t xml:space="preserve">             </w:t>
      </w:r>
      <w:r w:rsidR="00103AC2">
        <w:rPr>
          <w:sz w:val="28"/>
          <w:szCs w:val="28"/>
          <w:shd w:val="clear" w:color="auto" w:fill="FFFFFF"/>
          <w:lang w:val="ru-RU"/>
        </w:rPr>
        <w:t>з питань запобігання та виявлення корупції Держпраці</w:t>
      </w:r>
      <w:r w:rsidR="00195F0D">
        <w:rPr>
          <w:sz w:val="28"/>
          <w:szCs w:val="28"/>
          <w:shd w:val="clear" w:color="auto" w:fill="FFFFFF"/>
          <w:lang w:val="ru-RU"/>
        </w:rPr>
        <w:t>;</w:t>
      </w:r>
    </w:p>
    <w:p w:rsidR="003045A1" w:rsidRPr="003045A1" w:rsidRDefault="004E0143" w:rsidP="009D7B2A">
      <w:pPr>
        <w:pStyle w:val="rvps7"/>
        <w:ind w:firstLine="567"/>
        <w:jc w:val="both"/>
        <w:rPr>
          <w:sz w:val="28"/>
          <w:szCs w:val="28"/>
          <w:shd w:val="clear" w:color="auto" w:fill="FFFFFF"/>
          <w:lang w:val="ru-RU"/>
        </w:rPr>
      </w:pPr>
      <w:r>
        <w:rPr>
          <w:sz w:val="28"/>
          <w:szCs w:val="28"/>
          <w:shd w:val="clear" w:color="auto" w:fill="FFFFFF"/>
          <w:lang w:val="ru-RU"/>
        </w:rPr>
        <w:t>с</w:t>
      </w:r>
      <w:r w:rsidR="003045A1" w:rsidRPr="003045A1">
        <w:rPr>
          <w:sz w:val="28"/>
          <w:szCs w:val="28"/>
          <w:shd w:val="clear" w:color="auto" w:fill="FFFFFF"/>
          <w:lang w:val="ru-RU"/>
        </w:rPr>
        <w:t>лужба діловодства – структурний підрозділ (посадова особа) Держпраці, відповідальна за ведення діловодства;</w:t>
      </w:r>
    </w:p>
    <w:p w:rsidR="00195F0D" w:rsidRDefault="004E0143" w:rsidP="009D7B2A">
      <w:pPr>
        <w:pStyle w:val="rvps7"/>
        <w:ind w:firstLine="567"/>
        <w:jc w:val="both"/>
        <w:rPr>
          <w:sz w:val="28"/>
          <w:szCs w:val="28"/>
          <w:shd w:val="clear" w:color="auto" w:fill="FFFFFF"/>
          <w:lang w:val="ru-RU"/>
        </w:rPr>
      </w:pPr>
      <w:r>
        <w:rPr>
          <w:sz w:val="28"/>
          <w:szCs w:val="28"/>
          <w:shd w:val="clear" w:color="auto" w:fill="FFFFFF"/>
          <w:lang w:val="ru-RU"/>
        </w:rPr>
        <w:t>в</w:t>
      </w:r>
      <w:r w:rsidR="00195F0D">
        <w:rPr>
          <w:sz w:val="28"/>
          <w:szCs w:val="28"/>
          <w:shd w:val="clear" w:color="auto" w:fill="FFFFFF"/>
          <w:lang w:val="ru-RU"/>
        </w:rPr>
        <w:t xml:space="preserve">икривач – </w:t>
      </w:r>
      <w:r w:rsidR="00195F0D" w:rsidRPr="00195F0D">
        <w:rPr>
          <w:sz w:val="28"/>
          <w:szCs w:val="28"/>
          <w:shd w:val="clear" w:color="auto" w:fill="FFFFFF"/>
          <w:lang w:val="ru-RU"/>
        </w:rPr>
        <w:t xml:space="preserve">фізична особа, яка за наявності переконання, що інформація </w:t>
      </w:r>
      <w:r>
        <w:rPr>
          <w:sz w:val="28"/>
          <w:szCs w:val="28"/>
          <w:shd w:val="clear" w:color="auto" w:fill="FFFFFF"/>
          <w:lang w:val="ru-RU"/>
        </w:rPr>
        <w:t xml:space="preserve">           </w:t>
      </w:r>
      <w:r w:rsidR="00195F0D" w:rsidRPr="00195F0D">
        <w:rPr>
          <w:sz w:val="28"/>
          <w:szCs w:val="28"/>
          <w:shd w:val="clear" w:color="auto" w:fill="FFFFFF"/>
          <w:lang w:val="ru-RU"/>
        </w:rPr>
        <w:t xml:space="preserve">є достовірною, повідомила про можливі факти корупційних або пов’язаних </w:t>
      </w:r>
      <w:r>
        <w:rPr>
          <w:sz w:val="28"/>
          <w:szCs w:val="28"/>
          <w:shd w:val="clear" w:color="auto" w:fill="FFFFFF"/>
          <w:lang w:val="ru-RU"/>
        </w:rPr>
        <w:t xml:space="preserve">               </w:t>
      </w:r>
      <w:r w:rsidR="00195F0D" w:rsidRPr="00195F0D">
        <w:rPr>
          <w:sz w:val="28"/>
          <w:szCs w:val="28"/>
          <w:shd w:val="clear" w:color="auto" w:fill="FFFFFF"/>
          <w:lang w:val="ru-RU"/>
        </w:rPr>
        <w:t>з корупцією правопорушень, інших порушень цього Закону, вчинених іншою особою,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w:t>
      </w:r>
      <w:r w:rsidR="00103AC2">
        <w:rPr>
          <w:sz w:val="28"/>
          <w:szCs w:val="28"/>
          <w:shd w:val="clear" w:color="auto" w:fill="FFFFFF"/>
          <w:lang w:val="ru-RU"/>
        </w:rPr>
        <w:t>;</w:t>
      </w:r>
    </w:p>
    <w:p w:rsidR="00103AC2" w:rsidRDefault="004E0143" w:rsidP="009D7B2A">
      <w:pPr>
        <w:pStyle w:val="rvps7"/>
        <w:ind w:firstLine="567"/>
        <w:jc w:val="both"/>
        <w:rPr>
          <w:sz w:val="28"/>
          <w:szCs w:val="28"/>
          <w:shd w:val="clear" w:color="auto" w:fill="FFFFFF"/>
          <w:lang w:val="ru-RU"/>
        </w:rPr>
      </w:pPr>
      <w:r>
        <w:rPr>
          <w:sz w:val="28"/>
          <w:szCs w:val="28"/>
          <w:shd w:val="clear" w:color="auto" w:fill="FFFFFF"/>
          <w:lang w:val="ru-RU"/>
        </w:rPr>
        <w:t>п</w:t>
      </w:r>
      <w:r w:rsidR="00103AC2" w:rsidRPr="00103AC2">
        <w:rPr>
          <w:sz w:val="28"/>
          <w:szCs w:val="28"/>
          <w:shd w:val="clear" w:color="auto" w:fill="FFFFFF"/>
          <w:lang w:val="ru-RU"/>
        </w:rPr>
        <w:t>оп</w:t>
      </w:r>
      <w:r w:rsidR="00103AC2">
        <w:rPr>
          <w:sz w:val="28"/>
          <w:szCs w:val="28"/>
          <w:shd w:val="clear" w:color="auto" w:fill="FFFFFF"/>
          <w:lang w:val="ru-RU"/>
        </w:rPr>
        <w:t>ередній розгляд повідомлення –</w:t>
      </w:r>
      <w:r w:rsidR="00103AC2" w:rsidRPr="00103AC2">
        <w:rPr>
          <w:sz w:val="28"/>
          <w:szCs w:val="28"/>
          <w:shd w:val="clear" w:color="auto" w:fill="FFFFFF"/>
          <w:lang w:val="ru-RU"/>
        </w:rPr>
        <w:t xml:space="preserve"> процедура перевірки фактичних даних, що підтверджують можливе вчинення корупційного або пов’язаного </w:t>
      </w:r>
      <w:r w:rsidR="00AF3C29">
        <w:rPr>
          <w:sz w:val="28"/>
          <w:szCs w:val="28"/>
          <w:shd w:val="clear" w:color="auto" w:fill="FFFFFF"/>
          <w:lang w:val="ru-RU"/>
        </w:rPr>
        <w:t xml:space="preserve">                               </w:t>
      </w:r>
      <w:r w:rsidR="00103AC2" w:rsidRPr="00103AC2">
        <w:rPr>
          <w:sz w:val="28"/>
          <w:szCs w:val="28"/>
          <w:shd w:val="clear" w:color="auto" w:fill="FFFFFF"/>
          <w:lang w:val="ru-RU"/>
        </w:rPr>
        <w:t xml:space="preserve">з корупцією правопорушення, інших порушень </w:t>
      </w:r>
      <w:hyperlink r:id="rId8" w:tgtFrame="_blank" w:history="1">
        <w:r w:rsidR="00103AC2" w:rsidRPr="00103AC2">
          <w:rPr>
            <w:rStyle w:val="aa"/>
            <w:color w:val="auto"/>
            <w:sz w:val="28"/>
            <w:szCs w:val="28"/>
            <w:u w:val="none"/>
            <w:shd w:val="clear" w:color="auto" w:fill="FFFFFF"/>
            <w:lang w:val="ru-RU"/>
          </w:rPr>
          <w:t>Закону</w:t>
        </w:r>
      </w:hyperlink>
      <w:r w:rsidR="00103AC2" w:rsidRPr="00103AC2">
        <w:rPr>
          <w:sz w:val="28"/>
          <w:szCs w:val="28"/>
          <w:shd w:val="clear" w:color="auto" w:fill="FFFFFF"/>
          <w:lang w:val="ru-RU"/>
        </w:rPr>
        <w:t xml:space="preserve">, викладених </w:t>
      </w:r>
      <w:r>
        <w:rPr>
          <w:sz w:val="28"/>
          <w:szCs w:val="28"/>
          <w:shd w:val="clear" w:color="auto" w:fill="FFFFFF"/>
          <w:lang w:val="ru-RU"/>
        </w:rPr>
        <w:t xml:space="preserve">                                  </w:t>
      </w:r>
      <w:r w:rsidR="00103AC2" w:rsidRPr="00103AC2">
        <w:rPr>
          <w:sz w:val="28"/>
          <w:szCs w:val="28"/>
          <w:shd w:val="clear" w:color="auto" w:fill="FFFFFF"/>
          <w:lang w:val="ru-RU"/>
        </w:rPr>
        <w:t>у повідомленні, у тому числі анонімному, яку проводить уповноважений підрозділ (уповноважена особа) у порядку та строки, установлені Законом;</w:t>
      </w:r>
    </w:p>
    <w:p w:rsidR="00F10ACC" w:rsidRDefault="004E0143" w:rsidP="009D7B2A">
      <w:pPr>
        <w:pStyle w:val="rvps7"/>
        <w:ind w:firstLine="567"/>
        <w:jc w:val="both"/>
        <w:rPr>
          <w:sz w:val="28"/>
          <w:szCs w:val="28"/>
          <w:lang w:val="ru-RU"/>
        </w:rPr>
      </w:pPr>
      <w:r>
        <w:rPr>
          <w:sz w:val="28"/>
          <w:szCs w:val="28"/>
          <w:lang w:val="ru-RU"/>
        </w:rPr>
        <w:t>ф</w:t>
      </w:r>
      <w:r w:rsidR="00F10ACC" w:rsidRPr="00F10ACC">
        <w:rPr>
          <w:sz w:val="28"/>
          <w:szCs w:val="28"/>
          <w:lang w:val="ru-RU"/>
        </w:rPr>
        <w:t>актичні дані, наведені у повідомленні, мають складатися з інформації про конкретні факти можливих корупційних або пов’язаних з корупцією правопорушень, інших порушень Закону. Це, зокрема, можуть бути відомості про обставини правопорушення, місце і час його вчинення, особу, яка вчинила правопорушення, тощо.</w:t>
      </w:r>
    </w:p>
    <w:p w:rsidR="00F10ACC" w:rsidRPr="00F10ACC" w:rsidRDefault="00F10ACC" w:rsidP="009D7B2A">
      <w:pPr>
        <w:pStyle w:val="rvps7"/>
        <w:ind w:firstLine="567"/>
        <w:jc w:val="both"/>
        <w:rPr>
          <w:sz w:val="28"/>
          <w:szCs w:val="28"/>
          <w:shd w:val="clear" w:color="auto" w:fill="FFFFFF"/>
          <w:lang w:val="ru-RU"/>
        </w:rPr>
      </w:pPr>
      <w:r>
        <w:rPr>
          <w:sz w:val="28"/>
          <w:szCs w:val="28"/>
          <w:lang w:val="ru-RU"/>
        </w:rPr>
        <w:lastRenderedPageBreak/>
        <w:t>Інші терміни в цьому Порядку вживаються в значенні, наведеному в Законі та Порядку ведення Єдиного порталу повід</w:t>
      </w:r>
      <w:r w:rsidR="004E0143">
        <w:rPr>
          <w:sz w:val="28"/>
          <w:szCs w:val="28"/>
          <w:lang w:val="ru-RU"/>
        </w:rPr>
        <w:t>омлень викривачів, затвердженому</w:t>
      </w:r>
      <w:r>
        <w:rPr>
          <w:sz w:val="28"/>
          <w:szCs w:val="28"/>
          <w:lang w:val="ru-RU"/>
        </w:rPr>
        <w:t xml:space="preserve"> наказом Національного агентства з питань запобігання корупції                                     від 03 січня 2023 року № 1/23, зареєстрованим Міністерством юстиції України 05 січня 2023 року за № 22/39078.</w:t>
      </w:r>
    </w:p>
    <w:p w:rsidR="009D7B2A" w:rsidRPr="004F3FD5" w:rsidRDefault="004F3FD5" w:rsidP="009D7B2A">
      <w:pPr>
        <w:pStyle w:val="rvps7"/>
        <w:ind w:firstLine="567"/>
        <w:jc w:val="both"/>
        <w:rPr>
          <w:rStyle w:val="spanrvts0"/>
          <w:lang w:val="uk-UA" w:eastAsia="uk"/>
        </w:rPr>
      </w:pPr>
      <w:r w:rsidRPr="004F3FD5">
        <w:rPr>
          <w:rStyle w:val="spanrvts15"/>
          <w:b w:val="0"/>
          <w:bCs w:val="0"/>
          <w:lang w:val="ru-RU" w:eastAsia="uk"/>
        </w:rPr>
        <w:t>3</w:t>
      </w:r>
      <w:r w:rsidR="009D7B2A" w:rsidRPr="009D7B2A">
        <w:rPr>
          <w:rStyle w:val="spanrvts15"/>
          <w:b w:val="0"/>
          <w:bCs w:val="0"/>
          <w:lang w:val="uk-UA" w:eastAsia="uk"/>
        </w:rPr>
        <w:t>.</w:t>
      </w:r>
      <w:r w:rsidR="009D7B2A" w:rsidRPr="00D61973">
        <w:rPr>
          <w:rStyle w:val="spanrvts15"/>
          <w:bCs w:val="0"/>
          <w:lang w:val="uk" w:eastAsia="uk"/>
        </w:rPr>
        <w:t xml:space="preserve"> </w:t>
      </w:r>
      <w:r w:rsidR="009D7B2A" w:rsidRPr="009D7B2A">
        <w:rPr>
          <w:rStyle w:val="spanrvts15"/>
          <w:b w:val="0"/>
          <w:bCs w:val="0"/>
          <w:lang w:val="uk" w:eastAsia="uk"/>
        </w:rPr>
        <w:t>Засади та принципи організації роботи з повідомленнями про можливі факти корупційних або пов’язаних з корупцією правопорушень</w:t>
      </w:r>
      <w:r w:rsidR="004B595B">
        <w:rPr>
          <w:rStyle w:val="spanrvts15"/>
          <w:b w:val="0"/>
          <w:bCs w:val="0"/>
          <w:lang w:val="uk-UA" w:eastAsia="uk"/>
        </w:rPr>
        <w:t xml:space="preserve"> є:</w:t>
      </w:r>
    </w:p>
    <w:p w:rsidR="009D7B2A" w:rsidRPr="00D61973" w:rsidRDefault="009D7B2A" w:rsidP="00AF3C29">
      <w:pPr>
        <w:pStyle w:val="rvps2"/>
        <w:ind w:firstLine="567"/>
        <w:rPr>
          <w:rStyle w:val="spanrvts0"/>
          <w:sz w:val="28"/>
          <w:szCs w:val="28"/>
          <w:lang w:val="uk" w:eastAsia="uk"/>
        </w:rPr>
      </w:pPr>
      <w:bookmarkStart w:id="1" w:name="n37"/>
      <w:bookmarkStart w:id="2" w:name="n38"/>
      <w:bookmarkEnd w:id="1"/>
      <w:bookmarkEnd w:id="2"/>
      <w:r w:rsidRPr="00D61973">
        <w:rPr>
          <w:rStyle w:val="spanrvts0"/>
          <w:sz w:val="28"/>
          <w:szCs w:val="28"/>
          <w:lang w:val="uk" w:eastAsia="uk"/>
        </w:rPr>
        <w:t xml:space="preserve">знання та обізнаність </w:t>
      </w:r>
      <w:r w:rsidRPr="00D61973">
        <w:rPr>
          <w:sz w:val="28"/>
          <w:szCs w:val="28"/>
          <w:lang w:val="uk"/>
        </w:rPr>
        <w:t>–</w:t>
      </w:r>
      <w:r w:rsidRPr="00D61973">
        <w:rPr>
          <w:rStyle w:val="spanrvts0"/>
          <w:sz w:val="28"/>
          <w:szCs w:val="28"/>
          <w:lang w:val="uk" w:eastAsia="uk"/>
        </w:rPr>
        <w:t xml:space="preserve"> забезпечення інформування працівників </w:t>
      </w:r>
      <w:r w:rsidR="004E0143">
        <w:rPr>
          <w:sz w:val="28"/>
          <w:szCs w:val="28"/>
          <w:lang w:val="uk"/>
        </w:rPr>
        <w:t>Держпраці щодо права</w:t>
      </w:r>
      <w:r w:rsidRPr="00D61973">
        <w:rPr>
          <w:rStyle w:val="spanrvts0"/>
          <w:sz w:val="28"/>
          <w:szCs w:val="28"/>
          <w:lang w:val="uk" w:eastAsia="uk"/>
        </w:rPr>
        <w:t xml:space="preserve"> подати повідомлення про можливі факти корупційних або пов’язаних з корупцією правопорушень</w:t>
      </w:r>
      <w:r w:rsidR="004E0143">
        <w:rPr>
          <w:rStyle w:val="spanrvts0"/>
          <w:sz w:val="28"/>
          <w:szCs w:val="28"/>
          <w:lang w:val="uk" w:eastAsia="uk"/>
        </w:rPr>
        <w:t xml:space="preserve">, </w:t>
      </w:r>
      <w:r w:rsidRPr="00D61973">
        <w:rPr>
          <w:rStyle w:val="spanrvts0"/>
          <w:sz w:val="28"/>
          <w:szCs w:val="28"/>
          <w:lang w:val="uk" w:eastAsia="uk"/>
        </w:rPr>
        <w:t xml:space="preserve">про порядок дій </w:t>
      </w:r>
      <w:r>
        <w:rPr>
          <w:rStyle w:val="spanrvts0"/>
          <w:sz w:val="28"/>
          <w:szCs w:val="28"/>
          <w:lang w:val="uk" w:eastAsia="uk"/>
        </w:rPr>
        <w:t xml:space="preserve">авторизованих користувачів </w:t>
      </w:r>
      <w:r w:rsidRPr="00D61973">
        <w:rPr>
          <w:sz w:val="28"/>
          <w:szCs w:val="28"/>
          <w:lang w:val="uk"/>
        </w:rPr>
        <w:t>при його прийнятті та розгляді</w:t>
      </w:r>
      <w:r w:rsidRPr="00D61973">
        <w:rPr>
          <w:rStyle w:val="spanrvts0"/>
          <w:sz w:val="28"/>
          <w:szCs w:val="28"/>
          <w:lang w:val="uk" w:eastAsia="uk"/>
        </w:rPr>
        <w:t xml:space="preserve">; </w:t>
      </w:r>
    </w:p>
    <w:p w:rsidR="009D7B2A" w:rsidRPr="00D61973" w:rsidRDefault="009D7B2A" w:rsidP="00AF3C29">
      <w:pPr>
        <w:pStyle w:val="rvps2"/>
        <w:ind w:firstLine="567"/>
        <w:rPr>
          <w:rStyle w:val="spanrvts0"/>
          <w:sz w:val="28"/>
          <w:szCs w:val="28"/>
          <w:lang w:val="uk" w:eastAsia="uk"/>
        </w:rPr>
      </w:pPr>
      <w:bookmarkStart w:id="3" w:name="n39"/>
      <w:bookmarkEnd w:id="3"/>
      <w:r w:rsidRPr="00D61973">
        <w:rPr>
          <w:rStyle w:val="spanrvts0"/>
          <w:sz w:val="28"/>
          <w:szCs w:val="28"/>
          <w:lang w:val="uk" w:eastAsia="uk"/>
        </w:rPr>
        <w:t xml:space="preserve">доступність </w:t>
      </w:r>
      <w:r w:rsidRPr="00D61973">
        <w:rPr>
          <w:sz w:val="28"/>
          <w:szCs w:val="28"/>
          <w:lang w:val="uk"/>
        </w:rPr>
        <w:t>–</w:t>
      </w:r>
      <w:r w:rsidRPr="00D61973">
        <w:rPr>
          <w:rStyle w:val="spanrvts0"/>
          <w:sz w:val="28"/>
          <w:szCs w:val="28"/>
          <w:lang w:val="uk" w:eastAsia="uk"/>
        </w:rPr>
        <w:t xml:space="preserve"> забезпечення безперешкодного доступу для подання повідомлення;</w:t>
      </w:r>
    </w:p>
    <w:p w:rsidR="009D7B2A" w:rsidRPr="00D61973" w:rsidRDefault="009D7B2A" w:rsidP="00AF3C29">
      <w:pPr>
        <w:pStyle w:val="rvps2"/>
        <w:ind w:firstLine="567"/>
        <w:rPr>
          <w:rStyle w:val="spanrvts0"/>
          <w:sz w:val="28"/>
          <w:szCs w:val="28"/>
          <w:lang w:val="uk" w:eastAsia="uk"/>
        </w:rPr>
      </w:pPr>
      <w:bookmarkStart w:id="4" w:name="n40"/>
      <w:bookmarkEnd w:id="4"/>
      <w:r w:rsidRPr="00D61973">
        <w:rPr>
          <w:rStyle w:val="spanrvts0"/>
          <w:sz w:val="28"/>
          <w:szCs w:val="28"/>
          <w:lang w:val="uk" w:eastAsia="uk"/>
        </w:rPr>
        <w:t xml:space="preserve">довіра </w:t>
      </w:r>
      <w:r w:rsidRPr="00D61973">
        <w:rPr>
          <w:sz w:val="28"/>
          <w:szCs w:val="28"/>
          <w:lang w:val="uk"/>
        </w:rPr>
        <w:t>–</w:t>
      </w:r>
      <w:r w:rsidRPr="00D61973">
        <w:rPr>
          <w:rStyle w:val="spanrvts0"/>
          <w:sz w:val="28"/>
          <w:szCs w:val="28"/>
          <w:lang w:val="uk" w:eastAsia="uk"/>
        </w:rPr>
        <w:t xml:space="preserve"> інформування викривачів про їхні права та гарантії захисту</w:t>
      </w:r>
      <w:r w:rsidR="00A95954">
        <w:rPr>
          <w:rStyle w:val="spanrvts0"/>
          <w:sz w:val="28"/>
          <w:szCs w:val="28"/>
          <w:lang w:val="uk" w:eastAsia="uk"/>
        </w:rPr>
        <w:t>, виконання державних гарантій їх захисту</w:t>
      </w:r>
      <w:r w:rsidRPr="00D61973">
        <w:rPr>
          <w:rStyle w:val="spanrvts0"/>
          <w:sz w:val="28"/>
          <w:szCs w:val="28"/>
          <w:lang w:val="uk" w:eastAsia="uk"/>
        </w:rPr>
        <w:t>;</w:t>
      </w:r>
    </w:p>
    <w:p w:rsidR="009D7B2A" w:rsidRPr="00D61973" w:rsidRDefault="009D7B2A" w:rsidP="00AF3C29">
      <w:pPr>
        <w:pStyle w:val="rvps2"/>
        <w:ind w:firstLine="567"/>
        <w:rPr>
          <w:rStyle w:val="spanrvts0"/>
          <w:sz w:val="28"/>
          <w:szCs w:val="28"/>
          <w:lang w:val="uk" w:eastAsia="uk"/>
        </w:rPr>
      </w:pPr>
      <w:bookmarkStart w:id="5" w:name="n41"/>
      <w:bookmarkEnd w:id="5"/>
      <w:r w:rsidRPr="00D61973">
        <w:rPr>
          <w:rStyle w:val="spanrvts0"/>
          <w:sz w:val="28"/>
          <w:szCs w:val="28"/>
          <w:lang w:val="uk" w:eastAsia="uk"/>
        </w:rPr>
        <w:t>ефективність – своє</w:t>
      </w:r>
      <w:r w:rsidR="008A0B0B">
        <w:rPr>
          <w:rStyle w:val="spanrvts0"/>
          <w:sz w:val="28"/>
          <w:szCs w:val="28"/>
          <w:lang w:val="uk" w:eastAsia="uk"/>
        </w:rPr>
        <w:t>часне та належне реагування на в</w:t>
      </w:r>
      <w:r w:rsidRPr="00D61973">
        <w:rPr>
          <w:rStyle w:val="spanrvts0"/>
          <w:sz w:val="28"/>
          <w:szCs w:val="28"/>
          <w:lang w:val="uk" w:eastAsia="uk"/>
        </w:rPr>
        <w:t xml:space="preserve">сі </w:t>
      </w:r>
      <w:r w:rsidRPr="00D61973">
        <w:rPr>
          <w:sz w:val="28"/>
          <w:szCs w:val="28"/>
          <w:lang w:val="ru-RU"/>
        </w:rPr>
        <w:t>факти корупційних або пов’язаних з корупцією правопорушень, інших порушень Закону</w:t>
      </w:r>
      <w:r w:rsidRPr="00D61973">
        <w:rPr>
          <w:rStyle w:val="spanrvts0"/>
          <w:sz w:val="28"/>
          <w:szCs w:val="28"/>
          <w:lang w:val="uk" w:eastAsia="uk"/>
        </w:rPr>
        <w:t>;</w:t>
      </w:r>
    </w:p>
    <w:p w:rsidR="009D7B2A" w:rsidRPr="00D61973" w:rsidRDefault="009D7B2A" w:rsidP="00AF3C29">
      <w:pPr>
        <w:pStyle w:val="rvps2"/>
        <w:ind w:firstLine="567"/>
        <w:rPr>
          <w:rStyle w:val="spanrvts0"/>
          <w:sz w:val="28"/>
          <w:szCs w:val="28"/>
          <w:lang w:val="uk" w:eastAsia="uk"/>
        </w:rPr>
      </w:pPr>
      <w:bookmarkStart w:id="6" w:name="n42"/>
      <w:bookmarkEnd w:id="6"/>
      <w:r w:rsidRPr="00D61973">
        <w:rPr>
          <w:rStyle w:val="spanrvts0"/>
          <w:sz w:val="28"/>
          <w:szCs w:val="28"/>
          <w:lang w:val="uk" w:eastAsia="uk"/>
        </w:rPr>
        <w:t xml:space="preserve">прозорість </w:t>
      </w:r>
      <w:r w:rsidRPr="00D61973">
        <w:rPr>
          <w:sz w:val="28"/>
          <w:szCs w:val="28"/>
          <w:lang w:val="uk"/>
        </w:rPr>
        <w:t>–</w:t>
      </w:r>
      <w:r w:rsidRPr="00D61973">
        <w:rPr>
          <w:rStyle w:val="spanrvts0"/>
          <w:sz w:val="28"/>
          <w:szCs w:val="28"/>
          <w:lang w:val="uk" w:eastAsia="uk"/>
        </w:rPr>
        <w:t xml:space="preserve"> інформування викривачів про хід та результати розгляду їхніх повідомлень; </w:t>
      </w:r>
    </w:p>
    <w:p w:rsidR="009D7B2A" w:rsidRPr="00D61973" w:rsidRDefault="009D7B2A" w:rsidP="00AF3C29">
      <w:pPr>
        <w:pStyle w:val="rvps2"/>
        <w:ind w:firstLine="567"/>
        <w:rPr>
          <w:rStyle w:val="spanrvts0"/>
          <w:sz w:val="28"/>
          <w:szCs w:val="28"/>
          <w:lang w:val="uk" w:eastAsia="uk"/>
        </w:rPr>
      </w:pPr>
      <w:bookmarkStart w:id="7" w:name="n43"/>
      <w:bookmarkEnd w:id="7"/>
      <w:r w:rsidRPr="00D61973">
        <w:rPr>
          <w:rStyle w:val="spanrvts0"/>
          <w:sz w:val="28"/>
          <w:szCs w:val="28"/>
          <w:lang w:val="uk" w:eastAsia="uk"/>
        </w:rPr>
        <w:t xml:space="preserve">аналіз та вивчення </w:t>
      </w:r>
      <w:r w:rsidRPr="00D61973">
        <w:rPr>
          <w:sz w:val="28"/>
          <w:szCs w:val="28"/>
          <w:lang w:val="uk"/>
        </w:rPr>
        <w:t>–</w:t>
      </w:r>
      <w:r w:rsidRPr="00D61973">
        <w:rPr>
          <w:rStyle w:val="spanrvts0"/>
          <w:sz w:val="28"/>
          <w:szCs w:val="28"/>
          <w:lang w:val="uk" w:eastAsia="uk"/>
        </w:rPr>
        <w:t xml:space="preserve"> систематичний перегляд і коригування процесу організації роботи з повідомленнями про корупцію;</w:t>
      </w:r>
    </w:p>
    <w:p w:rsidR="009D7B2A" w:rsidRPr="00D61973" w:rsidRDefault="009D7B2A" w:rsidP="00AF3C29">
      <w:pPr>
        <w:pStyle w:val="rvps2"/>
        <w:ind w:firstLine="567"/>
        <w:rPr>
          <w:rStyle w:val="spanrvts0"/>
          <w:sz w:val="28"/>
          <w:szCs w:val="28"/>
          <w:lang w:val="uk" w:eastAsia="uk"/>
        </w:rPr>
      </w:pPr>
      <w:bookmarkStart w:id="8" w:name="n44"/>
      <w:bookmarkEnd w:id="8"/>
      <w:r w:rsidRPr="00D61973">
        <w:rPr>
          <w:rStyle w:val="spanrvts0"/>
          <w:sz w:val="28"/>
          <w:szCs w:val="28"/>
          <w:lang w:val="uk" w:eastAsia="uk"/>
        </w:rPr>
        <w:t xml:space="preserve">доброчесність </w:t>
      </w:r>
      <w:r w:rsidRPr="00D61973">
        <w:rPr>
          <w:sz w:val="28"/>
          <w:szCs w:val="28"/>
          <w:lang w:val="uk"/>
        </w:rPr>
        <w:t>–</w:t>
      </w:r>
      <w:r w:rsidR="00A95954">
        <w:rPr>
          <w:sz w:val="28"/>
          <w:szCs w:val="28"/>
          <w:lang w:val="uk"/>
        </w:rPr>
        <w:t xml:space="preserve"> </w:t>
      </w:r>
      <w:r w:rsidR="00A95954">
        <w:rPr>
          <w:rStyle w:val="spanrvts0"/>
          <w:sz w:val="28"/>
          <w:szCs w:val="28"/>
          <w:lang w:val="uk" w:eastAsia="uk"/>
        </w:rPr>
        <w:t>спрямованість дій працівників Держпраці на захист публічних інтересів та їх відмова від превалювання приватних інтересів під час виконання ними посадових обов</w:t>
      </w:r>
      <w:r w:rsidR="00A95954" w:rsidRPr="00A95954">
        <w:rPr>
          <w:rStyle w:val="spanrvts0"/>
          <w:sz w:val="28"/>
          <w:szCs w:val="28"/>
          <w:lang w:val="uk" w:eastAsia="uk"/>
        </w:rPr>
        <w:t>’</w:t>
      </w:r>
      <w:r w:rsidR="00A95954">
        <w:rPr>
          <w:rStyle w:val="spanrvts0"/>
          <w:sz w:val="28"/>
          <w:szCs w:val="28"/>
          <w:lang w:val="uk-UA" w:eastAsia="uk"/>
        </w:rPr>
        <w:t>язків</w:t>
      </w:r>
      <w:r w:rsidRPr="00D61973">
        <w:rPr>
          <w:rStyle w:val="spanrvts0"/>
          <w:sz w:val="28"/>
          <w:szCs w:val="28"/>
          <w:lang w:val="uk" w:eastAsia="uk"/>
        </w:rPr>
        <w:t>;</w:t>
      </w:r>
    </w:p>
    <w:p w:rsidR="009D7B2A" w:rsidRPr="00D61973" w:rsidRDefault="009D7B2A" w:rsidP="00AF3C29">
      <w:pPr>
        <w:pStyle w:val="rvps2"/>
        <w:ind w:firstLine="567"/>
        <w:rPr>
          <w:rStyle w:val="spanrvts0"/>
          <w:sz w:val="28"/>
          <w:szCs w:val="28"/>
          <w:lang w:val="uk" w:eastAsia="uk"/>
        </w:rPr>
      </w:pPr>
      <w:bookmarkStart w:id="9" w:name="n45"/>
      <w:bookmarkEnd w:id="9"/>
      <w:r w:rsidRPr="00D61973">
        <w:rPr>
          <w:rStyle w:val="spanrvts0"/>
          <w:sz w:val="28"/>
          <w:szCs w:val="28"/>
          <w:lang w:val="uk" w:eastAsia="uk"/>
        </w:rPr>
        <w:t xml:space="preserve">захист прав викривачів </w:t>
      </w:r>
      <w:r w:rsidRPr="00D61973">
        <w:rPr>
          <w:sz w:val="28"/>
          <w:szCs w:val="28"/>
          <w:lang w:val="uk"/>
        </w:rPr>
        <w:t>–</w:t>
      </w:r>
      <w:r w:rsidRPr="00D61973">
        <w:rPr>
          <w:rStyle w:val="spanrvts0"/>
          <w:sz w:val="28"/>
          <w:szCs w:val="28"/>
          <w:lang w:val="uk" w:eastAsia="uk"/>
        </w:rPr>
        <w:t xml:space="preserve"> розуміння і усвідомлення</w:t>
      </w:r>
      <w:r>
        <w:rPr>
          <w:rStyle w:val="spanrvts0"/>
          <w:sz w:val="28"/>
          <w:szCs w:val="28"/>
          <w:lang w:val="uk" w:eastAsia="uk"/>
        </w:rPr>
        <w:t xml:space="preserve"> авторизованими користувачами Держпраці</w:t>
      </w:r>
      <w:r w:rsidRPr="00D61973">
        <w:rPr>
          <w:rStyle w:val="spanrvts0"/>
          <w:sz w:val="28"/>
          <w:szCs w:val="28"/>
          <w:lang w:val="uk" w:eastAsia="uk"/>
        </w:rPr>
        <w:t xml:space="preserve">, які мають доступ до повідомлень та іншої інформації, </w:t>
      </w:r>
      <w:r w:rsidR="004E0143">
        <w:rPr>
          <w:rStyle w:val="spanrvts0"/>
          <w:sz w:val="28"/>
          <w:szCs w:val="28"/>
          <w:lang w:val="uk" w:eastAsia="uk"/>
        </w:rPr>
        <w:t>пов’язаної</w:t>
      </w:r>
      <w:r w:rsidRPr="00D61973">
        <w:rPr>
          <w:rStyle w:val="spanrvts0"/>
          <w:sz w:val="28"/>
          <w:szCs w:val="28"/>
          <w:lang w:val="uk" w:eastAsia="uk"/>
        </w:rPr>
        <w:t xml:space="preserve"> з такими повідомленнями, ризиків для викривачів та їхніх близьких осіб, пов’язаних з поданням повідомлень, встановленням фактів порушення вимог </w:t>
      </w:r>
      <w:hyperlink r:id="rId9" w:tgtFrame="_blank" w:history="1">
        <w:r w:rsidRPr="00D61973">
          <w:rPr>
            <w:rStyle w:val="arvts96"/>
            <w:color w:val="auto"/>
            <w:sz w:val="28"/>
            <w:szCs w:val="28"/>
            <w:lang w:val="uk" w:eastAsia="uk"/>
          </w:rPr>
          <w:t>Закону</w:t>
        </w:r>
      </w:hyperlink>
      <w:r w:rsidRPr="00D61973">
        <w:rPr>
          <w:rStyle w:val="spanrvts0"/>
          <w:sz w:val="28"/>
          <w:szCs w:val="28"/>
          <w:lang w:val="uk" w:eastAsia="uk"/>
        </w:rPr>
        <w:t>;</w:t>
      </w:r>
    </w:p>
    <w:p w:rsidR="009D7B2A" w:rsidRPr="00D61973" w:rsidRDefault="009D7B2A" w:rsidP="00AF3C29">
      <w:pPr>
        <w:pStyle w:val="rvps2"/>
        <w:ind w:firstLine="567"/>
        <w:rPr>
          <w:rStyle w:val="spanrvts0"/>
          <w:sz w:val="28"/>
          <w:szCs w:val="28"/>
          <w:lang w:val="uk" w:eastAsia="uk"/>
        </w:rPr>
      </w:pPr>
      <w:bookmarkStart w:id="10" w:name="n46"/>
      <w:bookmarkEnd w:id="10"/>
      <w:r w:rsidRPr="00D61973">
        <w:rPr>
          <w:rStyle w:val="spanrvts0"/>
          <w:sz w:val="28"/>
          <w:szCs w:val="28"/>
          <w:lang w:val="uk" w:eastAsia="uk"/>
        </w:rPr>
        <w:t xml:space="preserve">конфіденційність </w:t>
      </w:r>
      <w:r w:rsidRPr="00D61973">
        <w:rPr>
          <w:sz w:val="28"/>
          <w:szCs w:val="28"/>
          <w:lang w:val="uk"/>
        </w:rPr>
        <w:t>–</w:t>
      </w:r>
      <w:r w:rsidRPr="00D61973">
        <w:rPr>
          <w:rStyle w:val="spanrvts0"/>
          <w:sz w:val="28"/>
          <w:szCs w:val="28"/>
          <w:lang w:val="uk" w:eastAsia="uk"/>
        </w:rPr>
        <w:t xml:space="preserve"> забезпечення виконання </w:t>
      </w:r>
      <w:r>
        <w:rPr>
          <w:rStyle w:val="spanrvts0"/>
          <w:sz w:val="28"/>
          <w:szCs w:val="28"/>
          <w:lang w:val="uk" w:eastAsia="uk"/>
        </w:rPr>
        <w:t xml:space="preserve">авторизованими користувачами </w:t>
      </w:r>
      <w:r w:rsidRPr="00D61973">
        <w:rPr>
          <w:rStyle w:val="spanrvts0"/>
          <w:sz w:val="28"/>
          <w:szCs w:val="28"/>
          <w:lang w:val="uk" w:eastAsia="uk"/>
        </w:rPr>
        <w:t>вимог законодавства щодо заборони розкриття інформації про викривача, його близьких осіб або інших даних,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факти, крім випадків, установлених законодавством, а також нерозголошення такої інформації</w:t>
      </w:r>
      <w:r>
        <w:rPr>
          <w:rStyle w:val="spanrvts0"/>
          <w:sz w:val="28"/>
          <w:szCs w:val="28"/>
          <w:lang w:val="uk" w:eastAsia="uk"/>
        </w:rPr>
        <w:t xml:space="preserve"> авторизованими користувачами Держпраці, які залучаються до </w:t>
      </w:r>
      <w:r w:rsidRPr="00D61973">
        <w:rPr>
          <w:rStyle w:val="spanrvts0"/>
          <w:sz w:val="28"/>
          <w:szCs w:val="28"/>
          <w:lang w:val="uk" w:eastAsia="uk"/>
        </w:rPr>
        <w:t>процедур попереднього розгляду, ідентифікації, опрацювання, використання та збереження повідомлень;</w:t>
      </w:r>
    </w:p>
    <w:p w:rsidR="009D7B2A" w:rsidRPr="00D61973" w:rsidRDefault="009D7B2A" w:rsidP="00AF3C29">
      <w:pPr>
        <w:pStyle w:val="rvps2"/>
        <w:ind w:firstLine="567"/>
        <w:rPr>
          <w:rStyle w:val="spanrvts0"/>
          <w:sz w:val="28"/>
          <w:szCs w:val="28"/>
          <w:lang w:val="uk" w:eastAsia="uk"/>
        </w:rPr>
      </w:pPr>
      <w:bookmarkStart w:id="11" w:name="n47"/>
      <w:bookmarkEnd w:id="11"/>
      <w:r w:rsidRPr="00D61973">
        <w:rPr>
          <w:rStyle w:val="spanrvts0"/>
          <w:sz w:val="28"/>
          <w:szCs w:val="28"/>
          <w:lang w:val="uk" w:eastAsia="uk"/>
        </w:rPr>
        <w:t xml:space="preserve">зворотний зв’язок </w:t>
      </w:r>
      <w:r w:rsidRPr="00D61973">
        <w:rPr>
          <w:sz w:val="28"/>
          <w:szCs w:val="28"/>
          <w:lang w:val="uk"/>
        </w:rPr>
        <w:t>–</w:t>
      </w:r>
      <w:r w:rsidRPr="00D61973">
        <w:rPr>
          <w:rStyle w:val="spanrvts0"/>
          <w:sz w:val="28"/>
          <w:szCs w:val="28"/>
          <w:lang w:val="uk" w:eastAsia="uk"/>
        </w:rPr>
        <w:t xml:space="preserve"> підтримання зв’язку з викривачем навіть у випадку, коли повідомлення подане анонімно (за наявності інформації про контакти викривача);</w:t>
      </w:r>
    </w:p>
    <w:p w:rsidR="009D7B2A" w:rsidRPr="00D61973" w:rsidRDefault="009D7B2A" w:rsidP="00AF3C29">
      <w:pPr>
        <w:pStyle w:val="rvps2"/>
        <w:ind w:firstLine="567"/>
        <w:rPr>
          <w:rStyle w:val="spanrvts0"/>
          <w:sz w:val="28"/>
          <w:szCs w:val="28"/>
          <w:lang w:val="uk" w:eastAsia="uk"/>
        </w:rPr>
      </w:pPr>
      <w:bookmarkStart w:id="12" w:name="n48"/>
      <w:bookmarkEnd w:id="12"/>
      <w:r w:rsidRPr="00D61973">
        <w:rPr>
          <w:rStyle w:val="spanrvts0"/>
          <w:sz w:val="28"/>
          <w:szCs w:val="28"/>
          <w:lang w:val="uk" w:eastAsia="uk"/>
        </w:rPr>
        <w:t xml:space="preserve">неупередженість </w:t>
      </w:r>
      <w:r w:rsidRPr="00D61973">
        <w:rPr>
          <w:sz w:val="28"/>
          <w:szCs w:val="28"/>
          <w:lang w:val="uk"/>
        </w:rPr>
        <w:t>–</w:t>
      </w:r>
      <w:r w:rsidRPr="00D61973">
        <w:rPr>
          <w:rStyle w:val="spanrvts0"/>
          <w:sz w:val="28"/>
          <w:szCs w:val="28"/>
          <w:lang w:val="uk" w:eastAsia="uk"/>
        </w:rPr>
        <w:t xml:space="preserve"> забезпечення розгляду повідомлення по суті та без жодних упереджень, які можуть виникати за результатами попередніх контактів </w:t>
      </w:r>
      <w:r w:rsidRPr="00D61973">
        <w:rPr>
          <w:rStyle w:val="spanrvts0"/>
          <w:sz w:val="28"/>
          <w:szCs w:val="28"/>
          <w:lang w:val="uk" w:eastAsia="uk"/>
        </w:rPr>
        <w:lastRenderedPageBreak/>
        <w:t>викривача з</w:t>
      </w:r>
      <w:r w:rsidR="004B595B">
        <w:rPr>
          <w:sz w:val="28"/>
          <w:szCs w:val="28"/>
          <w:lang w:val="uk"/>
        </w:rPr>
        <w:t xml:space="preserve"> керівником організації або к</w:t>
      </w:r>
      <w:r>
        <w:rPr>
          <w:sz w:val="28"/>
          <w:szCs w:val="28"/>
          <w:lang w:val="uk"/>
        </w:rPr>
        <w:t>ерівником уповноваженого підрозділу</w:t>
      </w:r>
      <w:r w:rsidR="004B595B">
        <w:rPr>
          <w:sz w:val="28"/>
          <w:szCs w:val="28"/>
          <w:lang w:val="uk"/>
        </w:rPr>
        <w:t xml:space="preserve"> (уповноваженої особи)</w:t>
      </w:r>
      <w:r w:rsidRPr="00D61973">
        <w:rPr>
          <w:rStyle w:val="spanrvts0"/>
          <w:sz w:val="28"/>
          <w:szCs w:val="28"/>
          <w:lang w:val="uk" w:eastAsia="uk"/>
        </w:rPr>
        <w:t>;</w:t>
      </w:r>
    </w:p>
    <w:p w:rsidR="009D7B2A" w:rsidRPr="00D61973" w:rsidRDefault="009D7B2A" w:rsidP="00AF3C29">
      <w:pPr>
        <w:pStyle w:val="rvps2"/>
        <w:ind w:firstLine="567"/>
        <w:rPr>
          <w:rStyle w:val="spanrvts0"/>
          <w:sz w:val="28"/>
          <w:szCs w:val="28"/>
          <w:lang w:val="uk" w:eastAsia="uk"/>
        </w:rPr>
      </w:pPr>
      <w:bookmarkStart w:id="13" w:name="n49"/>
      <w:bookmarkEnd w:id="13"/>
      <w:r w:rsidRPr="00D61973">
        <w:rPr>
          <w:rStyle w:val="spanrvts0"/>
          <w:sz w:val="28"/>
          <w:szCs w:val="28"/>
          <w:lang w:val="uk" w:eastAsia="uk"/>
        </w:rPr>
        <w:t xml:space="preserve">об’єктивність </w:t>
      </w:r>
      <w:r w:rsidRPr="00D61973">
        <w:rPr>
          <w:sz w:val="28"/>
          <w:szCs w:val="28"/>
          <w:lang w:val="uk"/>
        </w:rPr>
        <w:t>–</w:t>
      </w:r>
      <w:r w:rsidRPr="00D61973">
        <w:rPr>
          <w:rStyle w:val="spanrvts0"/>
          <w:sz w:val="28"/>
          <w:szCs w:val="28"/>
          <w:lang w:val="uk" w:eastAsia="uk"/>
        </w:rPr>
        <w:t xml:space="preserve"> надання повної і об’єктивної оцінки одержаній під час розгляду повідомлення інформації, а також результатам такої перевірки;</w:t>
      </w:r>
    </w:p>
    <w:p w:rsidR="009D7B2A" w:rsidRPr="009D7B2A" w:rsidRDefault="009D7B2A" w:rsidP="00AF3C29">
      <w:pPr>
        <w:pStyle w:val="rvps2"/>
        <w:ind w:firstLine="567"/>
        <w:rPr>
          <w:sz w:val="28"/>
          <w:szCs w:val="28"/>
          <w:lang w:val="uk" w:eastAsia="uk"/>
        </w:rPr>
      </w:pPr>
      <w:bookmarkStart w:id="14" w:name="n50"/>
      <w:bookmarkEnd w:id="14"/>
      <w:r w:rsidRPr="00D61973">
        <w:rPr>
          <w:rStyle w:val="spanrvts0"/>
          <w:sz w:val="28"/>
          <w:szCs w:val="28"/>
          <w:lang w:val="uk" w:eastAsia="uk"/>
        </w:rPr>
        <w:t xml:space="preserve">рівність </w:t>
      </w:r>
      <w:r w:rsidRPr="00D61973">
        <w:rPr>
          <w:sz w:val="28"/>
          <w:szCs w:val="28"/>
          <w:lang w:val="uk"/>
        </w:rPr>
        <w:t>–</w:t>
      </w:r>
      <w:r w:rsidRPr="00D61973">
        <w:rPr>
          <w:rStyle w:val="spanrvts0"/>
          <w:sz w:val="28"/>
          <w:szCs w:val="28"/>
          <w:lang w:val="uk" w:eastAsia="uk"/>
        </w:rPr>
        <w:t xml:space="preserve"> забезпечення однакового ставлення до всіх викривачів незалежно від їх віку, статі, національності, віросповідання тощо.</w:t>
      </w:r>
    </w:p>
    <w:p w:rsidR="00195F0D" w:rsidRDefault="00195F0D" w:rsidP="00BE516F">
      <w:pPr>
        <w:pStyle w:val="rvps2"/>
        <w:rPr>
          <w:rStyle w:val="spanrvts0"/>
          <w:sz w:val="28"/>
          <w:szCs w:val="28"/>
          <w:lang w:val="uk" w:eastAsia="uk"/>
        </w:rPr>
      </w:pPr>
    </w:p>
    <w:p w:rsidR="009D7B2A" w:rsidRDefault="009D7B2A" w:rsidP="009F1CCE">
      <w:pPr>
        <w:pStyle w:val="rvps2"/>
        <w:jc w:val="center"/>
        <w:rPr>
          <w:rStyle w:val="spanrvts0"/>
          <w:b/>
          <w:sz w:val="28"/>
          <w:szCs w:val="28"/>
          <w:lang w:val="uk-UA" w:eastAsia="uk"/>
        </w:rPr>
      </w:pPr>
      <w:r w:rsidRPr="009D7B2A">
        <w:rPr>
          <w:rStyle w:val="spanrvts0"/>
          <w:b/>
          <w:sz w:val="28"/>
          <w:szCs w:val="28"/>
          <w:lang w:eastAsia="uk"/>
        </w:rPr>
        <w:t>II</w:t>
      </w:r>
      <w:r>
        <w:rPr>
          <w:rStyle w:val="spanrvts0"/>
          <w:b/>
          <w:sz w:val="28"/>
          <w:szCs w:val="28"/>
          <w:lang w:val="uk-UA" w:eastAsia="uk"/>
        </w:rPr>
        <w:t>.</w:t>
      </w:r>
      <w:r w:rsidRPr="009D7B2A">
        <w:rPr>
          <w:rStyle w:val="spanrvts0"/>
          <w:b/>
          <w:sz w:val="28"/>
          <w:szCs w:val="28"/>
          <w:lang w:val="uk" w:eastAsia="uk"/>
        </w:rPr>
        <w:t xml:space="preserve"> </w:t>
      </w:r>
      <w:r w:rsidRPr="009D7B2A">
        <w:rPr>
          <w:rStyle w:val="spanrvts0"/>
          <w:b/>
          <w:sz w:val="28"/>
          <w:szCs w:val="28"/>
          <w:lang w:val="uk-UA" w:eastAsia="uk"/>
        </w:rPr>
        <w:t>Порядок повідомлення про</w:t>
      </w:r>
      <w:r>
        <w:rPr>
          <w:rStyle w:val="spanrvts0"/>
          <w:b/>
          <w:sz w:val="28"/>
          <w:szCs w:val="28"/>
          <w:lang w:val="uk-UA" w:eastAsia="uk"/>
        </w:rPr>
        <w:t xml:space="preserve"> корупцію та</w:t>
      </w:r>
      <w:r w:rsidRPr="009D7B2A">
        <w:rPr>
          <w:rStyle w:val="spanrvts0"/>
          <w:b/>
          <w:sz w:val="28"/>
          <w:szCs w:val="28"/>
          <w:lang w:val="uk-UA" w:eastAsia="uk"/>
        </w:rPr>
        <w:t xml:space="preserve"> </w:t>
      </w:r>
      <w:r>
        <w:rPr>
          <w:rStyle w:val="spanrvts0"/>
          <w:b/>
          <w:sz w:val="28"/>
          <w:szCs w:val="28"/>
          <w:lang w:val="uk-UA" w:eastAsia="uk"/>
        </w:rPr>
        <w:t>правопорушення</w:t>
      </w:r>
      <w:r w:rsidRPr="009D7B2A">
        <w:rPr>
          <w:b/>
          <w:sz w:val="28"/>
          <w:szCs w:val="28"/>
          <w:shd w:val="clear" w:color="auto" w:fill="FFFFFF"/>
          <w:lang w:val="ru-RU"/>
        </w:rPr>
        <w:t xml:space="preserve">, </w:t>
      </w:r>
      <w:r>
        <w:rPr>
          <w:b/>
          <w:sz w:val="28"/>
          <w:szCs w:val="28"/>
          <w:shd w:val="clear" w:color="auto" w:fill="FFFFFF"/>
          <w:lang w:val="ru-RU"/>
        </w:rPr>
        <w:t>пов’язані</w:t>
      </w:r>
      <w:r w:rsidRPr="009D7B2A">
        <w:rPr>
          <w:b/>
          <w:sz w:val="28"/>
          <w:szCs w:val="28"/>
          <w:shd w:val="clear" w:color="auto" w:fill="FFFFFF"/>
          <w:lang w:val="ru-RU"/>
        </w:rPr>
        <w:t xml:space="preserve"> з корупцією </w:t>
      </w:r>
      <w:r w:rsidRPr="009D7B2A">
        <w:rPr>
          <w:rStyle w:val="spanrvts0"/>
          <w:b/>
          <w:sz w:val="28"/>
          <w:szCs w:val="28"/>
          <w:lang w:val="uk-UA" w:eastAsia="uk"/>
        </w:rPr>
        <w:t>в апараті</w:t>
      </w:r>
      <w:bookmarkStart w:id="15" w:name="_GoBack"/>
      <w:bookmarkEnd w:id="15"/>
      <w:r w:rsidR="004E0143">
        <w:rPr>
          <w:rStyle w:val="spanrvts0"/>
          <w:b/>
          <w:sz w:val="28"/>
          <w:szCs w:val="28"/>
          <w:lang w:val="uk-UA" w:eastAsia="uk"/>
        </w:rPr>
        <w:t xml:space="preserve"> Держпраці</w:t>
      </w:r>
    </w:p>
    <w:p w:rsidR="009D7B2A" w:rsidRPr="009D7B2A" w:rsidRDefault="009D7B2A" w:rsidP="009D7B2A">
      <w:pPr>
        <w:pStyle w:val="rvps2"/>
        <w:jc w:val="center"/>
        <w:rPr>
          <w:rStyle w:val="spanrvts0"/>
          <w:b/>
          <w:sz w:val="28"/>
          <w:szCs w:val="28"/>
          <w:lang w:val="uk-UA" w:eastAsia="uk"/>
        </w:rPr>
      </w:pPr>
    </w:p>
    <w:p w:rsidR="00F9244F" w:rsidRPr="004F2F9C" w:rsidRDefault="004F3FD5" w:rsidP="009D7B2A">
      <w:pPr>
        <w:pStyle w:val="rvps2"/>
        <w:tabs>
          <w:tab w:val="left" w:pos="851"/>
        </w:tabs>
        <w:ind w:firstLine="567"/>
        <w:rPr>
          <w:rStyle w:val="spanrvts0"/>
          <w:sz w:val="28"/>
          <w:szCs w:val="28"/>
          <w:lang w:val="uk" w:eastAsia="uk"/>
        </w:rPr>
      </w:pPr>
      <w:r>
        <w:rPr>
          <w:rStyle w:val="spanrvts0"/>
          <w:sz w:val="28"/>
          <w:szCs w:val="28"/>
          <w:lang w:val="uk" w:eastAsia="uk"/>
        </w:rPr>
        <w:t>1</w:t>
      </w:r>
      <w:r w:rsidR="009D7B2A">
        <w:rPr>
          <w:rStyle w:val="spanrvts0"/>
          <w:sz w:val="28"/>
          <w:szCs w:val="28"/>
          <w:lang w:val="uk" w:eastAsia="uk"/>
        </w:rPr>
        <w:t xml:space="preserve">. </w:t>
      </w:r>
      <w:r w:rsidR="00F9244F" w:rsidRPr="004F2F9C">
        <w:rPr>
          <w:rStyle w:val="spanrvts0"/>
          <w:sz w:val="28"/>
          <w:szCs w:val="28"/>
          <w:lang w:val="uk" w:eastAsia="uk"/>
        </w:rPr>
        <w:t xml:space="preserve">Викривач самостійно визначає, які передбачені </w:t>
      </w:r>
      <w:hyperlink r:id="rId10" w:tgtFrame="_blank" w:history="1">
        <w:r w:rsidR="00F9244F" w:rsidRPr="004F2F9C">
          <w:rPr>
            <w:rStyle w:val="arvts96"/>
            <w:color w:val="auto"/>
            <w:sz w:val="28"/>
            <w:szCs w:val="28"/>
            <w:lang w:val="uk" w:eastAsia="uk"/>
          </w:rPr>
          <w:t>Законом</w:t>
        </w:r>
      </w:hyperlink>
      <w:r w:rsidR="00F9244F" w:rsidRPr="004F2F9C">
        <w:rPr>
          <w:rStyle w:val="spanrvts0"/>
          <w:sz w:val="28"/>
          <w:szCs w:val="28"/>
          <w:lang w:val="uk" w:eastAsia="uk"/>
        </w:rPr>
        <w:t xml:space="preserve"> канали використовувати для повідомлення про можливі факти корупційних або пов’язаних з корупцією правопорушень, інших порушень Закону, а саме: внутрішні, зовнішні або регулярні канали (повідомлення органам прокуратури, Національній поліції України, Національному антикорупційному бюро України, Державному бюро розслідувань, Національному агентству з питань запобігання корупції).</w:t>
      </w:r>
    </w:p>
    <w:p w:rsidR="00752660" w:rsidRPr="004F2F9C" w:rsidRDefault="004F3FD5" w:rsidP="00AF3C29">
      <w:pPr>
        <w:pStyle w:val="rvps2"/>
        <w:ind w:firstLine="567"/>
        <w:rPr>
          <w:rStyle w:val="spanrvts0"/>
          <w:sz w:val="28"/>
          <w:szCs w:val="28"/>
          <w:lang w:val="uk" w:eastAsia="uk"/>
        </w:rPr>
      </w:pPr>
      <w:r>
        <w:rPr>
          <w:rStyle w:val="spanrvts0"/>
          <w:sz w:val="28"/>
          <w:szCs w:val="28"/>
          <w:lang w:val="uk" w:eastAsia="uk"/>
        </w:rPr>
        <w:t>2</w:t>
      </w:r>
      <w:r w:rsidR="009D7B2A">
        <w:rPr>
          <w:rStyle w:val="spanrvts0"/>
          <w:sz w:val="28"/>
          <w:szCs w:val="28"/>
          <w:lang w:val="uk" w:eastAsia="uk"/>
        </w:rPr>
        <w:t xml:space="preserve">. </w:t>
      </w:r>
      <w:r w:rsidR="00752660" w:rsidRPr="004F2F9C">
        <w:rPr>
          <w:rStyle w:val="spanrvts0"/>
          <w:sz w:val="28"/>
          <w:szCs w:val="28"/>
          <w:lang w:val="uk" w:eastAsia="uk"/>
        </w:rPr>
        <w:t xml:space="preserve">Повідомлення, подане викривачем, може надійти до </w:t>
      </w:r>
      <w:r w:rsidR="002958C2">
        <w:rPr>
          <w:sz w:val="28"/>
          <w:szCs w:val="28"/>
          <w:lang w:val="ru-RU"/>
        </w:rPr>
        <w:t xml:space="preserve">Держпраці </w:t>
      </w:r>
      <w:r w:rsidR="00752660" w:rsidRPr="004F2F9C">
        <w:rPr>
          <w:rStyle w:val="spanrvts0"/>
          <w:sz w:val="28"/>
          <w:szCs w:val="28"/>
          <w:lang w:val="uk" w:eastAsia="uk"/>
        </w:rPr>
        <w:t>вну</w:t>
      </w:r>
      <w:r w:rsidR="00BE516F" w:rsidRPr="004F2F9C">
        <w:rPr>
          <w:rStyle w:val="spanrvts0"/>
          <w:sz w:val="28"/>
          <w:szCs w:val="28"/>
          <w:lang w:val="uk" w:eastAsia="uk"/>
        </w:rPr>
        <w:t>трішніми та зовнішніми каналами</w:t>
      </w:r>
      <w:r w:rsidR="00752660" w:rsidRPr="004F2F9C">
        <w:rPr>
          <w:rStyle w:val="spanrvts0"/>
          <w:sz w:val="28"/>
          <w:szCs w:val="28"/>
          <w:lang w:val="uk" w:eastAsia="uk"/>
        </w:rPr>
        <w:t>:</w:t>
      </w:r>
    </w:p>
    <w:p w:rsidR="00752660" w:rsidRPr="004F2F9C" w:rsidRDefault="00BE516F" w:rsidP="00AF3C29">
      <w:pPr>
        <w:pStyle w:val="rvps2"/>
        <w:ind w:firstLine="567"/>
        <w:rPr>
          <w:rStyle w:val="spanrvts0"/>
          <w:sz w:val="28"/>
          <w:szCs w:val="28"/>
          <w:lang w:val="uk" w:eastAsia="uk"/>
        </w:rPr>
      </w:pPr>
      <w:bookmarkStart w:id="16" w:name="n26"/>
      <w:bookmarkEnd w:id="16"/>
      <w:r w:rsidRPr="004F2F9C">
        <w:rPr>
          <w:rStyle w:val="spanrvts0"/>
          <w:sz w:val="28"/>
          <w:szCs w:val="28"/>
          <w:lang w:val="uk" w:eastAsia="uk"/>
        </w:rPr>
        <w:t xml:space="preserve">через </w:t>
      </w:r>
      <w:r w:rsidR="004B595B">
        <w:rPr>
          <w:rStyle w:val="spanrvts0"/>
          <w:sz w:val="28"/>
          <w:szCs w:val="28"/>
          <w:lang w:val="uk" w:eastAsia="uk"/>
        </w:rPr>
        <w:t>с</w:t>
      </w:r>
      <w:r w:rsidR="004B595B">
        <w:rPr>
          <w:rStyle w:val="spanrvts0"/>
          <w:sz w:val="28"/>
          <w:szCs w:val="28"/>
          <w:lang w:val="uk-UA" w:eastAsia="uk"/>
        </w:rPr>
        <w:t>лужбову</w:t>
      </w:r>
      <w:r w:rsidR="004C2D30" w:rsidRPr="004F2F9C">
        <w:rPr>
          <w:rStyle w:val="spanrvts0"/>
          <w:sz w:val="28"/>
          <w:szCs w:val="28"/>
          <w:lang w:val="uk" w:eastAsia="uk"/>
        </w:rPr>
        <w:t xml:space="preserve"> телефонн</w:t>
      </w:r>
      <w:r w:rsidRPr="004F2F9C">
        <w:rPr>
          <w:rStyle w:val="spanrvts0"/>
          <w:sz w:val="28"/>
          <w:szCs w:val="28"/>
          <w:lang w:val="uk" w:eastAsia="uk"/>
        </w:rPr>
        <w:t>у</w:t>
      </w:r>
      <w:r w:rsidR="004C2D30" w:rsidRPr="004F2F9C">
        <w:rPr>
          <w:rStyle w:val="spanrvts0"/>
          <w:sz w:val="28"/>
          <w:szCs w:val="28"/>
          <w:lang w:val="uk" w:eastAsia="uk"/>
        </w:rPr>
        <w:t xml:space="preserve"> ліні</w:t>
      </w:r>
      <w:r w:rsidRPr="004F2F9C">
        <w:rPr>
          <w:rStyle w:val="spanrvts0"/>
          <w:sz w:val="28"/>
          <w:szCs w:val="28"/>
          <w:lang w:val="uk" w:eastAsia="uk"/>
        </w:rPr>
        <w:t>ю</w:t>
      </w:r>
      <w:r w:rsidR="00752660" w:rsidRPr="004F2F9C">
        <w:rPr>
          <w:rStyle w:val="spanrvts0"/>
          <w:sz w:val="28"/>
          <w:szCs w:val="28"/>
          <w:lang w:val="uk" w:eastAsia="uk"/>
        </w:rPr>
        <w:t>: 0</w:t>
      </w:r>
      <w:r w:rsidR="002958C2">
        <w:rPr>
          <w:rStyle w:val="spanrvts0"/>
          <w:sz w:val="28"/>
          <w:szCs w:val="28"/>
          <w:lang w:val="uk" w:eastAsia="uk"/>
        </w:rPr>
        <w:t>44</w:t>
      </w:r>
      <w:r w:rsidR="00752660" w:rsidRPr="004F2F9C">
        <w:rPr>
          <w:rStyle w:val="spanrvts0"/>
          <w:sz w:val="28"/>
          <w:szCs w:val="28"/>
          <w:lang w:val="uk" w:eastAsia="uk"/>
        </w:rPr>
        <w:t>–</w:t>
      </w:r>
      <w:r w:rsidR="002958C2">
        <w:rPr>
          <w:rStyle w:val="spanrvts0"/>
          <w:sz w:val="28"/>
          <w:szCs w:val="28"/>
          <w:lang w:val="uk" w:eastAsia="uk"/>
        </w:rPr>
        <w:t>289-03</w:t>
      </w:r>
      <w:r w:rsidR="00752660" w:rsidRPr="004F2F9C">
        <w:rPr>
          <w:rStyle w:val="spanrvts0"/>
          <w:sz w:val="28"/>
          <w:szCs w:val="28"/>
          <w:lang w:val="uk" w:eastAsia="uk"/>
        </w:rPr>
        <w:t>-</w:t>
      </w:r>
      <w:r w:rsidR="002958C2">
        <w:rPr>
          <w:rStyle w:val="spanrvts0"/>
          <w:sz w:val="28"/>
          <w:szCs w:val="28"/>
          <w:lang w:val="uk" w:eastAsia="uk"/>
        </w:rPr>
        <w:t>3</w:t>
      </w:r>
      <w:r w:rsidR="004C2D30" w:rsidRPr="004F2F9C">
        <w:rPr>
          <w:rStyle w:val="spanrvts0"/>
          <w:sz w:val="28"/>
          <w:szCs w:val="28"/>
          <w:lang w:val="uk" w:eastAsia="uk"/>
        </w:rPr>
        <w:t>5</w:t>
      </w:r>
      <w:r w:rsidR="00752660" w:rsidRPr="004F2F9C">
        <w:rPr>
          <w:rStyle w:val="spanrvts0"/>
          <w:sz w:val="28"/>
          <w:szCs w:val="28"/>
          <w:lang w:val="uk" w:eastAsia="uk"/>
        </w:rPr>
        <w:t>;</w:t>
      </w:r>
    </w:p>
    <w:p w:rsidR="00752660" w:rsidRPr="004F2F9C" w:rsidRDefault="00BE516F" w:rsidP="00AF3C29">
      <w:pPr>
        <w:pStyle w:val="rvps2"/>
        <w:ind w:firstLine="567"/>
        <w:rPr>
          <w:rStyle w:val="spanrvts0"/>
          <w:sz w:val="28"/>
          <w:szCs w:val="28"/>
          <w:lang w:val="uk" w:eastAsia="uk"/>
        </w:rPr>
      </w:pPr>
      <w:bookmarkStart w:id="17" w:name="n27"/>
      <w:bookmarkEnd w:id="17"/>
      <w:r w:rsidRPr="004F2F9C">
        <w:rPr>
          <w:rStyle w:val="spanrvts0"/>
          <w:sz w:val="28"/>
          <w:szCs w:val="28"/>
          <w:lang w:val="uk" w:eastAsia="uk"/>
        </w:rPr>
        <w:t xml:space="preserve">на </w:t>
      </w:r>
      <w:r w:rsidR="00752660" w:rsidRPr="004F2F9C">
        <w:rPr>
          <w:rStyle w:val="spanrvts0"/>
          <w:sz w:val="28"/>
          <w:szCs w:val="28"/>
          <w:lang w:val="uk" w:eastAsia="uk"/>
        </w:rPr>
        <w:t>електронн</w:t>
      </w:r>
      <w:r w:rsidRPr="004F2F9C">
        <w:rPr>
          <w:rStyle w:val="spanrvts0"/>
          <w:sz w:val="28"/>
          <w:szCs w:val="28"/>
          <w:lang w:val="uk" w:eastAsia="uk"/>
        </w:rPr>
        <w:t>у</w:t>
      </w:r>
      <w:r w:rsidR="00752660" w:rsidRPr="004F2F9C">
        <w:rPr>
          <w:rStyle w:val="spanrvts0"/>
          <w:sz w:val="28"/>
          <w:szCs w:val="28"/>
          <w:lang w:val="uk" w:eastAsia="uk"/>
        </w:rPr>
        <w:t xml:space="preserve"> пошт</w:t>
      </w:r>
      <w:r w:rsidRPr="004F2F9C">
        <w:rPr>
          <w:rStyle w:val="spanrvts0"/>
          <w:sz w:val="28"/>
          <w:szCs w:val="28"/>
          <w:lang w:val="uk" w:eastAsia="uk"/>
        </w:rPr>
        <w:t>у</w:t>
      </w:r>
      <w:r w:rsidR="00752660" w:rsidRPr="004F2F9C">
        <w:rPr>
          <w:rStyle w:val="spanrvts0"/>
          <w:sz w:val="28"/>
          <w:szCs w:val="28"/>
          <w:lang w:val="uk" w:eastAsia="uk"/>
        </w:rPr>
        <w:t xml:space="preserve"> на адресу </w:t>
      </w:r>
      <w:r w:rsidR="002958C2">
        <w:rPr>
          <w:sz w:val="28"/>
          <w:szCs w:val="28"/>
          <w:lang w:val="ru-RU"/>
        </w:rPr>
        <w:t xml:space="preserve">Держпраці </w:t>
      </w:r>
      <w:r w:rsidR="00752660" w:rsidRPr="004F2F9C">
        <w:rPr>
          <w:rStyle w:val="spanrvts0"/>
          <w:sz w:val="28"/>
          <w:szCs w:val="28"/>
          <w:lang w:val="uk" w:eastAsia="uk"/>
        </w:rPr>
        <w:t xml:space="preserve">для кореспонденції </w:t>
      </w:r>
      <w:r w:rsidR="002958C2">
        <w:rPr>
          <w:rStyle w:val="spanrvts0"/>
          <w:sz w:val="28"/>
          <w:szCs w:val="28"/>
          <w:lang w:eastAsia="uk"/>
        </w:rPr>
        <w:t>dsp</w:t>
      </w:r>
      <w:r w:rsidR="00225C93" w:rsidRPr="004F2F9C">
        <w:rPr>
          <w:rStyle w:val="spanrvts0"/>
          <w:sz w:val="28"/>
          <w:szCs w:val="28"/>
          <w:lang w:val="ru-RU" w:eastAsia="uk"/>
        </w:rPr>
        <w:t>@</w:t>
      </w:r>
      <w:r w:rsidR="00225C93" w:rsidRPr="004F2F9C">
        <w:rPr>
          <w:rStyle w:val="spanrvts0"/>
          <w:sz w:val="28"/>
          <w:szCs w:val="28"/>
          <w:lang w:eastAsia="uk"/>
        </w:rPr>
        <w:t>dsp</w:t>
      </w:r>
      <w:r w:rsidR="00225C93" w:rsidRPr="004F2F9C">
        <w:rPr>
          <w:rStyle w:val="spanrvts0"/>
          <w:sz w:val="28"/>
          <w:szCs w:val="28"/>
          <w:lang w:val="ru-RU" w:eastAsia="uk"/>
        </w:rPr>
        <w:t>.</w:t>
      </w:r>
      <w:r w:rsidR="00225C93" w:rsidRPr="004F2F9C">
        <w:rPr>
          <w:rStyle w:val="spanrvts0"/>
          <w:sz w:val="28"/>
          <w:szCs w:val="28"/>
          <w:lang w:eastAsia="uk"/>
        </w:rPr>
        <w:t>gov</w:t>
      </w:r>
      <w:r w:rsidR="00225C93" w:rsidRPr="004F2F9C">
        <w:rPr>
          <w:rStyle w:val="spanrvts0"/>
          <w:sz w:val="28"/>
          <w:szCs w:val="28"/>
          <w:lang w:val="ru-RU" w:eastAsia="uk"/>
        </w:rPr>
        <w:t>.</w:t>
      </w:r>
      <w:r w:rsidR="00225C93" w:rsidRPr="004F2F9C">
        <w:rPr>
          <w:rStyle w:val="spanrvts0"/>
          <w:sz w:val="28"/>
          <w:szCs w:val="28"/>
          <w:lang w:eastAsia="uk"/>
        </w:rPr>
        <w:t>ua</w:t>
      </w:r>
      <w:r w:rsidR="00752660" w:rsidRPr="004F2F9C">
        <w:rPr>
          <w:rStyle w:val="spanrvts0"/>
          <w:sz w:val="28"/>
          <w:szCs w:val="28"/>
          <w:lang w:val="uk" w:eastAsia="uk"/>
        </w:rPr>
        <w:t>;</w:t>
      </w:r>
    </w:p>
    <w:p w:rsidR="00752660" w:rsidRPr="004F2F9C" w:rsidRDefault="00752660" w:rsidP="00AF3C29">
      <w:pPr>
        <w:pStyle w:val="rvps2"/>
        <w:ind w:firstLine="567"/>
        <w:rPr>
          <w:rStyle w:val="spanrvts0"/>
          <w:sz w:val="28"/>
          <w:szCs w:val="28"/>
          <w:lang w:val="uk" w:eastAsia="uk"/>
        </w:rPr>
      </w:pPr>
      <w:bookmarkStart w:id="18" w:name="n28"/>
      <w:bookmarkStart w:id="19" w:name="n29"/>
      <w:bookmarkEnd w:id="18"/>
      <w:bookmarkEnd w:id="19"/>
      <w:r w:rsidRPr="004F2F9C">
        <w:rPr>
          <w:rStyle w:val="spanrvts0"/>
          <w:sz w:val="28"/>
          <w:szCs w:val="28"/>
          <w:lang w:val="uk" w:eastAsia="uk"/>
        </w:rPr>
        <w:t>письмово на адресу</w:t>
      </w:r>
      <w:r w:rsidR="002958C2" w:rsidRPr="002958C2">
        <w:rPr>
          <w:sz w:val="28"/>
          <w:szCs w:val="28"/>
          <w:lang w:val="ru-RU"/>
        </w:rPr>
        <w:t xml:space="preserve"> </w:t>
      </w:r>
      <w:r w:rsidR="002958C2">
        <w:rPr>
          <w:sz w:val="28"/>
          <w:szCs w:val="28"/>
          <w:lang w:val="uk-UA"/>
        </w:rPr>
        <w:t>Держпраці</w:t>
      </w:r>
      <w:r w:rsidRPr="004F2F9C">
        <w:rPr>
          <w:rStyle w:val="spanrvts0"/>
          <w:sz w:val="28"/>
          <w:szCs w:val="28"/>
          <w:lang w:val="uk" w:eastAsia="uk"/>
        </w:rPr>
        <w:t xml:space="preserve">: вулиця </w:t>
      </w:r>
      <w:r w:rsidR="002958C2">
        <w:rPr>
          <w:sz w:val="28"/>
          <w:szCs w:val="28"/>
          <w:shd w:val="clear" w:color="auto" w:fill="FFFFFF"/>
          <w:lang w:val="ru-RU"/>
        </w:rPr>
        <w:t>Десятинна, 14</w:t>
      </w:r>
      <w:r w:rsidR="00BE516F" w:rsidRPr="004F2F9C">
        <w:rPr>
          <w:rStyle w:val="spanrvts0"/>
          <w:sz w:val="28"/>
          <w:szCs w:val="28"/>
          <w:lang w:val="uk" w:eastAsia="uk"/>
        </w:rPr>
        <w:t xml:space="preserve">, м. Київ, </w:t>
      </w:r>
      <w:r w:rsidR="002958C2">
        <w:rPr>
          <w:sz w:val="28"/>
          <w:szCs w:val="28"/>
          <w:shd w:val="clear" w:color="auto" w:fill="FFFFFF"/>
          <w:lang w:val="ru-RU"/>
        </w:rPr>
        <w:t>01601</w:t>
      </w:r>
      <w:r w:rsidR="00BE516F" w:rsidRPr="004F2F9C">
        <w:rPr>
          <w:sz w:val="28"/>
          <w:szCs w:val="28"/>
          <w:shd w:val="clear" w:color="auto" w:fill="FFFFFF"/>
          <w:lang w:val="ru-RU"/>
        </w:rPr>
        <w:t>;</w:t>
      </w:r>
    </w:p>
    <w:p w:rsidR="00752660" w:rsidRPr="004F2F9C" w:rsidRDefault="00752660" w:rsidP="00AF3C29">
      <w:pPr>
        <w:pStyle w:val="rvps2"/>
        <w:ind w:firstLine="567"/>
        <w:rPr>
          <w:rStyle w:val="spanrvts0"/>
          <w:sz w:val="28"/>
          <w:szCs w:val="28"/>
          <w:lang w:val="uk" w:eastAsia="uk"/>
        </w:rPr>
      </w:pPr>
      <w:bookmarkStart w:id="20" w:name="n30"/>
      <w:bookmarkEnd w:id="20"/>
      <w:r w:rsidRPr="004F2F9C">
        <w:rPr>
          <w:rStyle w:val="spanrvts0"/>
          <w:sz w:val="28"/>
          <w:szCs w:val="28"/>
          <w:lang w:val="uk" w:eastAsia="uk"/>
        </w:rPr>
        <w:t>на особистому прийомі громадян</w:t>
      </w:r>
      <w:r w:rsidR="008A0B0B">
        <w:rPr>
          <w:rStyle w:val="spanrvts0"/>
          <w:sz w:val="28"/>
          <w:szCs w:val="28"/>
          <w:lang w:val="uk" w:eastAsia="uk"/>
        </w:rPr>
        <w:t xml:space="preserve"> посадовими особами Держпраці</w:t>
      </w:r>
      <w:r w:rsidRPr="004F2F9C">
        <w:rPr>
          <w:rStyle w:val="spanrvts0"/>
          <w:sz w:val="28"/>
          <w:szCs w:val="28"/>
          <w:lang w:val="uk" w:eastAsia="uk"/>
        </w:rPr>
        <w:t>;</w:t>
      </w:r>
    </w:p>
    <w:p w:rsidR="00752660" w:rsidRPr="00112A2E" w:rsidRDefault="00752660" w:rsidP="00AF3C29">
      <w:pPr>
        <w:pStyle w:val="rvps2"/>
        <w:ind w:firstLine="567"/>
        <w:rPr>
          <w:rStyle w:val="spanrvts0"/>
          <w:sz w:val="28"/>
          <w:szCs w:val="28"/>
          <w:lang w:val="uk" w:eastAsia="uk"/>
        </w:rPr>
      </w:pPr>
      <w:bookmarkStart w:id="21" w:name="n31"/>
      <w:bookmarkEnd w:id="21"/>
      <w:r w:rsidRPr="004F2F9C">
        <w:rPr>
          <w:rStyle w:val="spanrvts0"/>
          <w:sz w:val="28"/>
          <w:szCs w:val="28"/>
          <w:lang w:val="uk" w:eastAsia="uk"/>
        </w:rPr>
        <w:t xml:space="preserve">через відкритий для цілодобового доступу </w:t>
      </w:r>
      <w:r w:rsidR="003045A1">
        <w:rPr>
          <w:sz w:val="28"/>
          <w:szCs w:val="28"/>
          <w:lang w:val="uk"/>
        </w:rPr>
        <w:t>Єдиний портал</w:t>
      </w:r>
      <w:r w:rsidR="003045A1" w:rsidRPr="003045A1">
        <w:rPr>
          <w:sz w:val="28"/>
          <w:szCs w:val="28"/>
          <w:lang w:val="uk"/>
        </w:rPr>
        <w:t xml:space="preserve"> повідомлень викривачів</w:t>
      </w:r>
      <w:r w:rsidR="003045A1" w:rsidRPr="004F2F9C">
        <w:rPr>
          <w:rStyle w:val="spanrvts0"/>
          <w:sz w:val="28"/>
          <w:szCs w:val="28"/>
          <w:lang w:val="uk" w:eastAsia="uk"/>
        </w:rPr>
        <w:t xml:space="preserve"> </w:t>
      </w:r>
      <w:r w:rsidR="003045A1">
        <w:rPr>
          <w:rStyle w:val="spanrvts0"/>
          <w:sz w:val="28"/>
          <w:szCs w:val="28"/>
          <w:lang w:val="uk" w:eastAsia="uk"/>
        </w:rPr>
        <w:t xml:space="preserve">(далі – Портал) </w:t>
      </w:r>
      <w:r w:rsidRPr="004F2F9C">
        <w:rPr>
          <w:rStyle w:val="spanrvts0"/>
          <w:sz w:val="28"/>
          <w:szCs w:val="28"/>
          <w:lang w:val="uk" w:eastAsia="uk"/>
        </w:rPr>
        <w:t>та</w:t>
      </w:r>
      <w:r w:rsidR="008A0B0B">
        <w:rPr>
          <w:rStyle w:val="spanrvts0"/>
          <w:sz w:val="28"/>
          <w:szCs w:val="28"/>
          <w:lang w:val="uk" w:eastAsia="uk"/>
        </w:rPr>
        <w:t xml:space="preserve"> через посилання</w:t>
      </w:r>
      <w:r w:rsidR="004E0143">
        <w:rPr>
          <w:rStyle w:val="spanrvts0"/>
          <w:sz w:val="28"/>
          <w:szCs w:val="28"/>
          <w:lang w:val="uk" w:eastAsia="uk"/>
        </w:rPr>
        <w:t>,</w:t>
      </w:r>
      <w:r w:rsidR="008A0B0B">
        <w:rPr>
          <w:rStyle w:val="spanrvts0"/>
          <w:sz w:val="28"/>
          <w:szCs w:val="28"/>
          <w:lang w:val="uk" w:eastAsia="uk"/>
        </w:rPr>
        <w:t xml:space="preserve"> розміщене</w:t>
      </w:r>
      <w:r w:rsidR="00112A2E">
        <w:rPr>
          <w:rStyle w:val="spanrvts0"/>
          <w:sz w:val="28"/>
          <w:szCs w:val="28"/>
          <w:lang w:val="uk" w:eastAsia="uk"/>
        </w:rPr>
        <w:t xml:space="preserve"> на офіційному вебсайті Держпраці</w:t>
      </w:r>
      <w:r w:rsidR="004E0143">
        <w:rPr>
          <w:rStyle w:val="spanrvts0"/>
          <w:sz w:val="28"/>
          <w:szCs w:val="28"/>
          <w:lang w:val="uk" w:eastAsia="uk"/>
        </w:rPr>
        <w:t>,</w:t>
      </w:r>
      <w:r w:rsidR="00112A2E">
        <w:rPr>
          <w:rStyle w:val="spanrvts0"/>
          <w:sz w:val="28"/>
          <w:szCs w:val="28"/>
          <w:lang w:val="uk" w:eastAsia="uk"/>
        </w:rPr>
        <w:t xml:space="preserve"> заповнивши форму у Розділі </w:t>
      </w:r>
      <w:r w:rsidR="009D7B2A">
        <w:rPr>
          <w:rStyle w:val="spanrvts0"/>
          <w:sz w:val="28"/>
          <w:szCs w:val="28"/>
          <w:lang w:val="uk" w:eastAsia="uk"/>
        </w:rPr>
        <w:t xml:space="preserve">«Про службу» → </w:t>
      </w:r>
      <w:r w:rsidR="00112A2E">
        <w:rPr>
          <w:rStyle w:val="spanrvts0"/>
          <w:sz w:val="28"/>
          <w:szCs w:val="28"/>
          <w:lang w:val="uk" w:eastAsia="uk"/>
        </w:rPr>
        <w:t>«Запобігання проявам корупції» → «Викривачам корупції» → «Повідомити про корупцію в Держпраці онлайн»</w:t>
      </w:r>
      <w:r w:rsidRPr="004F2F9C">
        <w:rPr>
          <w:rStyle w:val="spanrvts0"/>
          <w:sz w:val="28"/>
          <w:szCs w:val="28"/>
          <w:lang w:val="uk" w:eastAsia="uk"/>
        </w:rPr>
        <w:t>.</w:t>
      </w:r>
      <w:r w:rsidR="00BE516F" w:rsidRPr="004F2F9C">
        <w:rPr>
          <w:rStyle w:val="spanrvts0"/>
          <w:sz w:val="28"/>
          <w:szCs w:val="28"/>
          <w:lang w:val="uk" w:eastAsia="uk"/>
        </w:rPr>
        <w:t xml:space="preserve"> </w:t>
      </w:r>
    </w:p>
    <w:p w:rsidR="00D7433E" w:rsidRPr="004F2F9C" w:rsidRDefault="004D6713" w:rsidP="00AF3C29">
      <w:pPr>
        <w:pStyle w:val="rvps2"/>
        <w:ind w:firstLine="567"/>
        <w:rPr>
          <w:rStyle w:val="spanrvts0"/>
          <w:sz w:val="28"/>
          <w:szCs w:val="28"/>
          <w:lang w:val="uk" w:eastAsia="uk"/>
        </w:rPr>
      </w:pPr>
      <w:bookmarkStart w:id="22" w:name="n32"/>
      <w:bookmarkEnd w:id="22"/>
      <w:r w:rsidRPr="004D6713">
        <w:rPr>
          <w:rStyle w:val="spanrvts0"/>
          <w:sz w:val="28"/>
          <w:szCs w:val="28"/>
          <w:lang w:val="ru-RU" w:eastAsia="uk"/>
        </w:rPr>
        <w:t>3</w:t>
      </w:r>
      <w:r w:rsidR="009D7B2A">
        <w:rPr>
          <w:rStyle w:val="spanrvts0"/>
          <w:sz w:val="28"/>
          <w:szCs w:val="28"/>
          <w:lang w:val="uk" w:eastAsia="uk"/>
        </w:rPr>
        <w:t xml:space="preserve">. </w:t>
      </w:r>
      <w:r w:rsidR="00D7433E" w:rsidRPr="004F2F9C">
        <w:rPr>
          <w:rStyle w:val="spanrvts0"/>
          <w:sz w:val="28"/>
          <w:szCs w:val="28"/>
          <w:lang w:val="uk" w:eastAsia="uk"/>
        </w:rPr>
        <w:t>Повідомлення може бути як письмовим, так і усним, подане як окремою особою (індивідуальне), так і групою осіб (колективне), а також може бути здійснене без зазначення авторства (анонімно) з використанням будь-якого способу.</w:t>
      </w:r>
    </w:p>
    <w:p w:rsidR="006E6701" w:rsidRPr="00E16E02" w:rsidRDefault="004D6713" w:rsidP="00AF3C29">
      <w:pPr>
        <w:pStyle w:val="rvps2"/>
        <w:ind w:firstLine="567"/>
        <w:rPr>
          <w:sz w:val="28"/>
          <w:szCs w:val="28"/>
          <w:lang w:val="uk" w:eastAsia="uk"/>
        </w:rPr>
      </w:pPr>
      <w:bookmarkStart w:id="23" w:name="n33"/>
      <w:bookmarkEnd w:id="23"/>
      <w:r>
        <w:rPr>
          <w:rStyle w:val="spanrvts0"/>
          <w:sz w:val="28"/>
          <w:szCs w:val="28"/>
          <w:lang w:val="uk" w:eastAsia="uk"/>
        </w:rPr>
        <w:t>4</w:t>
      </w:r>
      <w:r w:rsidR="009D7B2A">
        <w:rPr>
          <w:rStyle w:val="spanrvts0"/>
          <w:sz w:val="28"/>
          <w:szCs w:val="28"/>
          <w:lang w:val="uk" w:eastAsia="uk"/>
        </w:rPr>
        <w:t xml:space="preserve">. </w:t>
      </w:r>
      <w:r w:rsidR="00752660" w:rsidRPr="004F2F9C">
        <w:rPr>
          <w:rStyle w:val="spanrvts0"/>
          <w:sz w:val="28"/>
          <w:szCs w:val="28"/>
          <w:lang w:val="uk" w:eastAsia="uk"/>
        </w:rPr>
        <w:t xml:space="preserve">Повідомлення підлягає розгляду, якщо наведена у ньому інформація містить фактичні дані, що вказують на можливе вчинення корупційного або пов’язаного з корупцією правопорушення, інших порушень </w:t>
      </w:r>
      <w:hyperlink r:id="rId11" w:tgtFrame="_blank" w:history="1">
        <w:r w:rsidR="00752660" w:rsidRPr="004F2F9C">
          <w:rPr>
            <w:rStyle w:val="arvts96"/>
            <w:color w:val="auto"/>
            <w:sz w:val="28"/>
            <w:szCs w:val="28"/>
            <w:lang w:val="uk" w:eastAsia="uk"/>
          </w:rPr>
          <w:t>Закону</w:t>
        </w:r>
      </w:hyperlink>
      <w:r w:rsidR="00752660" w:rsidRPr="004F2F9C">
        <w:rPr>
          <w:rStyle w:val="spanrvts0"/>
          <w:sz w:val="28"/>
          <w:szCs w:val="28"/>
          <w:lang w:val="uk" w:eastAsia="uk"/>
        </w:rPr>
        <w:t>, які можуть бути перевірені.</w:t>
      </w:r>
      <w:bookmarkStart w:id="24" w:name="n35"/>
      <w:bookmarkEnd w:id="24"/>
    </w:p>
    <w:p w:rsidR="00DE7E4E" w:rsidRPr="0076648C" w:rsidRDefault="00DE7E4E" w:rsidP="00A76C5F">
      <w:pPr>
        <w:spacing w:after="0" w:line="240" w:lineRule="auto"/>
        <w:jc w:val="both"/>
        <w:rPr>
          <w:rFonts w:ascii="Times New Roman" w:hAnsi="Times New Roman" w:cs="Times New Roman"/>
          <w:sz w:val="28"/>
          <w:szCs w:val="28"/>
        </w:rPr>
      </w:pPr>
    </w:p>
    <w:p w:rsidR="00817554" w:rsidRDefault="00817554" w:rsidP="009F1CCE">
      <w:pPr>
        <w:spacing w:after="0" w:line="240" w:lineRule="auto"/>
        <w:ind w:firstLine="567"/>
        <w:jc w:val="center"/>
        <w:rPr>
          <w:rStyle w:val="spanrvts15"/>
          <w:rFonts w:eastAsiaTheme="minorHAnsi"/>
          <w:bCs w:val="0"/>
          <w:lang w:val="uk" w:eastAsia="uk"/>
        </w:rPr>
      </w:pPr>
      <w:r w:rsidRPr="0076648C">
        <w:rPr>
          <w:rFonts w:ascii="Times New Roman" w:hAnsi="Times New Roman" w:cs="Times New Roman"/>
          <w:b/>
          <w:sz w:val="28"/>
          <w:szCs w:val="28"/>
        </w:rPr>
        <w:t xml:space="preserve">ІІІ. </w:t>
      </w:r>
      <w:r w:rsidR="001F4122">
        <w:rPr>
          <w:rFonts w:ascii="Times New Roman" w:hAnsi="Times New Roman" w:cs="Times New Roman"/>
          <w:b/>
          <w:sz w:val="28"/>
          <w:szCs w:val="28"/>
        </w:rPr>
        <w:t>Порядок розгляду повідомлень</w:t>
      </w:r>
      <w:r w:rsidR="00E52F0F" w:rsidRPr="00E52F0F">
        <w:rPr>
          <w:rStyle w:val="spanrvts15"/>
          <w:rFonts w:eastAsiaTheme="minorHAnsi"/>
          <w:bCs w:val="0"/>
          <w:lang w:val="uk" w:eastAsia="uk"/>
        </w:rPr>
        <w:t xml:space="preserve"> </w:t>
      </w:r>
      <w:r w:rsidR="00E52F0F" w:rsidRPr="00D61973">
        <w:rPr>
          <w:rStyle w:val="spanrvts15"/>
          <w:rFonts w:eastAsiaTheme="minorHAnsi"/>
          <w:bCs w:val="0"/>
          <w:lang w:val="uk" w:eastAsia="uk"/>
        </w:rPr>
        <w:t>про можливі факти корупційних або пов’язаних з корупцією правопорушень</w:t>
      </w:r>
    </w:p>
    <w:p w:rsidR="009D7B2A" w:rsidRPr="0076648C" w:rsidRDefault="009D7B2A" w:rsidP="00817554">
      <w:pPr>
        <w:spacing w:after="0" w:line="240" w:lineRule="auto"/>
        <w:ind w:firstLine="567"/>
        <w:jc w:val="both"/>
        <w:rPr>
          <w:rFonts w:ascii="Times New Roman" w:hAnsi="Times New Roman" w:cs="Times New Roman"/>
          <w:b/>
          <w:sz w:val="28"/>
          <w:szCs w:val="28"/>
        </w:rPr>
      </w:pPr>
    </w:p>
    <w:p w:rsidR="00605DE6" w:rsidRPr="006E6701" w:rsidRDefault="00817554" w:rsidP="006E6701">
      <w:pPr>
        <w:pStyle w:val="a3"/>
        <w:numPr>
          <w:ilvl w:val="0"/>
          <w:numId w:val="4"/>
        </w:numPr>
        <w:tabs>
          <w:tab w:val="left" w:pos="851"/>
        </w:tabs>
        <w:spacing w:after="0" w:line="240" w:lineRule="auto"/>
        <w:ind w:left="0" w:firstLine="567"/>
        <w:jc w:val="both"/>
        <w:rPr>
          <w:rFonts w:ascii="Times New Roman" w:hAnsi="Times New Roman" w:cs="Times New Roman"/>
          <w:sz w:val="28"/>
          <w:szCs w:val="28"/>
        </w:rPr>
      </w:pPr>
      <w:r w:rsidRPr="006E6701">
        <w:rPr>
          <w:rFonts w:ascii="Times New Roman" w:hAnsi="Times New Roman" w:cs="Times New Roman"/>
          <w:sz w:val="28"/>
          <w:szCs w:val="28"/>
        </w:rPr>
        <w:t>По</w:t>
      </w:r>
      <w:r w:rsidR="00605DE6" w:rsidRPr="006E6701">
        <w:rPr>
          <w:rFonts w:ascii="Times New Roman" w:hAnsi="Times New Roman" w:cs="Times New Roman"/>
          <w:sz w:val="28"/>
          <w:szCs w:val="28"/>
        </w:rPr>
        <w:t>відомлення, под</w:t>
      </w:r>
      <w:r w:rsidR="0076648C" w:rsidRPr="006E6701">
        <w:rPr>
          <w:rFonts w:ascii="Times New Roman" w:hAnsi="Times New Roman" w:cs="Times New Roman"/>
          <w:sz w:val="28"/>
          <w:szCs w:val="28"/>
        </w:rPr>
        <w:t>ані викривачем безпосередньо до </w:t>
      </w:r>
      <w:r w:rsidRPr="006E6701">
        <w:rPr>
          <w:rFonts w:ascii="Times New Roman" w:hAnsi="Times New Roman" w:cs="Times New Roman"/>
          <w:sz w:val="28"/>
          <w:szCs w:val="28"/>
        </w:rPr>
        <w:t>Портал</w:t>
      </w:r>
      <w:r w:rsidR="00605DE6" w:rsidRPr="006E6701">
        <w:rPr>
          <w:rFonts w:ascii="Times New Roman" w:hAnsi="Times New Roman" w:cs="Times New Roman"/>
          <w:sz w:val="28"/>
          <w:szCs w:val="28"/>
        </w:rPr>
        <w:t>у</w:t>
      </w:r>
      <w:r w:rsidRPr="006E6701">
        <w:rPr>
          <w:rFonts w:ascii="Times New Roman" w:hAnsi="Times New Roman" w:cs="Times New Roman"/>
          <w:sz w:val="28"/>
          <w:szCs w:val="28"/>
        </w:rPr>
        <w:t xml:space="preserve">, </w:t>
      </w:r>
      <w:r w:rsidR="00605DE6" w:rsidRPr="006E6701">
        <w:rPr>
          <w:rFonts w:ascii="Times New Roman" w:hAnsi="Times New Roman" w:cs="Times New Roman"/>
          <w:sz w:val="28"/>
          <w:szCs w:val="28"/>
        </w:rPr>
        <w:t>надходять до</w:t>
      </w:r>
      <w:r w:rsidR="003C6406" w:rsidRPr="006E6701">
        <w:rPr>
          <w:rFonts w:ascii="Times New Roman" w:hAnsi="Times New Roman" w:cs="Times New Roman"/>
          <w:sz w:val="28"/>
          <w:szCs w:val="28"/>
        </w:rPr>
        <w:t> </w:t>
      </w:r>
      <w:r w:rsidRPr="006E6701">
        <w:rPr>
          <w:rFonts w:ascii="Times New Roman" w:hAnsi="Times New Roman" w:cs="Times New Roman"/>
          <w:sz w:val="28"/>
          <w:szCs w:val="28"/>
        </w:rPr>
        <w:t>електронни</w:t>
      </w:r>
      <w:r w:rsidR="00605DE6" w:rsidRPr="006E6701">
        <w:rPr>
          <w:rFonts w:ascii="Times New Roman" w:hAnsi="Times New Roman" w:cs="Times New Roman"/>
          <w:sz w:val="28"/>
          <w:szCs w:val="28"/>
        </w:rPr>
        <w:t>х</w:t>
      </w:r>
      <w:r w:rsidRPr="006E6701">
        <w:rPr>
          <w:rFonts w:ascii="Times New Roman" w:hAnsi="Times New Roman" w:cs="Times New Roman"/>
          <w:sz w:val="28"/>
          <w:szCs w:val="28"/>
        </w:rPr>
        <w:t xml:space="preserve"> кабінет</w:t>
      </w:r>
      <w:r w:rsidR="00605DE6" w:rsidRPr="006E6701">
        <w:rPr>
          <w:rFonts w:ascii="Times New Roman" w:hAnsi="Times New Roman" w:cs="Times New Roman"/>
          <w:sz w:val="28"/>
          <w:szCs w:val="28"/>
        </w:rPr>
        <w:t>ів авторизов</w:t>
      </w:r>
      <w:r w:rsidR="00F1534C" w:rsidRPr="006E6701">
        <w:rPr>
          <w:rFonts w:ascii="Times New Roman" w:hAnsi="Times New Roman" w:cs="Times New Roman"/>
          <w:sz w:val="28"/>
          <w:szCs w:val="28"/>
        </w:rPr>
        <w:t>аних користувачів відповідно до </w:t>
      </w:r>
      <w:r w:rsidR="00605DE6" w:rsidRPr="006E6701">
        <w:rPr>
          <w:rFonts w:ascii="Times New Roman" w:hAnsi="Times New Roman" w:cs="Times New Roman"/>
          <w:sz w:val="28"/>
          <w:szCs w:val="28"/>
        </w:rPr>
        <w:t>функціоналу Порталу.</w:t>
      </w:r>
    </w:p>
    <w:p w:rsidR="00605DE6" w:rsidRPr="0076648C" w:rsidRDefault="00605DE6" w:rsidP="00817554">
      <w:pPr>
        <w:spacing w:after="0" w:line="240" w:lineRule="auto"/>
        <w:ind w:firstLine="567"/>
        <w:jc w:val="both"/>
        <w:rPr>
          <w:rFonts w:ascii="Times New Roman" w:hAnsi="Times New Roman" w:cs="Times New Roman"/>
          <w:sz w:val="28"/>
          <w:szCs w:val="28"/>
        </w:rPr>
      </w:pPr>
      <w:r w:rsidRPr="0076648C">
        <w:rPr>
          <w:rFonts w:ascii="Times New Roman" w:hAnsi="Times New Roman" w:cs="Times New Roman"/>
          <w:sz w:val="28"/>
          <w:szCs w:val="28"/>
        </w:rPr>
        <w:lastRenderedPageBreak/>
        <w:t xml:space="preserve">Повідомлення, що надходять до </w:t>
      </w:r>
      <w:r w:rsidR="00BB28C5">
        <w:rPr>
          <w:rFonts w:ascii="Times New Roman" w:hAnsi="Times New Roman" w:cs="Times New Roman"/>
          <w:sz w:val="28"/>
          <w:szCs w:val="28"/>
          <w:lang w:val="uk"/>
        </w:rPr>
        <w:t xml:space="preserve">Держпраці </w:t>
      </w:r>
      <w:r w:rsidR="008A0B0B">
        <w:rPr>
          <w:rFonts w:ascii="Times New Roman" w:hAnsi="Times New Roman" w:cs="Times New Roman"/>
          <w:sz w:val="28"/>
          <w:szCs w:val="28"/>
        </w:rPr>
        <w:t>через службову</w:t>
      </w:r>
      <w:r w:rsidR="00BB28C5">
        <w:rPr>
          <w:rFonts w:ascii="Times New Roman" w:hAnsi="Times New Roman" w:cs="Times New Roman"/>
          <w:sz w:val="28"/>
          <w:szCs w:val="28"/>
        </w:rPr>
        <w:t xml:space="preserve"> телефонну лінію та </w:t>
      </w:r>
      <w:r w:rsidR="006E6701">
        <w:rPr>
          <w:rStyle w:val="spanrvts0"/>
          <w:rFonts w:eastAsiaTheme="minorHAnsi"/>
          <w:sz w:val="28"/>
          <w:szCs w:val="28"/>
          <w:lang w:val="uk" w:eastAsia="uk"/>
        </w:rPr>
        <w:t xml:space="preserve">через посилання </w:t>
      </w:r>
      <w:r w:rsidR="00BB28C5">
        <w:rPr>
          <w:rStyle w:val="spanrvts0"/>
          <w:rFonts w:eastAsiaTheme="minorHAnsi"/>
          <w:sz w:val="28"/>
          <w:szCs w:val="28"/>
          <w:lang w:val="uk" w:eastAsia="uk"/>
        </w:rPr>
        <w:t>н</w:t>
      </w:r>
      <w:r w:rsidR="004E0143">
        <w:rPr>
          <w:rStyle w:val="spanrvts0"/>
          <w:rFonts w:eastAsiaTheme="minorHAnsi"/>
          <w:sz w:val="28"/>
          <w:szCs w:val="28"/>
          <w:lang w:val="uk" w:eastAsia="uk"/>
        </w:rPr>
        <w:t xml:space="preserve">а офіційному вебсайті Держпраці, </w:t>
      </w:r>
      <w:r w:rsidRPr="0076648C">
        <w:rPr>
          <w:rFonts w:ascii="Times New Roman" w:hAnsi="Times New Roman" w:cs="Times New Roman"/>
          <w:sz w:val="28"/>
          <w:szCs w:val="28"/>
        </w:rPr>
        <w:t>приймаються</w:t>
      </w:r>
      <w:r w:rsidR="00BB28C5">
        <w:rPr>
          <w:rFonts w:ascii="Times New Roman" w:hAnsi="Times New Roman" w:cs="Times New Roman"/>
          <w:sz w:val="28"/>
          <w:szCs w:val="28"/>
        </w:rPr>
        <w:t xml:space="preserve"> </w:t>
      </w:r>
      <w:r w:rsidR="006E6701">
        <w:rPr>
          <w:rFonts w:ascii="Times New Roman" w:hAnsi="Times New Roman" w:cs="Times New Roman"/>
          <w:sz w:val="28"/>
          <w:szCs w:val="28"/>
        </w:rPr>
        <w:t xml:space="preserve">до розгляду </w:t>
      </w:r>
      <w:r w:rsidR="00103AC2">
        <w:rPr>
          <w:rFonts w:ascii="Times New Roman" w:hAnsi="Times New Roman" w:cs="Times New Roman"/>
          <w:sz w:val="28"/>
          <w:szCs w:val="28"/>
        </w:rPr>
        <w:t>уповноваженим підрозділом</w:t>
      </w:r>
      <w:r w:rsidR="006E6701">
        <w:rPr>
          <w:rFonts w:ascii="Times New Roman" w:hAnsi="Times New Roman" w:cs="Times New Roman"/>
          <w:sz w:val="28"/>
          <w:szCs w:val="28"/>
        </w:rPr>
        <w:t xml:space="preserve"> (уповноваженою особою)</w:t>
      </w:r>
      <w:r w:rsidRPr="0076648C">
        <w:rPr>
          <w:rFonts w:ascii="Times New Roman" w:hAnsi="Times New Roman" w:cs="Times New Roman"/>
          <w:sz w:val="28"/>
          <w:szCs w:val="28"/>
        </w:rPr>
        <w:t>.</w:t>
      </w:r>
    </w:p>
    <w:p w:rsidR="00676AF4" w:rsidRPr="0076648C" w:rsidRDefault="00817554" w:rsidP="00817554">
      <w:pPr>
        <w:spacing w:after="0" w:line="240" w:lineRule="auto"/>
        <w:ind w:firstLine="567"/>
        <w:jc w:val="both"/>
        <w:rPr>
          <w:rFonts w:ascii="Times New Roman" w:hAnsi="Times New Roman" w:cs="Times New Roman"/>
          <w:sz w:val="28"/>
          <w:szCs w:val="28"/>
        </w:rPr>
      </w:pPr>
      <w:r w:rsidRPr="0076648C">
        <w:rPr>
          <w:rFonts w:ascii="Times New Roman" w:hAnsi="Times New Roman" w:cs="Times New Roman"/>
          <w:sz w:val="28"/>
          <w:szCs w:val="28"/>
        </w:rPr>
        <w:t xml:space="preserve">Повідомлення, що надходять </w:t>
      </w:r>
      <w:r w:rsidR="00605DE6" w:rsidRPr="0076648C">
        <w:rPr>
          <w:rFonts w:ascii="Times New Roman" w:hAnsi="Times New Roman" w:cs="Times New Roman"/>
          <w:sz w:val="28"/>
          <w:szCs w:val="28"/>
        </w:rPr>
        <w:t xml:space="preserve">до </w:t>
      </w:r>
      <w:r w:rsidR="00BB28C5">
        <w:rPr>
          <w:rFonts w:ascii="Times New Roman" w:hAnsi="Times New Roman" w:cs="Times New Roman"/>
          <w:sz w:val="28"/>
          <w:szCs w:val="28"/>
          <w:lang w:val="uk"/>
        </w:rPr>
        <w:t xml:space="preserve">Держпраці </w:t>
      </w:r>
      <w:r w:rsidRPr="0076648C">
        <w:rPr>
          <w:rFonts w:ascii="Times New Roman" w:hAnsi="Times New Roman" w:cs="Times New Roman"/>
          <w:sz w:val="28"/>
          <w:szCs w:val="28"/>
        </w:rPr>
        <w:t xml:space="preserve">через </w:t>
      </w:r>
      <w:r w:rsidR="00605DE6" w:rsidRPr="0076648C">
        <w:rPr>
          <w:rFonts w:ascii="Times New Roman" w:hAnsi="Times New Roman" w:cs="Times New Roman"/>
          <w:sz w:val="28"/>
          <w:szCs w:val="28"/>
        </w:rPr>
        <w:t>інші засоби здійснення повідомлення (офіцій</w:t>
      </w:r>
      <w:r w:rsidR="008A0B0B">
        <w:rPr>
          <w:rFonts w:ascii="Times New Roman" w:hAnsi="Times New Roman" w:cs="Times New Roman"/>
          <w:sz w:val="28"/>
          <w:szCs w:val="28"/>
        </w:rPr>
        <w:t>ну адресу електронної пошти</w:t>
      </w:r>
      <w:r w:rsidRPr="0076648C">
        <w:rPr>
          <w:rFonts w:ascii="Times New Roman" w:hAnsi="Times New Roman" w:cs="Times New Roman"/>
          <w:sz w:val="28"/>
          <w:szCs w:val="28"/>
        </w:rPr>
        <w:t xml:space="preserve">, </w:t>
      </w:r>
      <w:r w:rsidR="00605DE6" w:rsidRPr="0076648C">
        <w:rPr>
          <w:rFonts w:ascii="Times New Roman" w:hAnsi="Times New Roman" w:cs="Times New Roman"/>
          <w:sz w:val="28"/>
          <w:szCs w:val="28"/>
        </w:rPr>
        <w:t>особистий прийом)</w:t>
      </w:r>
      <w:r w:rsidR="004E0143">
        <w:rPr>
          <w:rFonts w:ascii="Times New Roman" w:hAnsi="Times New Roman" w:cs="Times New Roman"/>
          <w:sz w:val="28"/>
          <w:szCs w:val="28"/>
        </w:rPr>
        <w:t>,</w:t>
      </w:r>
      <w:r w:rsidR="00605DE6" w:rsidRPr="0076648C">
        <w:rPr>
          <w:rFonts w:ascii="Times New Roman" w:hAnsi="Times New Roman" w:cs="Times New Roman"/>
          <w:sz w:val="28"/>
          <w:szCs w:val="28"/>
        </w:rPr>
        <w:t xml:space="preserve"> </w:t>
      </w:r>
      <w:r w:rsidR="00BE0F76">
        <w:rPr>
          <w:rFonts w:ascii="Times New Roman" w:hAnsi="Times New Roman" w:cs="Times New Roman"/>
          <w:sz w:val="28"/>
          <w:szCs w:val="28"/>
        </w:rPr>
        <w:t xml:space="preserve">негайно </w:t>
      </w:r>
      <w:r w:rsidR="00103AC2">
        <w:rPr>
          <w:rFonts w:ascii="Times New Roman" w:hAnsi="Times New Roman" w:cs="Times New Roman"/>
          <w:sz w:val="28"/>
          <w:szCs w:val="28"/>
          <w:lang w:val="uk"/>
        </w:rPr>
        <w:t xml:space="preserve">передаються </w:t>
      </w:r>
      <w:r w:rsidR="00BD6F66">
        <w:rPr>
          <w:rFonts w:ascii="Times New Roman" w:hAnsi="Times New Roman" w:cs="Times New Roman"/>
          <w:sz w:val="28"/>
          <w:szCs w:val="28"/>
        </w:rPr>
        <w:t xml:space="preserve">та/або приймаються </w:t>
      </w:r>
      <w:r w:rsidR="00BD6F66">
        <w:rPr>
          <w:rFonts w:ascii="Times New Roman" w:hAnsi="Times New Roman" w:cs="Times New Roman"/>
          <w:sz w:val="28"/>
          <w:szCs w:val="28"/>
          <w:lang w:val="uk"/>
        </w:rPr>
        <w:t>уповноваженим підрозділом</w:t>
      </w:r>
      <w:r w:rsidR="00BE0F76">
        <w:rPr>
          <w:rFonts w:ascii="Times New Roman" w:hAnsi="Times New Roman" w:cs="Times New Roman"/>
          <w:sz w:val="28"/>
          <w:szCs w:val="28"/>
          <w:lang w:val="uk"/>
        </w:rPr>
        <w:t xml:space="preserve"> </w:t>
      </w:r>
      <w:r w:rsidR="00BD6F66">
        <w:rPr>
          <w:rFonts w:ascii="Times New Roman" w:hAnsi="Times New Roman" w:cs="Times New Roman"/>
          <w:sz w:val="28"/>
          <w:szCs w:val="28"/>
        </w:rPr>
        <w:t>(уповноваженою особою</w:t>
      </w:r>
      <w:r w:rsidR="00BE0F76">
        <w:rPr>
          <w:rFonts w:ascii="Times New Roman" w:hAnsi="Times New Roman" w:cs="Times New Roman"/>
          <w:sz w:val="28"/>
          <w:szCs w:val="28"/>
        </w:rPr>
        <w:t>)</w:t>
      </w:r>
      <w:r w:rsidR="003C6406">
        <w:rPr>
          <w:rFonts w:ascii="Times New Roman" w:hAnsi="Times New Roman" w:cs="Times New Roman"/>
          <w:sz w:val="28"/>
          <w:szCs w:val="28"/>
          <w:lang w:val="uk"/>
        </w:rPr>
        <w:t>.</w:t>
      </w:r>
    </w:p>
    <w:p w:rsidR="00F1534C" w:rsidRPr="006E6701" w:rsidRDefault="00F1534C" w:rsidP="006E6701">
      <w:pPr>
        <w:pStyle w:val="a3"/>
        <w:numPr>
          <w:ilvl w:val="0"/>
          <w:numId w:val="3"/>
        </w:numPr>
        <w:tabs>
          <w:tab w:val="left" w:pos="851"/>
        </w:tabs>
        <w:spacing w:after="0" w:line="240" w:lineRule="auto"/>
        <w:ind w:left="0" w:firstLine="567"/>
        <w:jc w:val="both"/>
        <w:rPr>
          <w:rFonts w:ascii="Times New Roman" w:hAnsi="Times New Roman" w:cs="Times New Roman"/>
          <w:sz w:val="28"/>
          <w:szCs w:val="28"/>
        </w:rPr>
      </w:pPr>
      <w:r w:rsidRPr="006E6701">
        <w:rPr>
          <w:rFonts w:ascii="Times New Roman" w:hAnsi="Times New Roman" w:cs="Times New Roman"/>
          <w:sz w:val="28"/>
          <w:szCs w:val="28"/>
        </w:rPr>
        <w:t>Авторизовані користувачі мають доступ до внутрішньої частини Порталу згідно з їх</w:t>
      </w:r>
      <w:r w:rsidR="004E0143">
        <w:rPr>
          <w:rFonts w:ascii="Times New Roman" w:hAnsi="Times New Roman" w:cs="Times New Roman"/>
          <w:sz w:val="28"/>
          <w:szCs w:val="28"/>
        </w:rPr>
        <w:t>німи</w:t>
      </w:r>
      <w:r w:rsidRPr="006E6701">
        <w:rPr>
          <w:rFonts w:ascii="Times New Roman" w:hAnsi="Times New Roman" w:cs="Times New Roman"/>
          <w:sz w:val="28"/>
          <w:szCs w:val="28"/>
        </w:rPr>
        <w:t xml:space="preserve"> повноваже</w:t>
      </w:r>
      <w:r w:rsidR="004B595B">
        <w:rPr>
          <w:rFonts w:ascii="Times New Roman" w:hAnsi="Times New Roman" w:cs="Times New Roman"/>
          <w:sz w:val="28"/>
          <w:szCs w:val="28"/>
        </w:rPr>
        <w:t>ннями через електронні кабінети.</w:t>
      </w:r>
      <w:r w:rsidRPr="006E6701">
        <w:rPr>
          <w:rFonts w:ascii="Times New Roman" w:hAnsi="Times New Roman" w:cs="Times New Roman"/>
          <w:sz w:val="28"/>
          <w:szCs w:val="28"/>
        </w:rPr>
        <w:t xml:space="preserve"> </w:t>
      </w:r>
      <w:r w:rsidR="00103AC2">
        <w:rPr>
          <w:rFonts w:ascii="Times New Roman" w:hAnsi="Times New Roman" w:cs="Times New Roman"/>
          <w:sz w:val="28"/>
          <w:szCs w:val="28"/>
        </w:rPr>
        <w:t>Уповноважений підрозділ</w:t>
      </w:r>
      <w:r w:rsidR="00BB28C5" w:rsidRPr="006E6701">
        <w:rPr>
          <w:rFonts w:ascii="Times New Roman" w:hAnsi="Times New Roman" w:cs="Times New Roman"/>
          <w:sz w:val="28"/>
          <w:szCs w:val="28"/>
        </w:rPr>
        <w:t xml:space="preserve"> </w:t>
      </w:r>
      <w:r w:rsidR="008A0B0B">
        <w:rPr>
          <w:rFonts w:ascii="Times New Roman" w:hAnsi="Times New Roman" w:cs="Times New Roman"/>
          <w:sz w:val="28"/>
          <w:szCs w:val="28"/>
        </w:rPr>
        <w:t xml:space="preserve">(уповноважена особа) </w:t>
      </w:r>
      <w:r w:rsidR="004B595B">
        <w:rPr>
          <w:rFonts w:ascii="Times New Roman" w:hAnsi="Times New Roman" w:cs="Times New Roman"/>
          <w:sz w:val="28"/>
          <w:szCs w:val="28"/>
        </w:rPr>
        <w:t>вноси</w:t>
      </w:r>
      <w:r w:rsidRPr="006E6701">
        <w:rPr>
          <w:rFonts w:ascii="Times New Roman" w:hAnsi="Times New Roman" w:cs="Times New Roman"/>
          <w:sz w:val="28"/>
          <w:szCs w:val="28"/>
        </w:rPr>
        <w:t>ть інформацію щодо повідомлення, здійсненого без використання Порталу не пізніше наступного р</w:t>
      </w:r>
      <w:r w:rsidR="004B595B">
        <w:rPr>
          <w:rFonts w:ascii="Times New Roman" w:hAnsi="Times New Roman" w:cs="Times New Roman"/>
          <w:sz w:val="28"/>
          <w:szCs w:val="28"/>
        </w:rPr>
        <w:t>обочого дня з моменту його</w:t>
      </w:r>
      <w:r w:rsidRPr="006E6701">
        <w:rPr>
          <w:rFonts w:ascii="Times New Roman" w:hAnsi="Times New Roman" w:cs="Times New Roman"/>
          <w:sz w:val="28"/>
          <w:szCs w:val="28"/>
        </w:rPr>
        <w:t> </w:t>
      </w:r>
      <w:r w:rsidR="008A0B0B">
        <w:rPr>
          <w:rFonts w:ascii="Times New Roman" w:hAnsi="Times New Roman" w:cs="Times New Roman"/>
          <w:sz w:val="28"/>
          <w:szCs w:val="28"/>
        </w:rPr>
        <w:t>отримання. Д</w:t>
      </w:r>
      <w:r w:rsidRPr="006E6701">
        <w:rPr>
          <w:rFonts w:ascii="Times New Roman" w:hAnsi="Times New Roman" w:cs="Times New Roman"/>
          <w:sz w:val="28"/>
          <w:szCs w:val="28"/>
        </w:rPr>
        <w:t xml:space="preserve">о Порталу </w:t>
      </w:r>
      <w:r w:rsidR="008A0B0B">
        <w:rPr>
          <w:rFonts w:ascii="Times New Roman" w:hAnsi="Times New Roman" w:cs="Times New Roman"/>
          <w:sz w:val="28"/>
          <w:szCs w:val="28"/>
        </w:rPr>
        <w:t>вноситься інформація</w:t>
      </w:r>
      <w:r w:rsidRPr="006E6701">
        <w:rPr>
          <w:rFonts w:ascii="Times New Roman" w:hAnsi="Times New Roman" w:cs="Times New Roman"/>
          <w:sz w:val="28"/>
          <w:szCs w:val="28"/>
        </w:rPr>
        <w:t xml:space="preserve"> про: статус повідомлення, статус викривача, результати попереднього розгляду, а також дисциплінарного провадження (якщо воно проводилося).</w:t>
      </w:r>
    </w:p>
    <w:p w:rsidR="00C44DBB" w:rsidRPr="006E6701" w:rsidRDefault="00DF6130" w:rsidP="006E6701">
      <w:pPr>
        <w:pStyle w:val="a3"/>
        <w:numPr>
          <w:ilvl w:val="0"/>
          <w:numId w:val="3"/>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00C44DBB" w:rsidRPr="006E6701">
        <w:rPr>
          <w:rFonts w:ascii="Times New Roman" w:hAnsi="Times New Roman" w:cs="Times New Roman"/>
          <w:sz w:val="28"/>
          <w:szCs w:val="28"/>
        </w:rPr>
        <w:t xml:space="preserve">овідомлення про можливі факти корупційних або пов’язаних з корупцією правопорушень, інших порушень Закону, здійснене через зовнішні або внутрішні канали повідомлення такої інформації, підлягає попередньому розгляду </w:t>
      </w:r>
      <w:r w:rsidR="00103AC2">
        <w:rPr>
          <w:rFonts w:ascii="Times New Roman" w:hAnsi="Times New Roman" w:cs="Times New Roman"/>
          <w:sz w:val="28"/>
          <w:szCs w:val="28"/>
        </w:rPr>
        <w:t>уповноваженим підрозділом</w:t>
      </w:r>
      <w:r w:rsidR="008A0B0B">
        <w:rPr>
          <w:rFonts w:ascii="Times New Roman" w:hAnsi="Times New Roman" w:cs="Times New Roman"/>
          <w:sz w:val="28"/>
          <w:szCs w:val="28"/>
        </w:rPr>
        <w:t xml:space="preserve"> (уповноваженою особою)</w:t>
      </w:r>
      <w:r w:rsidR="00BB28C5" w:rsidRPr="006E6701">
        <w:rPr>
          <w:rFonts w:ascii="Times New Roman" w:hAnsi="Times New Roman" w:cs="Times New Roman"/>
          <w:sz w:val="28"/>
          <w:szCs w:val="28"/>
        </w:rPr>
        <w:t xml:space="preserve"> у </w:t>
      </w:r>
      <w:r w:rsidR="009C5840" w:rsidRPr="006E6701">
        <w:rPr>
          <w:rFonts w:ascii="Times New Roman" w:hAnsi="Times New Roman" w:cs="Times New Roman"/>
          <w:sz w:val="28"/>
          <w:szCs w:val="28"/>
        </w:rPr>
        <w:t>строк</w:t>
      </w:r>
      <w:r w:rsidR="00AE5BC9">
        <w:rPr>
          <w:rFonts w:ascii="Times New Roman" w:hAnsi="Times New Roman" w:cs="Times New Roman"/>
          <w:sz w:val="28"/>
          <w:szCs w:val="28"/>
        </w:rPr>
        <w:t>,</w:t>
      </w:r>
      <w:r w:rsidR="009C5840" w:rsidRPr="006E6701">
        <w:rPr>
          <w:rFonts w:ascii="Times New Roman" w:hAnsi="Times New Roman" w:cs="Times New Roman"/>
          <w:sz w:val="28"/>
          <w:szCs w:val="28"/>
        </w:rPr>
        <w:t xml:space="preserve"> </w:t>
      </w:r>
      <w:r w:rsidR="00CF51F6">
        <w:rPr>
          <w:rFonts w:ascii="Times New Roman" w:hAnsi="Times New Roman" w:cs="Times New Roman"/>
          <w:sz w:val="28"/>
          <w:szCs w:val="28"/>
        </w:rPr>
        <w:t>визначений частиною третьою</w:t>
      </w:r>
      <w:r>
        <w:rPr>
          <w:rFonts w:ascii="Times New Roman" w:hAnsi="Times New Roman" w:cs="Times New Roman"/>
          <w:sz w:val="28"/>
          <w:szCs w:val="28"/>
        </w:rPr>
        <w:t xml:space="preserve"> </w:t>
      </w:r>
      <w:r w:rsidRPr="006E6701">
        <w:rPr>
          <w:rFonts w:ascii="Times New Roman" w:hAnsi="Times New Roman" w:cs="Times New Roman"/>
          <w:sz w:val="28"/>
          <w:szCs w:val="28"/>
        </w:rPr>
        <w:t>статті 53</w:t>
      </w:r>
      <w:r w:rsidRPr="006E6701">
        <w:rPr>
          <w:rFonts w:ascii="Times New Roman" w:hAnsi="Times New Roman" w:cs="Times New Roman"/>
          <w:sz w:val="28"/>
          <w:szCs w:val="28"/>
          <w:vertAlign w:val="superscript"/>
        </w:rPr>
        <w:t>2</w:t>
      </w:r>
      <w:r w:rsidRPr="006E6701">
        <w:rPr>
          <w:rFonts w:ascii="Times New Roman" w:hAnsi="Times New Roman" w:cs="Times New Roman"/>
          <w:sz w:val="28"/>
          <w:szCs w:val="28"/>
        </w:rPr>
        <w:t xml:space="preserve"> Закону</w:t>
      </w:r>
      <w:r w:rsidR="00C44DBB" w:rsidRPr="006E6701">
        <w:rPr>
          <w:rFonts w:ascii="Times New Roman" w:hAnsi="Times New Roman" w:cs="Times New Roman"/>
          <w:sz w:val="28"/>
          <w:szCs w:val="28"/>
        </w:rPr>
        <w:t>.</w:t>
      </w:r>
    </w:p>
    <w:p w:rsidR="009F0015" w:rsidRPr="009F0015" w:rsidRDefault="009F0015" w:rsidP="006E6701">
      <w:pPr>
        <w:pStyle w:val="a3"/>
        <w:numPr>
          <w:ilvl w:val="0"/>
          <w:numId w:val="3"/>
        </w:numPr>
        <w:tabs>
          <w:tab w:val="left" w:pos="851"/>
        </w:tabs>
        <w:spacing w:after="0" w:line="240" w:lineRule="auto"/>
        <w:ind w:left="0" w:firstLine="567"/>
        <w:jc w:val="both"/>
        <w:rPr>
          <w:rFonts w:ascii="Times New Roman" w:hAnsi="Times New Roman" w:cs="Times New Roman"/>
          <w:sz w:val="28"/>
          <w:szCs w:val="28"/>
          <w:lang w:val="uk"/>
        </w:rPr>
      </w:pPr>
      <w:r w:rsidRPr="009F0015">
        <w:rPr>
          <w:rFonts w:ascii="Times New Roman" w:hAnsi="Times New Roman" w:cs="Times New Roman"/>
          <w:sz w:val="28"/>
          <w:szCs w:val="28"/>
          <w:shd w:val="clear" w:color="auto" w:fill="FFFFFF"/>
        </w:rPr>
        <w:t>Якщо під час попереднього розгляду повідомлення встановлено, що воно не відповідає вимогам </w:t>
      </w:r>
      <w:hyperlink r:id="rId12" w:tgtFrame="_blank" w:history="1">
        <w:r w:rsidRPr="009F0015">
          <w:rPr>
            <w:rStyle w:val="aa"/>
            <w:rFonts w:ascii="Times New Roman" w:hAnsi="Times New Roman" w:cs="Times New Roman"/>
            <w:color w:val="auto"/>
            <w:sz w:val="28"/>
            <w:szCs w:val="28"/>
            <w:u w:val="none"/>
            <w:shd w:val="clear" w:color="auto" w:fill="FFFFFF"/>
          </w:rPr>
          <w:t>Закону</w:t>
        </w:r>
      </w:hyperlink>
      <w:r w:rsidRPr="009F0015">
        <w:rPr>
          <w:rFonts w:ascii="Times New Roman" w:hAnsi="Times New Roman" w:cs="Times New Roman"/>
          <w:sz w:val="28"/>
          <w:szCs w:val="28"/>
          <w:shd w:val="clear" w:color="auto" w:fill="FFFFFF"/>
        </w:rPr>
        <w:t>, уповноважений підрозділ (уповноважена особа) передає таке повідомлення службі діловодства, і подальший розгляд такого повідомлення здійснюється в порядку, визначеному для розгляду звернень громадян, про що особа, яка здійснила повідомлення, інформується листом</w:t>
      </w:r>
      <w:r w:rsidRPr="009F0015">
        <w:rPr>
          <w:rFonts w:ascii="Times New Roman" w:hAnsi="Times New Roman" w:cs="Times New Roman"/>
          <w:sz w:val="28"/>
          <w:szCs w:val="28"/>
          <w:shd w:val="clear" w:color="auto" w:fill="FFFFFF"/>
          <w:lang w:val="ru-RU"/>
        </w:rPr>
        <w:t xml:space="preserve"> </w:t>
      </w:r>
      <w:r w:rsidRPr="009F0015">
        <w:rPr>
          <w:rFonts w:ascii="Times New Roman" w:hAnsi="Times New Roman" w:cs="Times New Roman"/>
          <w:sz w:val="28"/>
          <w:szCs w:val="28"/>
          <w:shd w:val="clear" w:color="auto" w:fill="FFFFFF"/>
        </w:rPr>
        <w:t>Держпраці</w:t>
      </w:r>
      <w:r>
        <w:rPr>
          <w:rFonts w:ascii="Times New Roman" w:hAnsi="Times New Roman" w:cs="Times New Roman"/>
          <w:sz w:val="28"/>
          <w:szCs w:val="28"/>
          <w:shd w:val="clear" w:color="auto" w:fill="FFFFFF"/>
        </w:rPr>
        <w:t xml:space="preserve"> </w:t>
      </w:r>
      <w:r w:rsidRPr="006E6701">
        <w:rPr>
          <w:rFonts w:ascii="Times New Roman" w:hAnsi="Times New Roman" w:cs="Times New Roman"/>
          <w:sz w:val="28"/>
          <w:szCs w:val="28"/>
        </w:rPr>
        <w:t>(абзац другий частини третьої статті 53</w:t>
      </w:r>
      <w:r w:rsidRPr="006E6701">
        <w:rPr>
          <w:rFonts w:ascii="Times New Roman" w:hAnsi="Times New Roman" w:cs="Times New Roman"/>
          <w:sz w:val="28"/>
          <w:szCs w:val="28"/>
          <w:vertAlign w:val="superscript"/>
        </w:rPr>
        <w:t>2</w:t>
      </w:r>
      <w:r w:rsidRPr="006E6701">
        <w:rPr>
          <w:rFonts w:ascii="Times New Roman" w:hAnsi="Times New Roman" w:cs="Times New Roman"/>
          <w:sz w:val="28"/>
          <w:szCs w:val="28"/>
        </w:rPr>
        <w:t xml:space="preserve"> Закону).</w:t>
      </w:r>
    </w:p>
    <w:p w:rsidR="00F87CE3" w:rsidRPr="009F0015" w:rsidRDefault="009F0015" w:rsidP="009F0015">
      <w:pPr>
        <w:pStyle w:val="a3"/>
        <w:numPr>
          <w:ilvl w:val="0"/>
          <w:numId w:val="3"/>
        </w:numPr>
        <w:tabs>
          <w:tab w:val="left" w:pos="851"/>
        </w:tabs>
        <w:spacing w:after="0" w:line="240" w:lineRule="auto"/>
        <w:ind w:left="0" w:firstLine="567"/>
        <w:jc w:val="both"/>
        <w:rPr>
          <w:rFonts w:ascii="Times New Roman" w:hAnsi="Times New Roman" w:cs="Times New Roman"/>
          <w:sz w:val="28"/>
          <w:szCs w:val="28"/>
          <w:lang w:val="uk"/>
        </w:rPr>
      </w:pPr>
      <w:r>
        <w:rPr>
          <w:rFonts w:ascii="Times New Roman" w:hAnsi="Times New Roman" w:cs="Times New Roman"/>
          <w:sz w:val="28"/>
          <w:szCs w:val="28"/>
        </w:rPr>
        <w:t>У</w:t>
      </w:r>
      <w:r w:rsidR="005D6872" w:rsidRPr="006E6701">
        <w:rPr>
          <w:rFonts w:ascii="Times New Roman" w:hAnsi="Times New Roman" w:cs="Times New Roman"/>
          <w:sz w:val="28"/>
          <w:szCs w:val="28"/>
        </w:rPr>
        <w:t xml:space="preserve"> разі якщо під час попереднього розгля</w:t>
      </w:r>
      <w:r w:rsidR="003C6406" w:rsidRPr="006E6701">
        <w:rPr>
          <w:rFonts w:ascii="Times New Roman" w:hAnsi="Times New Roman" w:cs="Times New Roman"/>
          <w:sz w:val="28"/>
          <w:szCs w:val="28"/>
        </w:rPr>
        <w:t>ду повідомлення встановлено, що </w:t>
      </w:r>
      <w:r w:rsidR="005D6872" w:rsidRPr="006E6701">
        <w:rPr>
          <w:rFonts w:ascii="Times New Roman" w:hAnsi="Times New Roman" w:cs="Times New Roman"/>
          <w:sz w:val="28"/>
          <w:szCs w:val="28"/>
        </w:rPr>
        <w:t>воно не належить до компетенції</w:t>
      </w:r>
      <w:r w:rsidR="000F55EC" w:rsidRPr="006E6701">
        <w:rPr>
          <w:rFonts w:ascii="Times New Roman" w:hAnsi="Times New Roman" w:cs="Times New Roman"/>
          <w:sz w:val="28"/>
          <w:szCs w:val="28"/>
          <w:lang w:val="uk"/>
        </w:rPr>
        <w:t xml:space="preserve"> Держпраці</w:t>
      </w:r>
      <w:r w:rsidR="005D6872" w:rsidRPr="006E6701">
        <w:rPr>
          <w:rFonts w:ascii="Times New Roman" w:hAnsi="Times New Roman" w:cs="Times New Roman"/>
          <w:sz w:val="28"/>
          <w:szCs w:val="28"/>
        </w:rPr>
        <w:t>, його розгляд припиняється</w:t>
      </w:r>
      <w:r w:rsidR="004E0143">
        <w:rPr>
          <w:rFonts w:ascii="Times New Roman" w:hAnsi="Times New Roman" w:cs="Times New Roman"/>
          <w:sz w:val="28"/>
          <w:szCs w:val="28"/>
        </w:rPr>
        <w:t>,</w:t>
      </w:r>
      <w:r w:rsidR="006E6701">
        <w:rPr>
          <w:rFonts w:ascii="Times New Roman" w:hAnsi="Times New Roman" w:cs="Times New Roman"/>
          <w:sz w:val="28"/>
          <w:szCs w:val="28"/>
        </w:rPr>
        <w:t xml:space="preserve"> </w:t>
      </w:r>
      <w:r w:rsidR="006E6701" w:rsidRPr="006E6701">
        <w:rPr>
          <w:rFonts w:ascii="Times New Roman" w:hAnsi="Times New Roman" w:cs="Times New Roman"/>
          <w:sz w:val="28"/>
          <w:szCs w:val="28"/>
          <w:shd w:val="clear" w:color="auto" w:fill="FFFFFF"/>
        </w:rPr>
        <w:t xml:space="preserve">про що </w:t>
      </w:r>
      <w:r w:rsidR="009F1CCE">
        <w:rPr>
          <w:rFonts w:ascii="Times New Roman" w:hAnsi="Times New Roman" w:cs="Times New Roman"/>
          <w:sz w:val="28"/>
          <w:szCs w:val="28"/>
        </w:rPr>
        <w:t>інформується особа</w:t>
      </w:r>
      <w:r w:rsidR="004B595B">
        <w:rPr>
          <w:rFonts w:ascii="Times New Roman" w:hAnsi="Times New Roman" w:cs="Times New Roman"/>
          <w:sz w:val="28"/>
          <w:szCs w:val="28"/>
        </w:rPr>
        <w:t>, яка здійснила повідомлення</w:t>
      </w:r>
      <w:r w:rsidR="00AE5BC9">
        <w:rPr>
          <w:rFonts w:ascii="Times New Roman" w:hAnsi="Times New Roman" w:cs="Times New Roman"/>
          <w:sz w:val="28"/>
          <w:szCs w:val="28"/>
        </w:rPr>
        <w:t>,</w:t>
      </w:r>
      <w:r w:rsidR="005D6872" w:rsidRPr="006E6701">
        <w:rPr>
          <w:rFonts w:ascii="Times New Roman" w:hAnsi="Times New Roman" w:cs="Times New Roman"/>
          <w:sz w:val="28"/>
          <w:szCs w:val="28"/>
        </w:rPr>
        <w:t xml:space="preserve"> та </w:t>
      </w:r>
      <w:r w:rsidR="009F1CCE">
        <w:rPr>
          <w:rFonts w:ascii="Times New Roman" w:hAnsi="Times New Roman" w:cs="Times New Roman"/>
          <w:sz w:val="28"/>
          <w:szCs w:val="28"/>
        </w:rPr>
        <w:t>надається роз’яснення</w:t>
      </w:r>
      <w:r w:rsidR="005D6872" w:rsidRPr="006E6701">
        <w:rPr>
          <w:rFonts w:ascii="Times New Roman" w:hAnsi="Times New Roman" w:cs="Times New Roman"/>
          <w:sz w:val="28"/>
          <w:szCs w:val="28"/>
        </w:rPr>
        <w:t xml:space="preserve"> до компетенції якого органу або юридичної особи належить розгляд чи розслідування фактів, викладе</w:t>
      </w:r>
      <w:r w:rsidR="00312F27" w:rsidRPr="006E6701">
        <w:rPr>
          <w:rFonts w:ascii="Times New Roman" w:hAnsi="Times New Roman" w:cs="Times New Roman"/>
          <w:sz w:val="28"/>
          <w:szCs w:val="28"/>
        </w:rPr>
        <w:t>них у </w:t>
      </w:r>
      <w:r w:rsidR="005D6872" w:rsidRPr="006E6701">
        <w:rPr>
          <w:rFonts w:ascii="Times New Roman" w:hAnsi="Times New Roman" w:cs="Times New Roman"/>
          <w:sz w:val="28"/>
          <w:szCs w:val="28"/>
        </w:rPr>
        <w:t>повідомленні (а</w:t>
      </w:r>
      <w:r w:rsidR="000F55EC" w:rsidRPr="006E6701">
        <w:rPr>
          <w:rFonts w:ascii="Times New Roman" w:hAnsi="Times New Roman" w:cs="Times New Roman"/>
          <w:sz w:val="28"/>
          <w:szCs w:val="28"/>
        </w:rPr>
        <w:t xml:space="preserve">бзац третій частини третьої </w:t>
      </w:r>
      <w:r w:rsidR="000F55EC" w:rsidRPr="009F0015">
        <w:rPr>
          <w:rFonts w:ascii="Times New Roman" w:hAnsi="Times New Roman" w:cs="Times New Roman"/>
          <w:sz w:val="28"/>
          <w:szCs w:val="28"/>
        </w:rPr>
        <w:t>статті 53</w:t>
      </w:r>
      <w:r w:rsidR="000F55EC" w:rsidRPr="009F0015">
        <w:rPr>
          <w:rFonts w:ascii="Times New Roman" w:hAnsi="Times New Roman" w:cs="Times New Roman"/>
          <w:sz w:val="28"/>
          <w:szCs w:val="28"/>
          <w:vertAlign w:val="superscript"/>
        </w:rPr>
        <w:t>2</w:t>
      </w:r>
      <w:r w:rsidR="005D6872" w:rsidRPr="009F0015">
        <w:rPr>
          <w:rFonts w:ascii="Times New Roman" w:hAnsi="Times New Roman" w:cs="Times New Roman"/>
          <w:sz w:val="28"/>
          <w:szCs w:val="28"/>
        </w:rPr>
        <w:t xml:space="preserve"> Закону). </w:t>
      </w:r>
    </w:p>
    <w:p w:rsidR="009F0015" w:rsidRPr="009F0015" w:rsidRDefault="009F0015" w:rsidP="00AF3C29">
      <w:pPr>
        <w:pStyle w:val="rvps2"/>
        <w:shd w:val="clear" w:color="auto" w:fill="FFFFFF"/>
        <w:ind w:firstLine="567"/>
        <w:rPr>
          <w:sz w:val="28"/>
          <w:szCs w:val="28"/>
          <w:lang w:val="uk"/>
        </w:rPr>
      </w:pPr>
      <w:r w:rsidRPr="009F0015">
        <w:rPr>
          <w:sz w:val="28"/>
          <w:szCs w:val="28"/>
          <w:lang w:val="uk"/>
        </w:rPr>
        <w:t>6. Уповноважений підрозділ (уповноважена особа) повідомляє керівника організації у письмовій формі або через систему електронного документообігу відповідно до</w:t>
      </w:r>
      <w:r w:rsidRPr="009F0015">
        <w:rPr>
          <w:sz w:val="28"/>
          <w:szCs w:val="28"/>
        </w:rPr>
        <w:t> </w:t>
      </w:r>
      <w:hyperlink r:id="rId13" w:anchor="n359" w:tgtFrame="_blank" w:history="1">
        <w:r w:rsidRPr="009F0015">
          <w:rPr>
            <w:rStyle w:val="aa"/>
            <w:color w:val="auto"/>
            <w:sz w:val="28"/>
            <w:szCs w:val="28"/>
            <w:u w:val="none"/>
            <w:lang w:val="uk"/>
          </w:rPr>
          <w:t>статті 28</w:t>
        </w:r>
      </w:hyperlink>
      <w:r w:rsidRPr="009F0015">
        <w:rPr>
          <w:sz w:val="28"/>
          <w:szCs w:val="28"/>
        </w:rPr>
        <w:t> </w:t>
      </w:r>
      <w:r w:rsidRPr="009F0015">
        <w:rPr>
          <w:sz w:val="28"/>
          <w:szCs w:val="28"/>
          <w:lang w:val="uk"/>
        </w:rPr>
        <w:t>Закону, якщо викладена в повідомленні інформація стосується уповноваженого підрозділу (уповноваженої особи). Порядок розгляду такого повідомлення визначає керівник організації відповідно до</w:t>
      </w:r>
      <w:r w:rsidRPr="009F0015">
        <w:rPr>
          <w:sz w:val="28"/>
          <w:szCs w:val="28"/>
        </w:rPr>
        <w:t> </w:t>
      </w:r>
      <w:hyperlink r:id="rId14" w:anchor="n382" w:tgtFrame="_blank" w:history="1">
        <w:r w:rsidRPr="009F0015">
          <w:rPr>
            <w:rStyle w:val="aa"/>
            <w:color w:val="auto"/>
            <w:sz w:val="28"/>
            <w:szCs w:val="28"/>
            <w:u w:val="none"/>
            <w:lang w:val="uk"/>
          </w:rPr>
          <w:t>статті 30</w:t>
        </w:r>
      </w:hyperlink>
      <w:r w:rsidRPr="009F0015">
        <w:rPr>
          <w:sz w:val="28"/>
          <w:szCs w:val="28"/>
          <w:lang w:val="uk"/>
        </w:rPr>
        <w:t xml:space="preserve"> Закону шляхом накладення відповідної резолюції.</w:t>
      </w:r>
    </w:p>
    <w:p w:rsidR="009F0015" w:rsidRPr="009F0015" w:rsidRDefault="009F0015" w:rsidP="00AF3C29">
      <w:pPr>
        <w:pStyle w:val="rvps2"/>
        <w:shd w:val="clear" w:color="auto" w:fill="FFFFFF"/>
        <w:ind w:firstLine="567"/>
        <w:rPr>
          <w:sz w:val="28"/>
          <w:szCs w:val="28"/>
          <w:lang w:val="uk"/>
        </w:rPr>
      </w:pPr>
      <w:bookmarkStart w:id="25" w:name="n36"/>
      <w:bookmarkEnd w:id="25"/>
      <w:r w:rsidRPr="009F0015">
        <w:rPr>
          <w:sz w:val="28"/>
          <w:szCs w:val="28"/>
          <w:lang w:val="uk"/>
        </w:rPr>
        <w:t>7. Якщо викладена в повідомленні інформація стосується керівника організації таке повідомлення надсилається в триденний строк листом Держпраці суб’єкту, уповноваженому здійснювати розгляд чи розслідування фактів, викладених у повідомленні, про що особа, яка здійснила повідомлення, інформується листом Держпраці за підписом уповноваженого підрозділу (уповноваженої особи).</w:t>
      </w:r>
    </w:p>
    <w:p w:rsidR="00164A26" w:rsidRPr="009F0015" w:rsidRDefault="005D6872" w:rsidP="00055702">
      <w:pPr>
        <w:pStyle w:val="a3"/>
        <w:numPr>
          <w:ilvl w:val="0"/>
          <w:numId w:val="10"/>
        </w:numPr>
        <w:tabs>
          <w:tab w:val="left" w:pos="851"/>
        </w:tabs>
        <w:spacing w:after="0" w:line="240" w:lineRule="auto"/>
        <w:ind w:left="0" w:firstLine="567"/>
        <w:jc w:val="both"/>
        <w:rPr>
          <w:rFonts w:ascii="Times New Roman" w:hAnsi="Times New Roman" w:cs="Times New Roman"/>
          <w:sz w:val="28"/>
          <w:szCs w:val="28"/>
        </w:rPr>
      </w:pPr>
      <w:r w:rsidRPr="009F0015">
        <w:rPr>
          <w:rFonts w:ascii="Times New Roman" w:hAnsi="Times New Roman" w:cs="Times New Roman"/>
          <w:sz w:val="28"/>
          <w:szCs w:val="28"/>
        </w:rPr>
        <w:lastRenderedPageBreak/>
        <w:t>У разі якщо під час проведення попереднього розгляду виявляються ознаки корупційного правопорушення ч</w:t>
      </w:r>
      <w:r w:rsidR="00312F27" w:rsidRPr="009F0015">
        <w:rPr>
          <w:rFonts w:ascii="Times New Roman" w:hAnsi="Times New Roman" w:cs="Times New Roman"/>
          <w:sz w:val="28"/>
          <w:szCs w:val="28"/>
        </w:rPr>
        <w:t>и правопорушення, пов’язаного з </w:t>
      </w:r>
      <w:r w:rsidRPr="009F0015">
        <w:rPr>
          <w:rFonts w:ascii="Times New Roman" w:hAnsi="Times New Roman" w:cs="Times New Roman"/>
          <w:sz w:val="28"/>
          <w:szCs w:val="28"/>
        </w:rPr>
        <w:t>корупцією, матеріали передаються відповідному спеціально уповноваженому суб’єкту у сфері протидії корупції або Державному бюро розслідув</w:t>
      </w:r>
      <w:r w:rsidR="000F55EC" w:rsidRPr="009F0015">
        <w:rPr>
          <w:rFonts w:ascii="Times New Roman" w:hAnsi="Times New Roman" w:cs="Times New Roman"/>
          <w:sz w:val="28"/>
          <w:szCs w:val="28"/>
        </w:rPr>
        <w:t>ань</w:t>
      </w:r>
      <w:r w:rsidR="003045A1">
        <w:rPr>
          <w:rFonts w:ascii="Times New Roman" w:hAnsi="Times New Roman" w:cs="Times New Roman"/>
          <w:sz w:val="28"/>
          <w:szCs w:val="28"/>
        </w:rPr>
        <w:t xml:space="preserve">                 </w:t>
      </w:r>
      <w:r w:rsidR="000F55EC" w:rsidRPr="009F0015">
        <w:rPr>
          <w:rFonts w:ascii="Times New Roman" w:hAnsi="Times New Roman" w:cs="Times New Roman"/>
          <w:sz w:val="28"/>
          <w:szCs w:val="28"/>
        </w:rPr>
        <w:t xml:space="preserve"> (абзац сьомий частини</w:t>
      </w:r>
      <w:r w:rsidRPr="009F0015">
        <w:rPr>
          <w:rFonts w:ascii="Times New Roman" w:hAnsi="Times New Roman" w:cs="Times New Roman"/>
          <w:sz w:val="28"/>
          <w:szCs w:val="28"/>
        </w:rPr>
        <w:t xml:space="preserve"> </w:t>
      </w:r>
      <w:r w:rsidR="000F55EC" w:rsidRPr="009F0015">
        <w:rPr>
          <w:rFonts w:ascii="Times New Roman" w:hAnsi="Times New Roman" w:cs="Times New Roman"/>
          <w:sz w:val="28"/>
          <w:szCs w:val="28"/>
        </w:rPr>
        <w:t>третьої статті 53</w:t>
      </w:r>
      <w:r w:rsidR="000F55EC" w:rsidRPr="009F0015">
        <w:rPr>
          <w:rFonts w:ascii="Times New Roman" w:hAnsi="Times New Roman" w:cs="Times New Roman"/>
          <w:sz w:val="28"/>
          <w:szCs w:val="28"/>
          <w:vertAlign w:val="superscript"/>
        </w:rPr>
        <w:t>2</w:t>
      </w:r>
      <w:r w:rsidRPr="009F0015">
        <w:rPr>
          <w:rFonts w:ascii="Times New Roman" w:hAnsi="Times New Roman" w:cs="Times New Roman"/>
          <w:sz w:val="28"/>
          <w:szCs w:val="28"/>
        </w:rPr>
        <w:t xml:space="preserve"> Закону). </w:t>
      </w:r>
    </w:p>
    <w:p w:rsidR="00055702" w:rsidRPr="00055702" w:rsidRDefault="00055702" w:rsidP="00055702">
      <w:pPr>
        <w:pStyle w:val="rvps2"/>
        <w:numPr>
          <w:ilvl w:val="0"/>
          <w:numId w:val="10"/>
        </w:numPr>
        <w:shd w:val="clear" w:color="auto" w:fill="FFFFFF"/>
        <w:tabs>
          <w:tab w:val="left" w:pos="851"/>
        </w:tabs>
        <w:ind w:left="0" w:firstLine="556"/>
        <w:rPr>
          <w:sz w:val="28"/>
          <w:szCs w:val="28"/>
          <w:lang w:val="ru-RU"/>
        </w:rPr>
      </w:pPr>
      <w:r w:rsidRPr="00055702">
        <w:rPr>
          <w:sz w:val="28"/>
          <w:szCs w:val="28"/>
          <w:lang w:val="ru-RU"/>
        </w:rPr>
        <w:t>Якщо за результатами попереднього розгляду повідомлення встановлено, що викладена в ньому інформація містить ознаки дисциплінарного проступку</w:t>
      </w:r>
      <w:r w:rsidR="004E0143">
        <w:rPr>
          <w:sz w:val="28"/>
          <w:szCs w:val="28"/>
          <w:lang w:val="ru-RU"/>
        </w:rPr>
        <w:t>,</w:t>
      </w:r>
      <w:r w:rsidRPr="00055702">
        <w:rPr>
          <w:sz w:val="28"/>
          <w:szCs w:val="28"/>
          <w:lang w:val="ru-RU"/>
        </w:rPr>
        <w:t xml:space="preserve"> відповідно до </w:t>
      </w:r>
      <w:hyperlink r:id="rId15" w:anchor="n702" w:tgtFrame="_blank" w:history="1">
        <w:r w:rsidRPr="00055702">
          <w:rPr>
            <w:rStyle w:val="aa"/>
            <w:color w:val="auto"/>
            <w:sz w:val="28"/>
            <w:szCs w:val="28"/>
            <w:u w:val="none"/>
            <w:lang w:val="ru-RU"/>
          </w:rPr>
          <w:t>частини другої</w:t>
        </w:r>
      </w:hyperlink>
      <w:r w:rsidRPr="00055702">
        <w:rPr>
          <w:sz w:val="28"/>
          <w:szCs w:val="28"/>
          <w:lang w:val="ru-RU"/>
        </w:rPr>
        <w:t xml:space="preserve"> статті 65 Закону України «Про державну службу» уповноважений підрозділ (уповноважена особа) вносить керівнику організації у письмовій формі або через систему електронного документообігу подання для розгляду</w:t>
      </w:r>
      <w:r w:rsidR="00AE5BC9">
        <w:rPr>
          <w:sz w:val="28"/>
          <w:szCs w:val="28"/>
          <w:lang w:val="ru-RU"/>
        </w:rPr>
        <w:t xml:space="preserve"> та прийняття рішення</w:t>
      </w:r>
      <w:r w:rsidRPr="00055702">
        <w:rPr>
          <w:sz w:val="28"/>
          <w:szCs w:val="28"/>
          <w:lang w:val="ru-RU"/>
        </w:rPr>
        <w:t>.</w:t>
      </w:r>
    </w:p>
    <w:p w:rsidR="00055702" w:rsidRPr="003045A1" w:rsidRDefault="00055702" w:rsidP="00AF3C29">
      <w:pPr>
        <w:pStyle w:val="rvps2"/>
        <w:shd w:val="clear" w:color="auto" w:fill="FFFFFF"/>
        <w:ind w:firstLine="567"/>
        <w:rPr>
          <w:sz w:val="28"/>
          <w:szCs w:val="28"/>
          <w:lang w:val="ru-RU"/>
        </w:rPr>
      </w:pPr>
      <w:r w:rsidRPr="00055702">
        <w:rPr>
          <w:sz w:val="28"/>
          <w:szCs w:val="28"/>
          <w:lang w:val="ru-RU"/>
        </w:rPr>
        <w:t xml:space="preserve">10. Якщо в ході попереднього розгляду повідомлення виявлено ознаки корупційного правопорушення чи правопорушення, пов’язаного з корупцією, матеріали щодо попереднього розгляду такого повідомлення передаються відповідному спеціально уповноваженому суб’єкту у сфері протидії корупції або Державному бюро розслідувань окремим листом Держпраці у строк, </w:t>
      </w:r>
      <w:r w:rsidRPr="003045A1">
        <w:rPr>
          <w:sz w:val="28"/>
          <w:szCs w:val="28"/>
          <w:lang w:val="ru-RU"/>
        </w:rPr>
        <w:t>установлений</w:t>
      </w:r>
      <w:r w:rsidRPr="003045A1">
        <w:rPr>
          <w:sz w:val="28"/>
          <w:szCs w:val="28"/>
        </w:rPr>
        <w:t> </w:t>
      </w:r>
      <w:hyperlink r:id="rId16" w:anchor="n523" w:tgtFrame="_blank" w:history="1">
        <w:r w:rsidRPr="003045A1">
          <w:rPr>
            <w:rStyle w:val="aa"/>
            <w:color w:val="auto"/>
            <w:sz w:val="28"/>
            <w:szCs w:val="28"/>
            <w:u w:val="none"/>
            <w:lang w:val="ru-RU"/>
          </w:rPr>
          <w:t>частиною шостою</w:t>
        </w:r>
      </w:hyperlink>
      <w:r w:rsidRPr="003045A1">
        <w:rPr>
          <w:sz w:val="28"/>
          <w:szCs w:val="28"/>
        </w:rPr>
        <w:t> </w:t>
      </w:r>
      <w:r w:rsidRPr="003045A1">
        <w:rPr>
          <w:sz w:val="28"/>
          <w:szCs w:val="28"/>
          <w:lang w:val="ru-RU"/>
        </w:rPr>
        <w:t>статті 53 Закону.</w:t>
      </w:r>
    </w:p>
    <w:p w:rsidR="00055702" w:rsidRPr="003045A1" w:rsidRDefault="00055702" w:rsidP="00AF3C29">
      <w:pPr>
        <w:pStyle w:val="rvps2"/>
        <w:shd w:val="clear" w:color="auto" w:fill="FFFFFF"/>
        <w:ind w:firstLine="567"/>
        <w:rPr>
          <w:sz w:val="28"/>
          <w:szCs w:val="28"/>
          <w:lang w:val="ru-RU"/>
        </w:rPr>
      </w:pPr>
      <w:r w:rsidRPr="003045A1">
        <w:rPr>
          <w:sz w:val="28"/>
          <w:szCs w:val="28"/>
          <w:lang w:val="ru-RU"/>
        </w:rPr>
        <w:t xml:space="preserve">11. Особі, яка </w:t>
      </w:r>
      <w:r w:rsidR="004E0143">
        <w:rPr>
          <w:sz w:val="28"/>
          <w:szCs w:val="28"/>
          <w:lang w:val="ru-RU"/>
        </w:rPr>
        <w:t>здійснила повідомлення,</w:t>
      </w:r>
      <w:r w:rsidRPr="003045A1">
        <w:rPr>
          <w:sz w:val="28"/>
          <w:szCs w:val="28"/>
          <w:lang w:val="ru-RU"/>
        </w:rPr>
        <w:t xml:space="preserve"> листом </w:t>
      </w:r>
      <w:r w:rsidR="003045A1" w:rsidRPr="003045A1">
        <w:rPr>
          <w:sz w:val="28"/>
          <w:szCs w:val="28"/>
          <w:lang w:val="ru-RU"/>
        </w:rPr>
        <w:t xml:space="preserve">Держпраці </w:t>
      </w:r>
      <w:r w:rsidR="004E0143">
        <w:rPr>
          <w:sz w:val="28"/>
          <w:szCs w:val="28"/>
          <w:lang w:val="ru-RU"/>
        </w:rPr>
        <w:t xml:space="preserve">надається </w:t>
      </w:r>
      <w:r w:rsidRPr="003045A1">
        <w:rPr>
          <w:sz w:val="28"/>
          <w:szCs w:val="28"/>
          <w:lang w:val="ru-RU"/>
        </w:rPr>
        <w:t>детальна інформація про результати попереднього розгляду її повідомлення, а також дисциплінарного провадження, якщо воно проводилося, у триденний строк з дня завершення відповідного розгляду чи провадження.</w:t>
      </w:r>
    </w:p>
    <w:p w:rsidR="00055702" w:rsidRPr="003045A1" w:rsidRDefault="00055702" w:rsidP="00AF3C29">
      <w:pPr>
        <w:pStyle w:val="rvps2"/>
        <w:shd w:val="clear" w:color="auto" w:fill="FFFFFF"/>
        <w:ind w:firstLine="567"/>
        <w:rPr>
          <w:sz w:val="28"/>
          <w:szCs w:val="28"/>
          <w:lang w:val="ru-RU"/>
        </w:rPr>
      </w:pPr>
      <w:r w:rsidRPr="003045A1">
        <w:rPr>
          <w:sz w:val="28"/>
          <w:szCs w:val="28"/>
          <w:lang w:val="ru-RU"/>
        </w:rPr>
        <w:t xml:space="preserve">12. З метою виконання пункту 11 цього розділу голова відповідної дисциплінарної комісії інформує </w:t>
      </w:r>
      <w:r w:rsidR="003045A1" w:rsidRPr="003045A1">
        <w:rPr>
          <w:sz w:val="28"/>
          <w:szCs w:val="28"/>
          <w:lang w:val="ru-RU"/>
        </w:rPr>
        <w:t>уповноважений підрозділ (уповноважену</w:t>
      </w:r>
      <w:r w:rsidRPr="003045A1">
        <w:rPr>
          <w:sz w:val="28"/>
          <w:szCs w:val="28"/>
          <w:lang w:val="ru-RU"/>
        </w:rPr>
        <w:t xml:space="preserve"> особу) не пізніше наступного робочого дня за днем завершення відповідних службових розслідувань і дисциплінарних проваджень про службові розслідування, дисциплінарні провадження та їх результати в обсязі, необхідному для інформування особи, яка здійснила повідомлення.</w:t>
      </w:r>
    </w:p>
    <w:p w:rsidR="00055702" w:rsidRPr="003045A1" w:rsidRDefault="00055702" w:rsidP="00AF3C29">
      <w:pPr>
        <w:pStyle w:val="rvps2"/>
        <w:shd w:val="clear" w:color="auto" w:fill="FFFFFF"/>
        <w:ind w:firstLine="567"/>
        <w:rPr>
          <w:sz w:val="28"/>
          <w:szCs w:val="28"/>
          <w:lang w:val="ru-RU"/>
        </w:rPr>
      </w:pPr>
      <w:r w:rsidRPr="003045A1">
        <w:rPr>
          <w:sz w:val="28"/>
          <w:szCs w:val="28"/>
          <w:lang w:val="ru-RU"/>
        </w:rPr>
        <w:t>13. Інформація, створена за результатами попереднього розгляду повідомлення, про особу викривача та особу, стосовно якої проводилася попередня перевірка, є конфіденційною інформацією, доступ до якої</w:t>
      </w:r>
      <w:r w:rsidR="004E0143">
        <w:rPr>
          <w:sz w:val="28"/>
          <w:szCs w:val="28"/>
          <w:lang w:val="ru-RU"/>
        </w:rPr>
        <w:t xml:space="preserve"> надається з дотриманням вимог з</w:t>
      </w:r>
      <w:r w:rsidRPr="003045A1">
        <w:rPr>
          <w:sz w:val="28"/>
          <w:szCs w:val="28"/>
          <w:lang w:val="ru-RU"/>
        </w:rPr>
        <w:t>аконів України</w:t>
      </w:r>
      <w:r w:rsidRPr="003045A1">
        <w:rPr>
          <w:sz w:val="28"/>
          <w:szCs w:val="28"/>
        </w:rPr>
        <w:t> </w:t>
      </w:r>
      <w:hyperlink r:id="rId17" w:tgtFrame="_blank" w:history="1">
        <w:r w:rsidRPr="003045A1">
          <w:rPr>
            <w:rStyle w:val="aa"/>
            <w:color w:val="auto"/>
            <w:sz w:val="28"/>
            <w:szCs w:val="28"/>
            <w:u w:val="none"/>
            <w:lang w:val="ru-RU"/>
          </w:rPr>
          <w:t>«Про запобігання корупції»</w:t>
        </w:r>
      </w:hyperlink>
      <w:r w:rsidRPr="003045A1">
        <w:rPr>
          <w:sz w:val="28"/>
          <w:szCs w:val="28"/>
        </w:rPr>
        <w:t> </w:t>
      </w:r>
      <w:r w:rsidRPr="003045A1">
        <w:rPr>
          <w:sz w:val="28"/>
          <w:szCs w:val="28"/>
          <w:lang w:val="ru-RU"/>
        </w:rPr>
        <w:t>та</w:t>
      </w:r>
      <w:r w:rsidRPr="003045A1">
        <w:rPr>
          <w:sz w:val="28"/>
          <w:szCs w:val="28"/>
        </w:rPr>
        <w:t> </w:t>
      </w:r>
      <w:hyperlink r:id="rId18" w:tgtFrame="_blank" w:history="1">
        <w:r w:rsidRPr="003045A1">
          <w:rPr>
            <w:rStyle w:val="aa"/>
            <w:color w:val="auto"/>
            <w:sz w:val="28"/>
            <w:szCs w:val="28"/>
            <w:u w:val="none"/>
            <w:lang w:val="ru-RU"/>
          </w:rPr>
          <w:t>«Про захист персональних даних»</w:t>
        </w:r>
      </w:hyperlink>
      <w:r w:rsidRPr="003045A1">
        <w:rPr>
          <w:sz w:val="28"/>
          <w:szCs w:val="28"/>
          <w:lang w:val="ru-RU"/>
        </w:rPr>
        <w:t>.</w:t>
      </w:r>
    </w:p>
    <w:p w:rsidR="00055702" w:rsidRPr="003045A1" w:rsidRDefault="00055702" w:rsidP="00AF3C29">
      <w:pPr>
        <w:pStyle w:val="rvps2"/>
        <w:shd w:val="clear" w:color="auto" w:fill="FFFFFF"/>
        <w:ind w:firstLine="567"/>
        <w:rPr>
          <w:sz w:val="28"/>
          <w:szCs w:val="28"/>
          <w:lang w:val="ru-RU"/>
        </w:rPr>
      </w:pPr>
      <w:r w:rsidRPr="003045A1">
        <w:rPr>
          <w:sz w:val="28"/>
          <w:szCs w:val="28"/>
          <w:lang w:val="ru-RU"/>
        </w:rPr>
        <w:t>14. Повідомлення та матеріали щодо їх попереднього розгляду, а також інші пов’язані з ними документи формуються у справи</w:t>
      </w:r>
      <w:r w:rsidR="003045A1" w:rsidRPr="003045A1">
        <w:rPr>
          <w:sz w:val="28"/>
          <w:szCs w:val="28"/>
          <w:lang w:val="ru-RU"/>
        </w:rPr>
        <w:t>, у тому числі електронні</w:t>
      </w:r>
      <w:r w:rsidR="004E0143">
        <w:rPr>
          <w:sz w:val="28"/>
          <w:szCs w:val="28"/>
          <w:lang w:val="ru-RU"/>
        </w:rPr>
        <w:t>,</w:t>
      </w:r>
      <w:r w:rsidRPr="003045A1">
        <w:rPr>
          <w:sz w:val="28"/>
          <w:szCs w:val="28"/>
          <w:lang w:val="ru-RU"/>
        </w:rPr>
        <w:t xml:space="preserve"> та зберігаються протягом трьох років з дня отримання таких повідомлень.</w:t>
      </w:r>
    </w:p>
    <w:p w:rsidR="00A6519C" w:rsidRPr="00055702" w:rsidRDefault="00A6519C" w:rsidP="00817554">
      <w:pPr>
        <w:spacing w:after="0" w:line="240" w:lineRule="auto"/>
        <w:ind w:firstLine="567"/>
        <w:jc w:val="both"/>
        <w:rPr>
          <w:rFonts w:ascii="Times New Roman" w:hAnsi="Times New Roman" w:cs="Times New Roman"/>
          <w:sz w:val="28"/>
          <w:szCs w:val="28"/>
          <w:lang w:val="ru-RU"/>
        </w:rPr>
      </w:pPr>
    </w:p>
    <w:p w:rsidR="00485B25" w:rsidRPr="00A95954" w:rsidRDefault="00E16E02" w:rsidP="009D67D4">
      <w:pPr>
        <w:pStyle w:val="rvps7"/>
        <w:ind w:firstLine="450"/>
        <w:rPr>
          <w:rStyle w:val="spanrvts15"/>
          <w:bCs w:val="0"/>
          <w:lang w:val="uk-UA" w:eastAsia="uk"/>
        </w:rPr>
      </w:pPr>
      <w:r>
        <w:rPr>
          <w:rStyle w:val="spanrvts15"/>
          <w:bCs w:val="0"/>
          <w:lang w:eastAsia="uk"/>
        </w:rPr>
        <w:t>I</w:t>
      </w:r>
      <w:r w:rsidR="00485B25" w:rsidRPr="006A239E">
        <w:rPr>
          <w:rStyle w:val="spanrvts15"/>
          <w:bCs w:val="0"/>
          <w:lang w:val="uk" w:eastAsia="uk"/>
        </w:rPr>
        <w:t>V</w:t>
      </w:r>
      <w:r w:rsidR="00A95954">
        <w:rPr>
          <w:rStyle w:val="spanrvts15"/>
          <w:bCs w:val="0"/>
          <w:lang w:val="uk" w:eastAsia="uk"/>
        </w:rPr>
        <w:t>. Обов</w:t>
      </w:r>
      <w:r w:rsidR="00A95954">
        <w:rPr>
          <w:rStyle w:val="spanrvts15"/>
          <w:bCs w:val="0"/>
          <w:lang w:eastAsia="uk"/>
        </w:rPr>
        <w:t>’</w:t>
      </w:r>
      <w:r w:rsidR="00A95954">
        <w:rPr>
          <w:rStyle w:val="spanrvts15"/>
          <w:bCs w:val="0"/>
          <w:lang w:val="uk-UA" w:eastAsia="uk"/>
        </w:rPr>
        <w:t>язки працівників Держпраці</w:t>
      </w:r>
    </w:p>
    <w:p w:rsidR="009D67D4" w:rsidRPr="006A239E" w:rsidRDefault="009D67D4" w:rsidP="001A0778">
      <w:pPr>
        <w:pStyle w:val="rvps7"/>
        <w:ind w:firstLine="450"/>
        <w:jc w:val="left"/>
        <w:rPr>
          <w:rStyle w:val="spanrvts0"/>
          <w:sz w:val="28"/>
          <w:szCs w:val="28"/>
          <w:lang w:val="uk" w:eastAsia="uk"/>
        </w:rPr>
      </w:pPr>
    </w:p>
    <w:p w:rsidR="006050DD" w:rsidRPr="00D14362" w:rsidRDefault="00A95954" w:rsidP="00A95954">
      <w:pPr>
        <w:pStyle w:val="a3"/>
        <w:numPr>
          <w:ilvl w:val="0"/>
          <w:numId w:val="8"/>
        </w:numPr>
        <w:tabs>
          <w:tab w:val="left" w:pos="851"/>
        </w:tabs>
        <w:spacing w:after="0" w:line="240" w:lineRule="auto"/>
        <w:ind w:left="0" w:firstLine="567"/>
        <w:jc w:val="both"/>
        <w:rPr>
          <w:rFonts w:ascii="Times New Roman" w:hAnsi="Times New Roman" w:cs="Times New Roman"/>
          <w:sz w:val="28"/>
          <w:szCs w:val="28"/>
          <w:lang w:val="uk"/>
        </w:rPr>
      </w:pPr>
      <w:bookmarkStart w:id="26" w:name="n97"/>
      <w:bookmarkEnd w:id="26"/>
      <w:r>
        <w:rPr>
          <w:rFonts w:ascii="Times New Roman" w:hAnsi="Times New Roman" w:cs="Times New Roman"/>
          <w:sz w:val="28"/>
          <w:szCs w:val="28"/>
          <w:lang w:val="uk"/>
        </w:rPr>
        <w:t>Працівники Держпраці, які здійснюють приймання, попередню ідентифікацію, попередній розгляд та перевірку повідомлень про корупцію, зобов</w:t>
      </w:r>
      <w:r w:rsidRPr="00A95954">
        <w:rPr>
          <w:rFonts w:ascii="Times New Roman" w:hAnsi="Times New Roman" w:cs="Times New Roman"/>
          <w:sz w:val="28"/>
          <w:szCs w:val="28"/>
          <w:lang w:val="uk"/>
        </w:rPr>
        <w:t>’</w:t>
      </w:r>
      <w:r>
        <w:rPr>
          <w:rFonts w:ascii="Times New Roman" w:hAnsi="Times New Roman" w:cs="Times New Roman"/>
          <w:sz w:val="28"/>
          <w:szCs w:val="28"/>
        </w:rPr>
        <w:t>язані дотримуватися п</w:t>
      </w:r>
      <w:r w:rsidR="00BC3ED9">
        <w:rPr>
          <w:rFonts w:ascii="Times New Roman" w:hAnsi="Times New Roman" w:cs="Times New Roman"/>
          <w:sz w:val="28"/>
          <w:szCs w:val="28"/>
        </w:rPr>
        <w:t>ринципів, передбачених пунктом 3</w:t>
      </w:r>
      <w:r>
        <w:rPr>
          <w:rFonts w:ascii="Times New Roman" w:hAnsi="Times New Roman" w:cs="Times New Roman"/>
          <w:sz w:val="28"/>
          <w:szCs w:val="28"/>
        </w:rPr>
        <w:t xml:space="preserve"> розділу </w:t>
      </w:r>
      <w:r>
        <w:rPr>
          <w:rFonts w:ascii="Times New Roman" w:hAnsi="Times New Roman" w:cs="Times New Roman"/>
          <w:sz w:val="28"/>
          <w:szCs w:val="28"/>
          <w:lang w:val="en-US"/>
        </w:rPr>
        <w:t>I</w:t>
      </w:r>
      <w:r w:rsidRPr="00A95954">
        <w:rPr>
          <w:rFonts w:ascii="Times New Roman" w:hAnsi="Times New Roman" w:cs="Times New Roman"/>
          <w:sz w:val="28"/>
          <w:szCs w:val="28"/>
          <w:lang w:val="uk"/>
        </w:rPr>
        <w:t xml:space="preserve"> </w:t>
      </w:r>
      <w:r>
        <w:rPr>
          <w:rFonts w:ascii="Times New Roman" w:hAnsi="Times New Roman" w:cs="Times New Roman"/>
          <w:sz w:val="28"/>
          <w:szCs w:val="28"/>
        </w:rPr>
        <w:t>цього Порядку.</w:t>
      </w:r>
    </w:p>
    <w:p w:rsidR="00D14362" w:rsidRPr="008A0B0B" w:rsidRDefault="00D14362" w:rsidP="008A0B0B">
      <w:pPr>
        <w:pStyle w:val="a3"/>
        <w:numPr>
          <w:ilvl w:val="0"/>
          <w:numId w:val="8"/>
        </w:numPr>
        <w:tabs>
          <w:tab w:val="left" w:pos="851"/>
        </w:tabs>
        <w:spacing w:after="0" w:line="240" w:lineRule="auto"/>
        <w:ind w:left="0" w:firstLine="567"/>
        <w:jc w:val="both"/>
        <w:rPr>
          <w:rFonts w:ascii="Times New Roman" w:hAnsi="Times New Roman" w:cs="Times New Roman"/>
          <w:sz w:val="28"/>
          <w:szCs w:val="28"/>
          <w:lang w:val="uk"/>
        </w:rPr>
      </w:pPr>
      <w:r>
        <w:rPr>
          <w:rFonts w:ascii="Times New Roman" w:hAnsi="Times New Roman" w:cs="Times New Roman"/>
          <w:sz w:val="28"/>
          <w:szCs w:val="28"/>
        </w:rPr>
        <w:t>Працівникам Держпраці забороняється:</w:t>
      </w:r>
    </w:p>
    <w:p w:rsidR="006050DD" w:rsidRDefault="00D14362" w:rsidP="00AF3C29">
      <w:pPr>
        <w:pStyle w:val="a3"/>
        <w:tabs>
          <w:tab w:val="left" w:pos="851"/>
        </w:tabs>
        <w:spacing w:after="0" w:line="240" w:lineRule="auto"/>
        <w:ind w:left="0" w:firstLine="567"/>
        <w:jc w:val="both"/>
        <w:rPr>
          <w:rFonts w:ascii="Times New Roman" w:hAnsi="Times New Roman" w:cs="Times New Roman"/>
          <w:sz w:val="28"/>
          <w:szCs w:val="28"/>
          <w:lang w:val="uk"/>
        </w:rPr>
      </w:pPr>
      <w:r>
        <w:rPr>
          <w:rFonts w:ascii="Times New Roman" w:hAnsi="Times New Roman" w:cs="Times New Roman"/>
          <w:sz w:val="28"/>
          <w:szCs w:val="28"/>
          <w:lang w:val="uk"/>
        </w:rPr>
        <w:lastRenderedPageBreak/>
        <w:t>р</w:t>
      </w:r>
      <w:r>
        <w:rPr>
          <w:rFonts w:ascii="Times New Roman" w:hAnsi="Times New Roman" w:cs="Times New Roman"/>
          <w:sz w:val="28"/>
          <w:szCs w:val="28"/>
        </w:rPr>
        <w:t xml:space="preserve">озкривати інформацію про особу викривача, його близьких осіб </w:t>
      </w:r>
      <w:r w:rsidR="00AE5BC9">
        <w:rPr>
          <w:rFonts w:ascii="Times New Roman" w:hAnsi="Times New Roman" w:cs="Times New Roman"/>
          <w:sz w:val="28"/>
          <w:szCs w:val="28"/>
        </w:rPr>
        <w:t xml:space="preserve">                   </w:t>
      </w:r>
      <w:r>
        <w:rPr>
          <w:rFonts w:ascii="Times New Roman" w:hAnsi="Times New Roman" w:cs="Times New Roman"/>
          <w:sz w:val="28"/>
          <w:szCs w:val="28"/>
        </w:rPr>
        <w:t>або інші дані,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дії або бездіяльність яких стосуються повідомлених фактів, крім випадків, установлених Законом;</w:t>
      </w:r>
    </w:p>
    <w:p w:rsidR="00F062E5" w:rsidRDefault="00D14362" w:rsidP="00AF3C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
        </w:rPr>
        <w:t xml:space="preserve">використовувати в інший спосіб інформацію, яка міститься </w:t>
      </w:r>
      <w:r w:rsidR="00AE5BC9">
        <w:rPr>
          <w:rFonts w:ascii="Times New Roman" w:hAnsi="Times New Roman" w:cs="Times New Roman"/>
          <w:sz w:val="28"/>
          <w:szCs w:val="28"/>
          <w:lang w:val="uk"/>
        </w:rPr>
        <w:t xml:space="preserve">                              </w:t>
      </w:r>
      <w:r>
        <w:rPr>
          <w:rFonts w:ascii="Times New Roman" w:hAnsi="Times New Roman" w:cs="Times New Roman"/>
          <w:sz w:val="28"/>
          <w:szCs w:val="28"/>
          <w:lang w:val="uk"/>
        </w:rPr>
        <w:t>в повідомленнях про корупцію або стала відома у зв</w:t>
      </w:r>
      <w:r w:rsidRPr="00D14362">
        <w:rPr>
          <w:rFonts w:ascii="Times New Roman" w:hAnsi="Times New Roman" w:cs="Times New Roman"/>
          <w:sz w:val="28"/>
          <w:szCs w:val="28"/>
          <w:lang w:val="ru-RU"/>
        </w:rPr>
        <w:t>’</w:t>
      </w:r>
      <w:r>
        <w:rPr>
          <w:rFonts w:ascii="Times New Roman" w:hAnsi="Times New Roman" w:cs="Times New Roman"/>
          <w:sz w:val="28"/>
          <w:szCs w:val="28"/>
        </w:rPr>
        <w:t>язку з опрацюванням повідомлень про корупцію.</w:t>
      </w:r>
    </w:p>
    <w:p w:rsidR="004E0143" w:rsidRPr="004E0143" w:rsidRDefault="004E0143" w:rsidP="004E0143">
      <w:pPr>
        <w:pStyle w:val="a3"/>
        <w:numPr>
          <w:ilvl w:val="0"/>
          <w:numId w:val="8"/>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 разі розкриття (розголошення) інформації про особу викривача, його близьких осіб або інших даних, які можуть ідентифікувати особу викривача, його близьких осіб, посадові особи Держпраці забезпечують вжиття заходів, направлених на запобігання можливим негативним наслідкам для викривача.</w:t>
      </w:r>
    </w:p>
    <w:p w:rsidR="00D14362" w:rsidRDefault="00D14362" w:rsidP="001A0778">
      <w:pPr>
        <w:spacing w:after="0" w:line="240" w:lineRule="auto"/>
        <w:ind w:firstLine="567"/>
        <w:jc w:val="both"/>
        <w:rPr>
          <w:rFonts w:ascii="Times New Roman" w:hAnsi="Times New Roman" w:cs="Times New Roman"/>
          <w:sz w:val="28"/>
          <w:szCs w:val="28"/>
        </w:rPr>
      </w:pPr>
    </w:p>
    <w:p w:rsidR="00DE7E4E" w:rsidRPr="00AF3C29" w:rsidRDefault="00DE7E4E" w:rsidP="001A0778">
      <w:pPr>
        <w:spacing w:after="0" w:line="240" w:lineRule="auto"/>
        <w:ind w:firstLine="567"/>
        <w:jc w:val="both"/>
        <w:rPr>
          <w:rFonts w:ascii="Times New Roman" w:hAnsi="Times New Roman" w:cs="Times New Roman"/>
          <w:sz w:val="28"/>
          <w:szCs w:val="28"/>
        </w:rPr>
      </w:pPr>
    </w:p>
    <w:p w:rsidR="006050DD" w:rsidRDefault="006050DD" w:rsidP="003045A1">
      <w:pPr>
        <w:spacing w:after="0" w:line="240" w:lineRule="auto"/>
        <w:jc w:val="both"/>
        <w:rPr>
          <w:rFonts w:ascii="Times New Roman" w:hAnsi="Times New Roman" w:cs="Times New Roman"/>
          <w:sz w:val="28"/>
          <w:szCs w:val="28"/>
          <w:lang w:val="uk"/>
        </w:rPr>
      </w:pPr>
    </w:p>
    <w:p w:rsidR="00A76C5F" w:rsidRDefault="00A76C5F" w:rsidP="006050DD">
      <w:pPr>
        <w:spacing w:after="0" w:line="240" w:lineRule="auto"/>
        <w:jc w:val="both"/>
        <w:rPr>
          <w:rFonts w:ascii="Times New Roman" w:hAnsi="Times New Roman" w:cs="Times New Roman"/>
          <w:sz w:val="28"/>
          <w:szCs w:val="28"/>
          <w:lang w:val="uk"/>
        </w:rPr>
      </w:pPr>
      <w:r>
        <w:rPr>
          <w:rFonts w:ascii="Times New Roman" w:hAnsi="Times New Roman" w:cs="Times New Roman"/>
          <w:sz w:val="28"/>
          <w:szCs w:val="28"/>
          <w:lang w:val="uk"/>
        </w:rPr>
        <w:t xml:space="preserve">Головний спеціаліст з питань </w:t>
      </w:r>
    </w:p>
    <w:p w:rsidR="006050DD" w:rsidRPr="006050DD" w:rsidRDefault="006050DD" w:rsidP="006050DD">
      <w:pPr>
        <w:spacing w:after="0" w:line="240" w:lineRule="auto"/>
        <w:jc w:val="both"/>
        <w:rPr>
          <w:rFonts w:ascii="Times New Roman" w:hAnsi="Times New Roman" w:cs="Times New Roman"/>
          <w:sz w:val="28"/>
          <w:szCs w:val="28"/>
          <w:lang w:val="uk"/>
        </w:rPr>
      </w:pPr>
      <w:r w:rsidRPr="006050DD">
        <w:rPr>
          <w:rFonts w:ascii="Times New Roman" w:hAnsi="Times New Roman" w:cs="Times New Roman"/>
          <w:sz w:val="28"/>
          <w:szCs w:val="28"/>
        </w:rPr>
        <w:t xml:space="preserve">запобігання та виявлення корупції                          </w:t>
      </w:r>
      <w:r w:rsidR="00A76C5F">
        <w:rPr>
          <w:rFonts w:ascii="Times New Roman" w:hAnsi="Times New Roman" w:cs="Times New Roman"/>
          <w:sz w:val="28"/>
          <w:szCs w:val="28"/>
        </w:rPr>
        <w:t xml:space="preserve">                      Анатолій ГАЛАЙ</w:t>
      </w:r>
    </w:p>
    <w:sectPr w:rsidR="006050DD" w:rsidRPr="006050DD" w:rsidSect="003045A1">
      <w:headerReference w:type="default" r:id="rId19"/>
      <w:pgSz w:w="11906" w:h="16838"/>
      <w:pgMar w:top="1134" w:right="567"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7AF" w:rsidRDefault="00A577AF" w:rsidP="00DE47AA">
      <w:pPr>
        <w:spacing w:after="0" w:line="240" w:lineRule="auto"/>
      </w:pPr>
      <w:r>
        <w:separator/>
      </w:r>
    </w:p>
  </w:endnote>
  <w:endnote w:type="continuationSeparator" w:id="0">
    <w:p w:rsidR="00A577AF" w:rsidRDefault="00A577AF" w:rsidP="00DE4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7AF" w:rsidRDefault="00A577AF" w:rsidP="00DE47AA">
      <w:pPr>
        <w:spacing w:after="0" w:line="240" w:lineRule="auto"/>
      </w:pPr>
      <w:r>
        <w:separator/>
      </w:r>
    </w:p>
  </w:footnote>
  <w:footnote w:type="continuationSeparator" w:id="0">
    <w:p w:rsidR="00A577AF" w:rsidRDefault="00A577AF" w:rsidP="00DE4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014831"/>
      <w:docPartObj>
        <w:docPartGallery w:val="Page Numbers (Top of Page)"/>
        <w:docPartUnique/>
      </w:docPartObj>
    </w:sdtPr>
    <w:sdtEndPr/>
    <w:sdtContent>
      <w:p w:rsidR="00DE47AA" w:rsidRDefault="00DE47AA">
        <w:pPr>
          <w:pStyle w:val="a4"/>
          <w:jc w:val="center"/>
        </w:pPr>
        <w:r>
          <w:fldChar w:fldCharType="begin"/>
        </w:r>
        <w:r>
          <w:instrText>PAGE   \* MERGEFORMAT</w:instrText>
        </w:r>
        <w:r>
          <w:fldChar w:fldCharType="separate"/>
        </w:r>
        <w:r w:rsidR="000A3CC3" w:rsidRPr="000A3CC3">
          <w:rPr>
            <w:noProof/>
            <w:lang w:val="ru-RU"/>
          </w:rPr>
          <w:t>3</w:t>
        </w:r>
        <w:r>
          <w:fldChar w:fldCharType="end"/>
        </w:r>
      </w:p>
    </w:sdtContent>
  </w:sdt>
  <w:p w:rsidR="00DE47AA" w:rsidRDefault="00DE47A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0B91"/>
    <w:multiLevelType w:val="hybridMultilevel"/>
    <w:tmpl w:val="F7B200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D065EC3"/>
    <w:multiLevelType w:val="hybridMultilevel"/>
    <w:tmpl w:val="5E30E570"/>
    <w:lvl w:ilvl="0" w:tplc="BD3890C4">
      <w:start w:val="8"/>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BED0ACD"/>
    <w:multiLevelType w:val="hybridMultilevel"/>
    <w:tmpl w:val="6EB8E65A"/>
    <w:lvl w:ilvl="0" w:tplc="5A88957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26DC00BE"/>
    <w:multiLevelType w:val="hybridMultilevel"/>
    <w:tmpl w:val="6A107578"/>
    <w:lvl w:ilvl="0" w:tplc="02E44AC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304D2B59"/>
    <w:multiLevelType w:val="hybridMultilevel"/>
    <w:tmpl w:val="040EE8A2"/>
    <w:lvl w:ilvl="0" w:tplc="EEC8080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32AC1E8C"/>
    <w:multiLevelType w:val="hybridMultilevel"/>
    <w:tmpl w:val="BB344BE8"/>
    <w:lvl w:ilvl="0" w:tplc="80942158">
      <w:start w:val="2"/>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34DF16B7"/>
    <w:multiLevelType w:val="hybridMultilevel"/>
    <w:tmpl w:val="B8C26BC6"/>
    <w:lvl w:ilvl="0" w:tplc="D1F2DB76">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 w15:restartNumberingAfterBreak="0">
    <w:nsid w:val="42421CE7"/>
    <w:multiLevelType w:val="hybridMultilevel"/>
    <w:tmpl w:val="9F08A596"/>
    <w:lvl w:ilvl="0" w:tplc="24DC741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441C3244"/>
    <w:multiLevelType w:val="hybridMultilevel"/>
    <w:tmpl w:val="996A1056"/>
    <w:lvl w:ilvl="0" w:tplc="A38CA528">
      <w:start w:val="5"/>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74F3626C"/>
    <w:multiLevelType w:val="hybridMultilevel"/>
    <w:tmpl w:val="045228FE"/>
    <w:lvl w:ilvl="0" w:tplc="D60AEF9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2"/>
  </w:num>
  <w:num w:numId="3">
    <w:abstractNumId w:val="5"/>
  </w:num>
  <w:num w:numId="4">
    <w:abstractNumId w:val="7"/>
  </w:num>
  <w:num w:numId="5">
    <w:abstractNumId w:val="3"/>
  </w:num>
  <w:num w:numId="6">
    <w:abstractNumId w:val="6"/>
  </w:num>
  <w:num w:numId="7">
    <w:abstractNumId w:val="9"/>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259"/>
    <w:rsid w:val="00001DCB"/>
    <w:rsid w:val="000029E0"/>
    <w:rsid w:val="0000691E"/>
    <w:rsid w:val="000263EC"/>
    <w:rsid w:val="00055702"/>
    <w:rsid w:val="00060E99"/>
    <w:rsid w:val="00062399"/>
    <w:rsid w:val="00067199"/>
    <w:rsid w:val="00072447"/>
    <w:rsid w:val="00094E65"/>
    <w:rsid w:val="000A3CC3"/>
    <w:rsid w:val="000F55EC"/>
    <w:rsid w:val="00103AC2"/>
    <w:rsid w:val="001073C3"/>
    <w:rsid w:val="00107F7B"/>
    <w:rsid w:val="00112A2E"/>
    <w:rsid w:val="001149AE"/>
    <w:rsid w:val="0015291D"/>
    <w:rsid w:val="00164A26"/>
    <w:rsid w:val="00180B7F"/>
    <w:rsid w:val="001909D0"/>
    <w:rsid w:val="00195F0D"/>
    <w:rsid w:val="001A0778"/>
    <w:rsid w:val="001F4122"/>
    <w:rsid w:val="00217535"/>
    <w:rsid w:val="00225C93"/>
    <w:rsid w:val="00273A89"/>
    <w:rsid w:val="002958C2"/>
    <w:rsid w:val="002D0D86"/>
    <w:rsid w:val="002D1E6D"/>
    <w:rsid w:val="002F7D06"/>
    <w:rsid w:val="003045A1"/>
    <w:rsid w:val="00312F27"/>
    <w:rsid w:val="0037744E"/>
    <w:rsid w:val="00390196"/>
    <w:rsid w:val="003A1B81"/>
    <w:rsid w:val="003A4676"/>
    <w:rsid w:val="003C5D62"/>
    <w:rsid w:val="003C6406"/>
    <w:rsid w:val="003D600E"/>
    <w:rsid w:val="003F2259"/>
    <w:rsid w:val="004100D0"/>
    <w:rsid w:val="004100DE"/>
    <w:rsid w:val="00424C8B"/>
    <w:rsid w:val="00445EE8"/>
    <w:rsid w:val="00452663"/>
    <w:rsid w:val="00485B25"/>
    <w:rsid w:val="004A5C56"/>
    <w:rsid w:val="004B10AE"/>
    <w:rsid w:val="004B595B"/>
    <w:rsid w:val="004C2D30"/>
    <w:rsid w:val="004D6713"/>
    <w:rsid w:val="004E0143"/>
    <w:rsid w:val="004E06AF"/>
    <w:rsid w:val="004F2F9C"/>
    <w:rsid w:val="004F3FD5"/>
    <w:rsid w:val="00527098"/>
    <w:rsid w:val="00547D29"/>
    <w:rsid w:val="00556862"/>
    <w:rsid w:val="00576545"/>
    <w:rsid w:val="00596893"/>
    <w:rsid w:val="005B30C3"/>
    <w:rsid w:val="005D2421"/>
    <w:rsid w:val="005D6872"/>
    <w:rsid w:val="005E20FA"/>
    <w:rsid w:val="005E5053"/>
    <w:rsid w:val="006050DD"/>
    <w:rsid w:val="00605DE6"/>
    <w:rsid w:val="0064054E"/>
    <w:rsid w:val="00670C40"/>
    <w:rsid w:val="00676AF4"/>
    <w:rsid w:val="00680170"/>
    <w:rsid w:val="0068407D"/>
    <w:rsid w:val="006A239E"/>
    <w:rsid w:val="006C5EF8"/>
    <w:rsid w:val="006E4F84"/>
    <w:rsid w:val="006E6701"/>
    <w:rsid w:val="006E6883"/>
    <w:rsid w:val="0075201F"/>
    <w:rsid w:val="00752660"/>
    <w:rsid w:val="00757C47"/>
    <w:rsid w:val="00764558"/>
    <w:rsid w:val="0076648C"/>
    <w:rsid w:val="00787758"/>
    <w:rsid w:val="0079159E"/>
    <w:rsid w:val="007A0306"/>
    <w:rsid w:val="007A63CC"/>
    <w:rsid w:val="007B7B52"/>
    <w:rsid w:val="007C4173"/>
    <w:rsid w:val="007F3487"/>
    <w:rsid w:val="00817554"/>
    <w:rsid w:val="0082142C"/>
    <w:rsid w:val="008A0B0B"/>
    <w:rsid w:val="008F18C8"/>
    <w:rsid w:val="008F51BA"/>
    <w:rsid w:val="00932B4B"/>
    <w:rsid w:val="00936CA0"/>
    <w:rsid w:val="0094630E"/>
    <w:rsid w:val="00971CA7"/>
    <w:rsid w:val="00980BEA"/>
    <w:rsid w:val="009B0B8A"/>
    <w:rsid w:val="009B5951"/>
    <w:rsid w:val="009C5840"/>
    <w:rsid w:val="009D1EC0"/>
    <w:rsid w:val="009D67D4"/>
    <w:rsid w:val="009D7B2A"/>
    <w:rsid w:val="009F0015"/>
    <w:rsid w:val="009F1CCE"/>
    <w:rsid w:val="00A30411"/>
    <w:rsid w:val="00A42CB9"/>
    <w:rsid w:val="00A577AF"/>
    <w:rsid w:val="00A6519C"/>
    <w:rsid w:val="00A67FEF"/>
    <w:rsid w:val="00A76C5F"/>
    <w:rsid w:val="00A87D97"/>
    <w:rsid w:val="00A95954"/>
    <w:rsid w:val="00AE5BC9"/>
    <w:rsid w:val="00AF3C29"/>
    <w:rsid w:val="00B232E5"/>
    <w:rsid w:val="00B42548"/>
    <w:rsid w:val="00B47D59"/>
    <w:rsid w:val="00B864E8"/>
    <w:rsid w:val="00B87A80"/>
    <w:rsid w:val="00BB0713"/>
    <w:rsid w:val="00BB28C5"/>
    <w:rsid w:val="00BC3ED9"/>
    <w:rsid w:val="00BD2178"/>
    <w:rsid w:val="00BD6F66"/>
    <w:rsid w:val="00BE0F76"/>
    <w:rsid w:val="00BE45DD"/>
    <w:rsid w:val="00BE516F"/>
    <w:rsid w:val="00C012A4"/>
    <w:rsid w:val="00C0292F"/>
    <w:rsid w:val="00C35A49"/>
    <w:rsid w:val="00C44DBB"/>
    <w:rsid w:val="00C45F19"/>
    <w:rsid w:val="00C51B5C"/>
    <w:rsid w:val="00C53EFC"/>
    <w:rsid w:val="00CA635C"/>
    <w:rsid w:val="00CB1487"/>
    <w:rsid w:val="00CC5550"/>
    <w:rsid w:val="00CC7D3B"/>
    <w:rsid w:val="00CF51F6"/>
    <w:rsid w:val="00D14362"/>
    <w:rsid w:val="00D371C0"/>
    <w:rsid w:val="00D61973"/>
    <w:rsid w:val="00D65372"/>
    <w:rsid w:val="00D7433E"/>
    <w:rsid w:val="00D74D9B"/>
    <w:rsid w:val="00D80DCD"/>
    <w:rsid w:val="00D95BA0"/>
    <w:rsid w:val="00DB0526"/>
    <w:rsid w:val="00DE47AA"/>
    <w:rsid w:val="00DE7E4E"/>
    <w:rsid w:val="00DF6130"/>
    <w:rsid w:val="00E13CA7"/>
    <w:rsid w:val="00E16E02"/>
    <w:rsid w:val="00E23BFE"/>
    <w:rsid w:val="00E52F0F"/>
    <w:rsid w:val="00E707D6"/>
    <w:rsid w:val="00E77C7C"/>
    <w:rsid w:val="00E95504"/>
    <w:rsid w:val="00EC7C12"/>
    <w:rsid w:val="00EE3445"/>
    <w:rsid w:val="00EE5059"/>
    <w:rsid w:val="00EF37B1"/>
    <w:rsid w:val="00F062E5"/>
    <w:rsid w:val="00F10ACC"/>
    <w:rsid w:val="00F1534C"/>
    <w:rsid w:val="00F246B9"/>
    <w:rsid w:val="00F473AB"/>
    <w:rsid w:val="00F87CE3"/>
    <w:rsid w:val="00F91BC0"/>
    <w:rsid w:val="00F9244F"/>
    <w:rsid w:val="00F96DF7"/>
    <w:rsid w:val="00FB0061"/>
    <w:rsid w:val="00FE5A5D"/>
    <w:rsid w:val="00FF0558"/>
    <w:rsid w:val="00FF58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082AF"/>
  <w15:docId w15:val="{6B6BD28E-3016-4DD5-A730-574449B8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259"/>
    <w:pPr>
      <w:ind w:left="720"/>
      <w:contextualSpacing/>
    </w:pPr>
  </w:style>
  <w:style w:type="character" w:customStyle="1" w:styleId="spanrvts0">
    <w:name w:val="span_rvts0"/>
    <w:basedOn w:val="a0"/>
    <w:rsid w:val="00752660"/>
    <w:rPr>
      <w:rFonts w:ascii="Times New Roman" w:eastAsia="Times New Roman" w:hAnsi="Times New Roman" w:cs="Times New Roman"/>
      <w:b w:val="0"/>
      <w:bCs w:val="0"/>
      <w:i w:val="0"/>
      <w:iCs w:val="0"/>
      <w:sz w:val="24"/>
      <w:szCs w:val="24"/>
    </w:rPr>
  </w:style>
  <w:style w:type="paragraph" w:customStyle="1" w:styleId="rvps2">
    <w:name w:val="rvps2"/>
    <w:basedOn w:val="a"/>
    <w:rsid w:val="00752660"/>
    <w:pPr>
      <w:spacing w:after="0" w:line="240" w:lineRule="auto"/>
      <w:ind w:firstLine="450"/>
      <w:jc w:val="both"/>
    </w:pPr>
    <w:rPr>
      <w:rFonts w:ascii="Times New Roman" w:eastAsia="Times New Roman" w:hAnsi="Times New Roman" w:cs="Times New Roman"/>
      <w:sz w:val="24"/>
      <w:szCs w:val="24"/>
      <w:lang w:val="en-US"/>
    </w:rPr>
  </w:style>
  <w:style w:type="character" w:customStyle="1" w:styleId="arvts96">
    <w:name w:val="a_rvts96"/>
    <w:basedOn w:val="a0"/>
    <w:rsid w:val="00752660"/>
    <w:rPr>
      <w:rFonts w:ascii="Times New Roman" w:eastAsia="Times New Roman" w:hAnsi="Times New Roman" w:cs="Times New Roman"/>
      <w:b w:val="0"/>
      <w:bCs w:val="0"/>
      <w:i w:val="0"/>
      <w:iCs w:val="0"/>
      <w:color w:val="000099"/>
      <w:sz w:val="24"/>
      <w:szCs w:val="24"/>
    </w:rPr>
  </w:style>
  <w:style w:type="character" w:customStyle="1" w:styleId="arvts99">
    <w:name w:val="a_rvts99"/>
    <w:basedOn w:val="a0"/>
    <w:rsid w:val="00752660"/>
    <w:rPr>
      <w:rFonts w:ascii="Times New Roman" w:eastAsia="Times New Roman" w:hAnsi="Times New Roman" w:cs="Times New Roman"/>
      <w:b w:val="0"/>
      <w:bCs w:val="0"/>
      <w:i w:val="0"/>
      <w:iCs w:val="0"/>
      <w:color w:val="006600"/>
      <w:sz w:val="24"/>
      <w:szCs w:val="24"/>
    </w:rPr>
  </w:style>
  <w:style w:type="character" w:customStyle="1" w:styleId="spanrvts15">
    <w:name w:val="span_rvts15"/>
    <w:basedOn w:val="a0"/>
    <w:rsid w:val="000029E0"/>
    <w:rPr>
      <w:rFonts w:ascii="Times New Roman" w:eastAsia="Times New Roman" w:hAnsi="Times New Roman" w:cs="Times New Roman"/>
      <w:b/>
      <w:bCs/>
      <w:i w:val="0"/>
      <w:iCs w:val="0"/>
      <w:sz w:val="28"/>
      <w:szCs w:val="28"/>
    </w:rPr>
  </w:style>
  <w:style w:type="paragraph" w:customStyle="1" w:styleId="rvps7">
    <w:name w:val="rvps7"/>
    <w:basedOn w:val="a"/>
    <w:rsid w:val="000029E0"/>
    <w:pPr>
      <w:spacing w:after="0" w:line="240" w:lineRule="auto"/>
      <w:jc w:val="center"/>
    </w:pPr>
    <w:rPr>
      <w:rFonts w:ascii="Times New Roman" w:eastAsia="Times New Roman" w:hAnsi="Times New Roman" w:cs="Times New Roman"/>
      <w:sz w:val="24"/>
      <w:szCs w:val="24"/>
      <w:lang w:val="en-US"/>
    </w:rPr>
  </w:style>
  <w:style w:type="paragraph" w:styleId="a4">
    <w:name w:val="header"/>
    <w:basedOn w:val="a"/>
    <w:link w:val="a5"/>
    <w:uiPriority w:val="99"/>
    <w:unhideWhenUsed/>
    <w:rsid w:val="00DE47AA"/>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DE47AA"/>
  </w:style>
  <w:style w:type="paragraph" w:styleId="a6">
    <w:name w:val="footer"/>
    <w:basedOn w:val="a"/>
    <w:link w:val="a7"/>
    <w:uiPriority w:val="99"/>
    <w:unhideWhenUsed/>
    <w:rsid w:val="00DE47AA"/>
    <w:pPr>
      <w:tabs>
        <w:tab w:val="center" w:pos="4819"/>
        <w:tab w:val="right" w:pos="9639"/>
      </w:tabs>
      <w:spacing w:after="0" w:line="240" w:lineRule="auto"/>
    </w:pPr>
  </w:style>
  <w:style w:type="character" w:customStyle="1" w:styleId="a7">
    <w:name w:val="Нижний колонтитул Знак"/>
    <w:basedOn w:val="a0"/>
    <w:link w:val="a6"/>
    <w:uiPriority w:val="99"/>
    <w:rsid w:val="00DE47AA"/>
  </w:style>
  <w:style w:type="paragraph" w:styleId="a8">
    <w:name w:val="Balloon Text"/>
    <w:basedOn w:val="a"/>
    <w:link w:val="a9"/>
    <w:uiPriority w:val="99"/>
    <w:semiHidden/>
    <w:unhideWhenUsed/>
    <w:rsid w:val="00980BEA"/>
    <w:pPr>
      <w:spacing w:after="0" w:line="240" w:lineRule="auto"/>
    </w:pPr>
    <w:rPr>
      <w:rFonts w:ascii="Calibri" w:hAnsi="Calibri"/>
      <w:sz w:val="16"/>
      <w:szCs w:val="16"/>
    </w:rPr>
  </w:style>
  <w:style w:type="character" w:customStyle="1" w:styleId="a9">
    <w:name w:val="Текст выноски Знак"/>
    <w:basedOn w:val="a0"/>
    <w:link w:val="a8"/>
    <w:uiPriority w:val="99"/>
    <w:semiHidden/>
    <w:rsid w:val="00980BEA"/>
    <w:rPr>
      <w:rFonts w:ascii="Calibri" w:hAnsi="Calibri"/>
      <w:sz w:val="16"/>
      <w:szCs w:val="16"/>
    </w:rPr>
  </w:style>
  <w:style w:type="character" w:styleId="aa">
    <w:name w:val="Hyperlink"/>
    <w:basedOn w:val="a0"/>
    <w:uiPriority w:val="99"/>
    <w:semiHidden/>
    <w:unhideWhenUsed/>
    <w:rsid w:val="00103A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6486">
      <w:bodyDiv w:val="1"/>
      <w:marLeft w:val="0"/>
      <w:marRight w:val="0"/>
      <w:marTop w:val="0"/>
      <w:marBottom w:val="0"/>
      <w:divBdr>
        <w:top w:val="none" w:sz="0" w:space="0" w:color="auto"/>
        <w:left w:val="none" w:sz="0" w:space="0" w:color="auto"/>
        <w:bottom w:val="none" w:sz="0" w:space="0" w:color="auto"/>
        <w:right w:val="none" w:sz="0" w:space="0" w:color="auto"/>
      </w:divBdr>
    </w:div>
    <w:div w:id="96399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0-18" TargetMode="External"/><Relationship Id="rId13" Type="http://schemas.openxmlformats.org/officeDocument/2006/relationships/hyperlink" Target="https://zakon.rada.gov.ua/laws/show/1700-18" TargetMode="External"/><Relationship Id="rId18" Type="http://schemas.openxmlformats.org/officeDocument/2006/relationships/hyperlink" Target="https://zakon.rada.gov.ua/laws/show/2297-1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akon.rada.gov.ua/laws/show/1700-18" TargetMode="External"/><Relationship Id="rId17" Type="http://schemas.openxmlformats.org/officeDocument/2006/relationships/hyperlink" Target="https://zakon.rada.gov.ua/laws/show/1700-18" TargetMode="External"/><Relationship Id="rId2" Type="http://schemas.openxmlformats.org/officeDocument/2006/relationships/numbering" Target="numbering.xml"/><Relationship Id="rId16" Type="http://schemas.openxmlformats.org/officeDocument/2006/relationships/hyperlink" Target="https://zakon.rada.gov.ua/laws/show/1700-1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700-18" TargetMode="External"/><Relationship Id="rId5" Type="http://schemas.openxmlformats.org/officeDocument/2006/relationships/webSettings" Target="webSettings.xml"/><Relationship Id="rId15" Type="http://schemas.openxmlformats.org/officeDocument/2006/relationships/hyperlink" Target="https://zakon.rada.gov.ua/laws/show/889-19" TargetMode="External"/><Relationship Id="rId10" Type="http://schemas.openxmlformats.org/officeDocument/2006/relationships/hyperlink" Target="https://zakon.rada.gov.ua/laws/show/1700-1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1700-18" TargetMode="External"/><Relationship Id="rId14" Type="http://schemas.openxmlformats.org/officeDocument/2006/relationships/hyperlink" Target="https://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90CF3-4B79-4AD2-8817-3F995C17F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1545</TotalTime>
  <Pages>6</Pages>
  <Words>9284</Words>
  <Characters>5293</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Cibermag</dc:creator>
  <cp:lastModifiedBy>user</cp:lastModifiedBy>
  <cp:revision>122</cp:revision>
  <cp:lastPrinted>2025-01-06T07:31:00Z</cp:lastPrinted>
  <dcterms:created xsi:type="dcterms:W3CDTF">2024-09-23T06:34:00Z</dcterms:created>
  <dcterms:modified xsi:type="dcterms:W3CDTF">2025-01-06T07:52:00Z</dcterms:modified>
</cp:coreProperties>
</file>