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39364" w14:textId="77777777" w:rsidR="000F259B" w:rsidRPr="000F259B" w:rsidRDefault="000F259B" w:rsidP="000F259B">
      <w:pPr>
        <w:spacing w:after="0" w:line="240" w:lineRule="auto"/>
        <w:ind w:left="7938"/>
        <w:rPr>
          <w:rFonts w:ascii="Times New Roman" w:hAnsi="Times New Roman" w:cs="Times New Roman"/>
          <w:sz w:val="24"/>
          <w:szCs w:val="24"/>
          <w:lang w:val="uk-UA"/>
        </w:rPr>
      </w:pPr>
    </w:p>
    <w:p w14:paraId="68364D30" w14:textId="0F8A5416" w:rsidR="00823D51" w:rsidRPr="000F259B" w:rsidRDefault="000F259B" w:rsidP="000F259B">
      <w:pPr>
        <w:spacing w:after="0" w:line="240" w:lineRule="auto"/>
        <w:ind w:left="7655"/>
        <w:rPr>
          <w:rFonts w:ascii="Times New Roman" w:hAnsi="Times New Roman" w:cs="Times New Roman"/>
          <w:sz w:val="24"/>
          <w:szCs w:val="24"/>
          <w:lang w:val="uk-UA"/>
        </w:rPr>
      </w:pPr>
      <w:r w:rsidRPr="000F259B">
        <w:rPr>
          <w:rFonts w:ascii="Times New Roman" w:hAnsi="Times New Roman" w:cs="Times New Roman"/>
          <w:sz w:val="24"/>
          <w:szCs w:val="24"/>
          <w:lang w:val="uk-UA"/>
        </w:rPr>
        <w:t xml:space="preserve">Додаток 2 </w:t>
      </w:r>
      <w:r>
        <w:rPr>
          <w:rFonts w:ascii="Times New Roman" w:hAnsi="Times New Roman" w:cs="Times New Roman"/>
          <w:sz w:val="24"/>
          <w:szCs w:val="24"/>
          <w:lang w:val="uk-UA"/>
        </w:rPr>
        <w:br/>
      </w:r>
      <w:r w:rsidRPr="000F259B">
        <w:rPr>
          <w:rFonts w:ascii="Times New Roman" w:hAnsi="Times New Roman" w:cs="Times New Roman"/>
          <w:sz w:val="24"/>
          <w:szCs w:val="24"/>
          <w:lang w:val="uk-UA"/>
        </w:rPr>
        <w:t>до службової записки</w:t>
      </w:r>
    </w:p>
    <w:p w14:paraId="34FDDB75" w14:textId="77777777" w:rsidR="000F259B" w:rsidRPr="00DF269D" w:rsidRDefault="000F259B" w:rsidP="00156053">
      <w:pPr>
        <w:spacing w:after="0" w:line="240" w:lineRule="auto"/>
        <w:ind w:left="-142"/>
        <w:jc w:val="center"/>
        <w:rPr>
          <w:rFonts w:ascii="Times New Roman" w:hAnsi="Times New Roman" w:cs="Times New Roman"/>
          <w:b/>
          <w:sz w:val="28"/>
          <w:szCs w:val="28"/>
          <w:lang w:val="uk-UA"/>
        </w:rPr>
      </w:pPr>
    </w:p>
    <w:p w14:paraId="46AD2BEC" w14:textId="28239598" w:rsidR="008F311E" w:rsidRPr="00DF269D" w:rsidRDefault="008F311E" w:rsidP="00156053">
      <w:pPr>
        <w:spacing w:after="0" w:line="240" w:lineRule="auto"/>
        <w:ind w:left="-142"/>
        <w:jc w:val="center"/>
        <w:rPr>
          <w:rFonts w:ascii="Times New Roman" w:hAnsi="Times New Roman" w:cs="Times New Roman"/>
          <w:b/>
          <w:sz w:val="28"/>
          <w:szCs w:val="28"/>
          <w:lang w:val="uk-UA"/>
        </w:rPr>
      </w:pPr>
      <w:r w:rsidRPr="00DF269D">
        <w:rPr>
          <w:rFonts w:ascii="Times New Roman" w:hAnsi="Times New Roman" w:cs="Times New Roman"/>
          <w:b/>
          <w:sz w:val="28"/>
          <w:szCs w:val="28"/>
          <w:lang w:val="uk-UA"/>
        </w:rPr>
        <w:t xml:space="preserve">СТРУКТУРА </w:t>
      </w:r>
    </w:p>
    <w:p w14:paraId="0FDFB311" w14:textId="0F19BBA3" w:rsidR="008F311E" w:rsidRPr="00DF269D" w:rsidRDefault="008F311E" w:rsidP="00156053">
      <w:pPr>
        <w:spacing w:after="0" w:line="240" w:lineRule="auto"/>
        <w:jc w:val="center"/>
        <w:rPr>
          <w:rFonts w:ascii="Times New Roman" w:hAnsi="Times New Roman" w:cs="Times New Roman"/>
          <w:b/>
          <w:sz w:val="28"/>
          <w:szCs w:val="28"/>
          <w:lang w:val="uk-UA"/>
        </w:rPr>
      </w:pPr>
      <w:r w:rsidRPr="00DF269D">
        <w:rPr>
          <w:rFonts w:ascii="Times New Roman" w:hAnsi="Times New Roman" w:cs="Times New Roman"/>
          <w:b/>
          <w:sz w:val="28"/>
          <w:szCs w:val="28"/>
          <w:lang w:val="uk-UA"/>
        </w:rPr>
        <w:t xml:space="preserve">Державної служби </w:t>
      </w:r>
      <w:r w:rsidR="009B22C9" w:rsidRPr="00DF269D">
        <w:rPr>
          <w:rFonts w:ascii="Times New Roman" w:hAnsi="Times New Roman" w:cs="Times New Roman"/>
          <w:b/>
          <w:sz w:val="28"/>
          <w:szCs w:val="28"/>
          <w:lang w:val="uk-UA"/>
        </w:rPr>
        <w:t>України</w:t>
      </w:r>
      <w:r w:rsidR="00866BFD" w:rsidRPr="00DF269D">
        <w:rPr>
          <w:rFonts w:ascii="Times New Roman" w:hAnsi="Times New Roman" w:cs="Times New Roman"/>
          <w:b/>
          <w:sz w:val="28"/>
          <w:szCs w:val="28"/>
          <w:lang w:val="uk-UA"/>
        </w:rPr>
        <w:t xml:space="preserve"> з питань праці</w:t>
      </w:r>
    </w:p>
    <w:p w14:paraId="69400892" w14:textId="77777777" w:rsidR="00823D51" w:rsidRPr="00DF269D" w:rsidRDefault="00823D51" w:rsidP="00156053">
      <w:pPr>
        <w:spacing w:after="0" w:line="240" w:lineRule="auto"/>
        <w:jc w:val="center"/>
        <w:rPr>
          <w:rFonts w:ascii="Times New Roman" w:hAnsi="Times New Roman" w:cs="Times New Roman"/>
          <w:b/>
          <w:sz w:val="28"/>
          <w:szCs w:val="28"/>
          <w:lang w:val="uk-UA"/>
        </w:rPr>
      </w:pPr>
    </w:p>
    <w:tbl>
      <w:tblPr>
        <w:tblStyle w:val="a3"/>
        <w:tblW w:w="9782" w:type="dxa"/>
        <w:tblInd w:w="137" w:type="dxa"/>
        <w:tblLayout w:type="fixed"/>
        <w:tblLook w:val="04A0" w:firstRow="1" w:lastRow="0" w:firstColumn="1" w:lastColumn="0" w:noHBand="0" w:noVBand="1"/>
      </w:tblPr>
      <w:tblGrid>
        <w:gridCol w:w="9782"/>
      </w:tblGrid>
      <w:tr w:rsidR="00937C7E" w:rsidRPr="000F259B" w14:paraId="5899CC5C" w14:textId="77777777" w:rsidTr="000F259B">
        <w:tc>
          <w:tcPr>
            <w:tcW w:w="9782" w:type="dxa"/>
          </w:tcPr>
          <w:p w14:paraId="16BC1F76" w14:textId="3A61FBDC" w:rsidR="00F44A81" w:rsidRPr="00DF269D" w:rsidRDefault="00F44A81" w:rsidP="00156053">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t>Департамент з питань праці</w:t>
            </w:r>
          </w:p>
        </w:tc>
      </w:tr>
      <w:tr w:rsidR="00937C7E" w:rsidRPr="00F5517F" w14:paraId="5234B29C" w14:textId="77777777" w:rsidTr="000F259B">
        <w:tc>
          <w:tcPr>
            <w:tcW w:w="9782" w:type="dxa"/>
          </w:tcPr>
          <w:p w14:paraId="1EDABFB5" w14:textId="77777777" w:rsidR="00F44A81" w:rsidRPr="00DF269D" w:rsidRDefault="00F44A81" w:rsidP="00156053">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t>Основні функції:</w:t>
            </w:r>
          </w:p>
          <w:p w14:paraId="48EAACA5" w14:textId="470B5459" w:rsidR="00E50D2D" w:rsidRPr="00156053" w:rsidRDefault="00E50D2D" w:rsidP="00156053">
            <w:pPr>
              <w:pStyle w:val="docdata"/>
              <w:widowControl w:val="0"/>
              <w:shd w:val="clear" w:color="auto" w:fill="FFFFFF"/>
              <w:tabs>
                <w:tab w:val="left" w:pos="931"/>
              </w:tabs>
              <w:spacing w:before="0" w:beforeAutospacing="0" w:after="0" w:afterAutospacing="0"/>
              <w:ind w:firstLine="606"/>
              <w:jc w:val="both"/>
              <w:rPr>
                <w:lang w:val="uk-UA"/>
              </w:rPr>
            </w:pPr>
            <w:r w:rsidRPr="00156053">
              <w:rPr>
                <w:lang w:val="uk-UA"/>
              </w:rPr>
              <w:t>1)</w:t>
            </w:r>
            <w:r w:rsidR="00F5517F">
              <w:rPr>
                <w:lang w:val="uk-UA"/>
              </w:rPr>
              <w:t> </w:t>
            </w:r>
            <w:r w:rsidR="00156053" w:rsidRPr="00156053">
              <w:rPr>
                <w:rStyle w:val="4730"/>
                <w:lang w:val="uk-UA"/>
              </w:rPr>
              <w:t>о</w:t>
            </w:r>
            <w:r w:rsidRPr="00156053">
              <w:rPr>
                <w:rStyle w:val="4730"/>
                <w:lang w:val="uk-UA"/>
              </w:rPr>
              <w:t>рганізація та здійснення контролю за додержанням законодавства про працю,</w:t>
            </w:r>
            <w:r w:rsidRPr="00156053">
              <w:rPr>
                <w:lang w:val="uk-UA"/>
              </w:rPr>
              <w:t xml:space="preserve"> зокрема, про зайнятість населення, рекламу про працевлаштування, гігієну праці, атестацію робочих місць за умовами праці, працевлаштування осіб з інвалідністю </w:t>
            </w:r>
            <w:r w:rsidR="00F5517F">
              <w:rPr>
                <w:lang w:val="uk-UA"/>
              </w:rPr>
              <w:br/>
            </w:r>
            <w:r w:rsidRPr="00156053">
              <w:rPr>
                <w:lang w:val="uk-UA"/>
              </w:rPr>
              <w:t xml:space="preserve">та загальнообов’язкове державне соціальне страхування від нещасного випадку </w:t>
            </w:r>
            <w:r w:rsidR="00F5517F">
              <w:rPr>
                <w:lang w:val="uk-UA"/>
              </w:rPr>
              <w:br/>
            </w:r>
            <w:r w:rsidRPr="00156053">
              <w:rPr>
                <w:lang w:val="uk-UA"/>
              </w:rPr>
              <w:t>на виробництві, професійного захворювання, тимчасової втрати працездатності та безробіття;</w:t>
            </w:r>
          </w:p>
          <w:p w14:paraId="3142802C" w14:textId="51D7B4EF" w:rsidR="00F5517F" w:rsidRPr="00F5517F" w:rsidRDefault="00F5517F" w:rsidP="00156053">
            <w:pPr>
              <w:pStyle w:val="docdata"/>
              <w:widowControl w:val="0"/>
              <w:shd w:val="clear" w:color="auto" w:fill="FFFFFF"/>
              <w:tabs>
                <w:tab w:val="left" w:pos="931"/>
              </w:tabs>
              <w:spacing w:before="0" w:beforeAutospacing="0" w:after="0" w:afterAutospacing="0"/>
              <w:ind w:firstLine="606"/>
              <w:jc w:val="both"/>
              <w:rPr>
                <w:lang w:val="uk-UA"/>
              </w:rPr>
            </w:pPr>
            <w:r>
              <w:rPr>
                <w:lang w:val="uk-UA"/>
              </w:rPr>
              <w:t>2</w:t>
            </w:r>
            <w:r w:rsidRPr="00F5517F">
              <w:rPr>
                <w:lang w:val="uk-UA"/>
              </w:rPr>
              <w:t>) </w:t>
            </w:r>
            <w:r w:rsidR="006C5403">
              <w:rPr>
                <w:lang w:val="uk-UA"/>
              </w:rPr>
              <w:t xml:space="preserve">у межах компетенції </w:t>
            </w:r>
            <w:r w:rsidRPr="00F5517F">
              <w:rPr>
                <w:rStyle w:val="FontStyle37"/>
                <w:sz w:val="24"/>
                <w:szCs w:val="24"/>
                <w:lang w:val="uk-UA" w:eastAsia="uk-UA"/>
              </w:rPr>
              <w:t xml:space="preserve">узагальнює практику застосування законодавства, розробляє пропозиції щодо його вдосконалення, в тому числі </w:t>
            </w:r>
            <w:r w:rsidRPr="00F5517F">
              <w:rPr>
                <w:lang w:val="uk-UA"/>
              </w:rPr>
              <w:t>щодо приведення національного законодавства у відповідність до права Європейського Союзу (</w:t>
            </w:r>
            <w:proofErr w:type="spellStart"/>
            <w:r w:rsidRPr="00F5517F">
              <w:t>acquis</w:t>
            </w:r>
            <w:proofErr w:type="spellEnd"/>
            <w:r w:rsidRPr="00F5517F">
              <w:rPr>
                <w:lang w:val="uk-UA"/>
              </w:rPr>
              <w:t xml:space="preserve"> ЄС)</w:t>
            </w:r>
            <w:r>
              <w:rPr>
                <w:lang w:val="uk-UA"/>
              </w:rPr>
              <w:t>;</w:t>
            </w:r>
          </w:p>
          <w:p w14:paraId="1FAB4903" w14:textId="10B5A3AA" w:rsidR="00E50D2D" w:rsidRPr="00F5517F" w:rsidRDefault="00F5517F" w:rsidP="00156053">
            <w:pPr>
              <w:pStyle w:val="docdata"/>
              <w:widowControl w:val="0"/>
              <w:shd w:val="clear" w:color="auto" w:fill="FFFFFF"/>
              <w:tabs>
                <w:tab w:val="left" w:pos="931"/>
              </w:tabs>
              <w:spacing w:before="0" w:beforeAutospacing="0" w:after="0" w:afterAutospacing="0"/>
              <w:ind w:firstLine="606"/>
              <w:jc w:val="both"/>
              <w:rPr>
                <w:rStyle w:val="3204"/>
                <w:lang w:val="uk-UA"/>
              </w:rPr>
            </w:pPr>
            <w:r w:rsidRPr="00F5517F">
              <w:rPr>
                <w:lang w:val="uk-UA"/>
              </w:rPr>
              <w:t>3) </w:t>
            </w:r>
            <w:r w:rsidR="00156053" w:rsidRPr="00F5517F">
              <w:rPr>
                <w:rStyle w:val="3204"/>
                <w:lang w:val="uk-UA"/>
              </w:rPr>
              <w:t>з</w:t>
            </w:r>
            <w:r w:rsidR="00E50D2D" w:rsidRPr="00F5517F">
              <w:rPr>
                <w:rStyle w:val="3204"/>
                <w:lang w:val="uk-UA"/>
              </w:rPr>
              <w:t>абезпечення працівників і роботодавців роз’ясненнями, порадами та консультаціями з питань застосування законодавства про працю;</w:t>
            </w:r>
          </w:p>
          <w:p w14:paraId="54F158CF" w14:textId="060313B9" w:rsidR="00E50D2D" w:rsidRPr="00156053" w:rsidRDefault="00F5517F" w:rsidP="00156053">
            <w:pPr>
              <w:pStyle w:val="docdata"/>
              <w:widowControl w:val="0"/>
              <w:shd w:val="clear" w:color="auto" w:fill="FFFFFF"/>
              <w:tabs>
                <w:tab w:val="left" w:pos="931"/>
              </w:tabs>
              <w:spacing w:before="0" w:beforeAutospacing="0" w:after="0" w:afterAutospacing="0"/>
              <w:ind w:firstLine="606"/>
              <w:jc w:val="both"/>
              <w:rPr>
                <w:lang w:val="uk-UA"/>
              </w:rPr>
            </w:pPr>
            <w:r>
              <w:rPr>
                <w:rStyle w:val="3204"/>
                <w:lang w:val="uk-UA"/>
              </w:rPr>
              <w:t>4</w:t>
            </w:r>
            <w:r w:rsidRPr="00F5517F">
              <w:rPr>
                <w:rStyle w:val="3204"/>
                <w:lang w:val="uk-UA"/>
              </w:rPr>
              <w:t>) </w:t>
            </w:r>
            <w:r w:rsidR="00156053" w:rsidRPr="00F5517F">
              <w:rPr>
                <w:rStyle w:val="3482"/>
                <w:lang w:val="uk-UA"/>
              </w:rPr>
              <w:t>о</w:t>
            </w:r>
            <w:r w:rsidR="00E50D2D" w:rsidRPr="00F5517F">
              <w:rPr>
                <w:rStyle w:val="3482"/>
                <w:lang w:val="uk-UA"/>
              </w:rPr>
              <w:t>рганізація</w:t>
            </w:r>
            <w:r w:rsidR="00E50D2D" w:rsidRPr="00156053">
              <w:rPr>
                <w:rStyle w:val="3482"/>
                <w:lang w:val="uk-UA"/>
              </w:rPr>
              <w:t xml:space="preserve"> нагляду за </w:t>
            </w:r>
            <w:r w:rsidR="00E50D2D" w:rsidRPr="00156053">
              <w:rPr>
                <w:lang w:val="uk-UA"/>
              </w:rPr>
              <w:t>своєчасним здійсненням профілактичних заходів, спрямованих на попередження шкідливої дії факторів виробничого середовища і трудового процесу, збереження здоров’я працівників;</w:t>
            </w:r>
          </w:p>
          <w:p w14:paraId="5A61CFD0" w14:textId="7684719F" w:rsidR="00E50D2D" w:rsidRPr="00156053" w:rsidRDefault="00F5517F" w:rsidP="00156053">
            <w:pPr>
              <w:pStyle w:val="docdata"/>
              <w:widowControl w:val="0"/>
              <w:shd w:val="clear" w:color="auto" w:fill="FFFFFF"/>
              <w:tabs>
                <w:tab w:val="left" w:pos="931"/>
              </w:tabs>
              <w:spacing w:before="0" w:beforeAutospacing="0" w:after="0" w:afterAutospacing="0"/>
              <w:ind w:firstLine="606"/>
              <w:jc w:val="both"/>
              <w:rPr>
                <w:lang w:val="uk-UA"/>
              </w:rPr>
            </w:pPr>
            <w:r>
              <w:rPr>
                <w:lang w:val="uk-UA"/>
              </w:rPr>
              <w:t>5) </w:t>
            </w:r>
            <w:r w:rsidR="00156053" w:rsidRPr="00156053">
              <w:rPr>
                <w:rStyle w:val="3290"/>
                <w:lang w:val="uk-UA"/>
              </w:rPr>
              <w:t>о</w:t>
            </w:r>
            <w:r w:rsidR="00E50D2D" w:rsidRPr="00156053">
              <w:rPr>
                <w:rStyle w:val="3290"/>
                <w:lang w:val="uk-UA"/>
              </w:rPr>
              <w:t>рганізація</w:t>
            </w:r>
            <w:r w:rsidR="00E50D2D" w:rsidRPr="00156053">
              <w:rPr>
                <w:lang w:val="uk-UA"/>
              </w:rPr>
              <w:t xml:space="preserve"> проведення навчання (в тому числі спеціального) і перевірки знань </w:t>
            </w:r>
            <w:r>
              <w:rPr>
                <w:lang w:val="uk-UA"/>
              </w:rPr>
              <w:br/>
            </w:r>
            <w:r w:rsidR="00E50D2D" w:rsidRPr="00156053">
              <w:rPr>
                <w:lang w:val="uk-UA"/>
              </w:rPr>
              <w:t>з питань охорони праці;</w:t>
            </w:r>
          </w:p>
          <w:p w14:paraId="27D3700E" w14:textId="3828A993" w:rsidR="00F5517F" w:rsidRPr="00F5517F" w:rsidRDefault="00F5517F" w:rsidP="00156053">
            <w:pPr>
              <w:pStyle w:val="docdata"/>
              <w:widowControl w:val="0"/>
              <w:shd w:val="clear" w:color="auto" w:fill="FFFFFF"/>
              <w:tabs>
                <w:tab w:val="left" w:pos="931"/>
              </w:tabs>
              <w:spacing w:before="0" w:beforeAutospacing="0" w:after="0" w:afterAutospacing="0"/>
              <w:ind w:firstLine="606"/>
              <w:jc w:val="both"/>
              <w:rPr>
                <w:spacing w:val="-1"/>
                <w:lang w:val="uk-UA"/>
              </w:rPr>
            </w:pPr>
            <w:r>
              <w:rPr>
                <w:lang w:val="uk-UA"/>
              </w:rPr>
              <w:t>6</w:t>
            </w:r>
            <w:r w:rsidRPr="00F5517F">
              <w:rPr>
                <w:lang w:val="uk-UA"/>
              </w:rPr>
              <w:t>) </w:t>
            </w:r>
            <w:r w:rsidRPr="00F5517F">
              <w:rPr>
                <w:spacing w:val="9"/>
                <w:lang w:val="uk-UA"/>
              </w:rPr>
              <w:t>здійсн</w:t>
            </w:r>
            <w:r>
              <w:rPr>
                <w:spacing w:val="9"/>
                <w:lang w:val="uk-UA"/>
              </w:rPr>
              <w:t>ення</w:t>
            </w:r>
            <w:r w:rsidRPr="00F5517F">
              <w:rPr>
                <w:spacing w:val="9"/>
                <w:lang w:val="uk-UA"/>
              </w:rPr>
              <w:t xml:space="preserve"> аналіз</w:t>
            </w:r>
            <w:r>
              <w:rPr>
                <w:spacing w:val="9"/>
                <w:lang w:val="uk-UA"/>
              </w:rPr>
              <w:t>у</w:t>
            </w:r>
            <w:r w:rsidRPr="00F5517F">
              <w:rPr>
                <w:spacing w:val="9"/>
                <w:lang w:val="uk-UA"/>
              </w:rPr>
              <w:t xml:space="preserve"> правопорушень з питань праці, </w:t>
            </w:r>
            <w:r w:rsidRPr="00F5517F">
              <w:rPr>
                <w:lang w:val="uk-UA"/>
              </w:rPr>
              <w:t xml:space="preserve">зайнятості </w:t>
            </w:r>
            <w:r w:rsidRPr="00F5517F">
              <w:rPr>
                <w:lang w:val="uk-UA"/>
              </w:rPr>
              <w:br/>
              <w:t>та загальнообов’язкового державного соціального страхування,</w:t>
            </w:r>
            <w:r w:rsidRPr="00F5517F">
              <w:rPr>
                <w:spacing w:val="9"/>
                <w:lang w:val="uk-UA"/>
              </w:rPr>
              <w:t xml:space="preserve"> їх причин </w:t>
            </w:r>
            <w:r w:rsidRPr="00F5517F">
              <w:rPr>
                <w:spacing w:val="9"/>
                <w:lang w:val="uk-UA"/>
              </w:rPr>
              <w:br/>
              <w:t>та заходів </w:t>
            </w:r>
            <w:r w:rsidRPr="00F5517F">
              <w:rPr>
                <w:spacing w:val="-1"/>
                <w:lang w:val="uk-UA"/>
              </w:rPr>
              <w:t>правового реагування;</w:t>
            </w:r>
          </w:p>
          <w:p w14:paraId="4FA64B7C" w14:textId="4C9618C5" w:rsidR="00E50D2D" w:rsidRPr="00156053" w:rsidRDefault="00F5517F" w:rsidP="00156053">
            <w:pPr>
              <w:pStyle w:val="docdata"/>
              <w:widowControl w:val="0"/>
              <w:shd w:val="clear" w:color="auto" w:fill="FFFFFF"/>
              <w:tabs>
                <w:tab w:val="left" w:pos="931"/>
              </w:tabs>
              <w:spacing w:before="0" w:beforeAutospacing="0" w:after="0" w:afterAutospacing="0"/>
              <w:ind w:firstLine="606"/>
              <w:jc w:val="both"/>
              <w:rPr>
                <w:lang w:val="uk-UA"/>
              </w:rPr>
            </w:pPr>
            <w:r>
              <w:rPr>
                <w:spacing w:val="-1"/>
                <w:lang w:val="uk-UA"/>
              </w:rPr>
              <w:t>7</w:t>
            </w:r>
            <w:r w:rsidRPr="00F5517F">
              <w:rPr>
                <w:spacing w:val="-1"/>
                <w:lang w:val="uk-UA"/>
              </w:rPr>
              <w:t>)</w:t>
            </w:r>
            <w:r>
              <w:rPr>
                <w:spacing w:val="-1"/>
                <w:sz w:val="28"/>
                <w:szCs w:val="28"/>
                <w:lang w:val="uk-UA"/>
              </w:rPr>
              <w:t> </w:t>
            </w:r>
            <w:r w:rsidR="00156053" w:rsidRPr="00156053">
              <w:rPr>
                <w:rStyle w:val="3660"/>
                <w:lang w:val="uk-UA"/>
              </w:rPr>
              <w:t>з</w:t>
            </w:r>
            <w:r w:rsidR="00E50D2D" w:rsidRPr="00156053">
              <w:rPr>
                <w:rStyle w:val="3660"/>
                <w:lang w:val="uk-UA"/>
              </w:rPr>
              <w:t>дійснення</w:t>
            </w:r>
            <w:r w:rsidR="00E50D2D" w:rsidRPr="00156053">
              <w:rPr>
                <w:lang w:val="uk-UA"/>
              </w:rPr>
              <w:t xml:space="preserve"> розгляду звернень громадян з питань, пов’язаних з діяльністю </w:t>
            </w:r>
            <w:proofErr w:type="spellStart"/>
            <w:r w:rsidR="00E50D2D" w:rsidRPr="00156053">
              <w:rPr>
                <w:lang w:val="uk-UA"/>
              </w:rPr>
              <w:t>Держпраці</w:t>
            </w:r>
            <w:proofErr w:type="spellEnd"/>
            <w:r w:rsidR="00E50D2D" w:rsidRPr="00156053">
              <w:rPr>
                <w:lang w:val="uk-UA"/>
              </w:rPr>
              <w:t>, її територіальних органів, підприємств, установ та організацій.</w:t>
            </w:r>
          </w:p>
          <w:p w14:paraId="3D5A7484" w14:textId="19AD0D0F" w:rsidR="00F44A81" w:rsidRPr="00DF269D" w:rsidRDefault="00F44A81" w:rsidP="00156053">
            <w:pPr>
              <w:jc w:val="both"/>
              <w:rPr>
                <w:rFonts w:ascii="Times New Roman" w:hAnsi="Times New Roman" w:cs="Times New Roman"/>
                <w:b/>
                <w:sz w:val="28"/>
                <w:szCs w:val="28"/>
                <w:lang w:val="uk-UA"/>
              </w:rPr>
            </w:pPr>
          </w:p>
        </w:tc>
      </w:tr>
      <w:tr w:rsidR="00937C7E" w:rsidRPr="00F5517F" w14:paraId="4F5ED6DD" w14:textId="77777777" w:rsidTr="000F259B">
        <w:tc>
          <w:tcPr>
            <w:tcW w:w="9782" w:type="dxa"/>
          </w:tcPr>
          <w:p w14:paraId="5B5203C7" w14:textId="7CE29BD5" w:rsidR="00F44A81" w:rsidRPr="00DF269D" w:rsidRDefault="00F44A81" w:rsidP="00156053">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t>Департамент з питань безпеки праці</w:t>
            </w:r>
          </w:p>
        </w:tc>
      </w:tr>
      <w:tr w:rsidR="00E50D2D" w:rsidRPr="00F5517F" w14:paraId="668BF4B5" w14:textId="77777777" w:rsidTr="000F259B">
        <w:tc>
          <w:tcPr>
            <w:tcW w:w="9782" w:type="dxa"/>
          </w:tcPr>
          <w:p w14:paraId="79A68204" w14:textId="77777777" w:rsidR="00F44A81" w:rsidRPr="00DF269D" w:rsidRDefault="00F44A81" w:rsidP="00156053">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t>Основні функції:</w:t>
            </w:r>
          </w:p>
          <w:p w14:paraId="11973354" w14:textId="5647FDCB" w:rsidR="008F0118" w:rsidRPr="00156053" w:rsidRDefault="008F0118" w:rsidP="00156053">
            <w:pPr>
              <w:pStyle w:val="docdata"/>
              <w:tabs>
                <w:tab w:val="left" w:pos="1276"/>
                <w:tab w:val="left" w:pos="1534"/>
              </w:tabs>
              <w:spacing w:before="0" w:beforeAutospacing="0" w:after="0" w:afterAutospacing="0"/>
              <w:ind w:firstLine="604"/>
              <w:jc w:val="both"/>
              <w:rPr>
                <w:lang w:val="uk-UA"/>
              </w:rPr>
            </w:pPr>
            <w:r w:rsidRPr="00156053">
              <w:rPr>
                <w:lang w:val="uk-UA"/>
              </w:rPr>
              <w:t>1)</w:t>
            </w:r>
            <w:r w:rsidR="00F5517F">
              <w:rPr>
                <w:lang w:val="uk-UA"/>
              </w:rPr>
              <w:t> </w:t>
            </w:r>
            <w:r w:rsidR="00156053" w:rsidRPr="00156053">
              <w:rPr>
                <w:lang w:val="uk-UA"/>
              </w:rPr>
              <w:t>р</w:t>
            </w:r>
            <w:r w:rsidRPr="00156053">
              <w:rPr>
                <w:color w:val="000000"/>
                <w:shd w:val="clear" w:color="auto" w:fill="FFFFFF"/>
                <w:lang w:val="uk-UA"/>
              </w:rPr>
              <w:t>еалізація державної політики у сферах промислової безпеки, охорони праці;</w:t>
            </w:r>
          </w:p>
          <w:p w14:paraId="7098E871" w14:textId="09E0F59E" w:rsidR="008F0118" w:rsidRPr="00156053" w:rsidRDefault="008F0118" w:rsidP="00156053">
            <w:pPr>
              <w:pStyle w:val="aa"/>
              <w:shd w:val="clear" w:color="auto" w:fill="FFFFFF"/>
              <w:spacing w:before="0" w:beforeAutospacing="0" w:after="0" w:afterAutospacing="0"/>
              <w:ind w:firstLine="604"/>
              <w:jc w:val="both"/>
              <w:rPr>
                <w:lang w:val="uk-UA"/>
              </w:rPr>
            </w:pPr>
            <w:r w:rsidRPr="00156053">
              <w:rPr>
                <w:color w:val="000000"/>
                <w:shd w:val="clear" w:color="auto" w:fill="FFFFFF"/>
                <w:lang w:val="uk-UA"/>
              </w:rPr>
              <w:t>2)</w:t>
            </w:r>
            <w:r w:rsidR="00F5517F">
              <w:rPr>
                <w:color w:val="000000"/>
                <w:shd w:val="clear" w:color="auto" w:fill="FFFFFF"/>
                <w:lang w:val="uk-UA"/>
              </w:rPr>
              <w:t> </w:t>
            </w:r>
            <w:r w:rsidR="00156053" w:rsidRPr="00156053">
              <w:rPr>
                <w:color w:val="000000"/>
                <w:lang w:val="uk-UA"/>
              </w:rPr>
              <w:t>з</w:t>
            </w:r>
            <w:r w:rsidRPr="00156053">
              <w:rPr>
                <w:color w:val="000000"/>
                <w:lang w:val="uk-UA"/>
              </w:rPr>
              <w:t xml:space="preserve">дійснення комплексного управління охороною праці та промисловою безпекою </w:t>
            </w:r>
            <w:r w:rsidR="00F5517F">
              <w:rPr>
                <w:color w:val="000000"/>
                <w:lang w:val="uk-UA"/>
              </w:rPr>
              <w:br/>
            </w:r>
            <w:r w:rsidRPr="00156053">
              <w:rPr>
                <w:color w:val="000000"/>
                <w:lang w:val="uk-UA"/>
              </w:rPr>
              <w:t>на державному рівні;</w:t>
            </w:r>
          </w:p>
          <w:p w14:paraId="5E2EAAD9" w14:textId="336C1EB3" w:rsidR="00F5517F" w:rsidRPr="00F5517F" w:rsidRDefault="00F5517F" w:rsidP="00F5517F">
            <w:pPr>
              <w:pStyle w:val="docdata"/>
              <w:widowControl w:val="0"/>
              <w:shd w:val="clear" w:color="auto" w:fill="FFFFFF"/>
              <w:tabs>
                <w:tab w:val="left" w:pos="931"/>
              </w:tabs>
              <w:spacing w:before="0" w:beforeAutospacing="0" w:after="0" w:afterAutospacing="0"/>
              <w:ind w:firstLine="606"/>
              <w:jc w:val="both"/>
              <w:rPr>
                <w:lang w:val="uk-UA"/>
              </w:rPr>
            </w:pPr>
            <w:r>
              <w:rPr>
                <w:lang w:val="uk-UA"/>
              </w:rPr>
              <w:t>3</w:t>
            </w:r>
            <w:r w:rsidRPr="00F5517F">
              <w:rPr>
                <w:lang w:val="uk-UA"/>
              </w:rPr>
              <w:t>) </w:t>
            </w:r>
            <w:r w:rsidR="006C5403">
              <w:rPr>
                <w:lang w:val="uk-UA"/>
              </w:rPr>
              <w:t xml:space="preserve">у межах компетенції </w:t>
            </w:r>
            <w:r w:rsidRPr="00F5517F">
              <w:rPr>
                <w:rStyle w:val="FontStyle37"/>
                <w:sz w:val="24"/>
                <w:szCs w:val="24"/>
                <w:lang w:val="uk-UA" w:eastAsia="uk-UA"/>
              </w:rPr>
              <w:t xml:space="preserve">узагальнює практику застосування законодавства, розробляє пропозиції щодо його вдосконалення, в тому числі </w:t>
            </w:r>
            <w:r w:rsidRPr="00F5517F">
              <w:rPr>
                <w:lang w:val="uk-UA"/>
              </w:rPr>
              <w:t>щодо приведення національного законодавства у відповідність до права Європейського Союзу (</w:t>
            </w:r>
            <w:proofErr w:type="spellStart"/>
            <w:r w:rsidRPr="00F5517F">
              <w:t>acquis</w:t>
            </w:r>
            <w:proofErr w:type="spellEnd"/>
            <w:r w:rsidRPr="00F5517F">
              <w:rPr>
                <w:lang w:val="uk-UA"/>
              </w:rPr>
              <w:t xml:space="preserve"> ЄС)</w:t>
            </w:r>
            <w:r>
              <w:rPr>
                <w:lang w:val="uk-UA"/>
              </w:rPr>
              <w:t>;</w:t>
            </w:r>
          </w:p>
          <w:p w14:paraId="7A23CDE1" w14:textId="77777777" w:rsidR="006C5403" w:rsidRDefault="00F5517F" w:rsidP="00156053">
            <w:pPr>
              <w:pStyle w:val="aa"/>
              <w:shd w:val="clear" w:color="auto" w:fill="FFFFFF"/>
              <w:spacing w:before="0" w:beforeAutospacing="0" w:after="0" w:afterAutospacing="0"/>
              <w:ind w:firstLine="604"/>
              <w:jc w:val="both"/>
              <w:rPr>
                <w:sz w:val="28"/>
                <w:szCs w:val="28"/>
                <w:lang w:val="uk-UA" w:eastAsia="uk-UA"/>
              </w:rPr>
            </w:pPr>
            <w:r>
              <w:rPr>
                <w:color w:val="000000"/>
                <w:lang w:val="uk-UA"/>
              </w:rPr>
              <w:t>4</w:t>
            </w:r>
            <w:r w:rsidR="008F0118" w:rsidRPr="00156053">
              <w:rPr>
                <w:color w:val="000000"/>
                <w:lang w:val="uk-UA"/>
              </w:rPr>
              <w:t>)</w:t>
            </w:r>
            <w:r>
              <w:rPr>
                <w:color w:val="000000"/>
                <w:lang w:val="uk-UA"/>
              </w:rPr>
              <w:t> </w:t>
            </w:r>
            <w:r w:rsidR="00156053" w:rsidRPr="00156053">
              <w:rPr>
                <w:color w:val="000000"/>
                <w:lang w:val="uk-UA"/>
              </w:rPr>
              <w:t>з</w:t>
            </w:r>
            <w:r w:rsidR="008F0118" w:rsidRPr="00156053">
              <w:rPr>
                <w:color w:val="000000"/>
                <w:lang w:val="uk-UA"/>
              </w:rPr>
              <w:t xml:space="preserve">дійснення державного регулювання і контролю у сфері діяльності, пов’язаної </w:t>
            </w:r>
            <w:r>
              <w:rPr>
                <w:color w:val="000000"/>
                <w:lang w:val="uk-UA"/>
              </w:rPr>
              <w:br/>
            </w:r>
            <w:r w:rsidR="008F0118" w:rsidRPr="00156053">
              <w:rPr>
                <w:color w:val="000000"/>
                <w:lang w:val="uk-UA"/>
              </w:rPr>
              <w:t>з об’єктами підвищеної небезпеки;</w:t>
            </w:r>
            <w:r w:rsidR="006C5403" w:rsidRPr="006C5403">
              <w:rPr>
                <w:sz w:val="28"/>
                <w:szCs w:val="28"/>
                <w:lang w:val="uk-UA" w:eastAsia="uk-UA"/>
              </w:rPr>
              <w:t xml:space="preserve"> </w:t>
            </w:r>
          </w:p>
          <w:p w14:paraId="351A2978" w14:textId="577C519D" w:rsidR="008F0118" w:rsidRPr="006C5403" w:rsidRDefault="006C5403" w:rsidP="00156053">
            <w:pPr>
              <w:pStyle w:val="aa"/>
              <w:shd w:val="clear" w:color="auto" w:fill="FFFFFF"/>
              <w:spacing w:before="0" w:beforeAutospacing="0" w:after="0" w:afterAutospacing="0"/>
              <w:ind w:firstLine="604"/>
              <w:jc w:val="both"/>
              <w:rPr>
                <w:lang w:val="uk-UA"/>
              </w:rPr>
            </w:pPr>
            <w:r>
              <w:rPr>
                <w:rStyle w:val="FontStyle37"/>
                <w:sz w:val="24"/>
                <w:szCs w:val="24"/>
                <w:lang w:val="uk-UA" w:eastAsia="uk-UA"/>
              </w:rPr>
              <w:t>5) </w:t>
            </w:r>
            <w:r w:rsidRPr="006C5403">
              <w:rPr>
                <w:rStyle w:val="FontStyle37"/>
                <w:sz w:val="24"/>
                <w:szCs w:val="24"/>
                <w:lang w:val="uk-UA" w:eastAsia="uk-UA"/>
              </w:rPr>
              <w:t xml:space="preserve">здійснює державний контроль за дотриманням законодавства про працю юридичними особами, у тому числі їх структурними та відокремленими підрозділами, </w:t>
            </w:r>
            <w:r>
              <w:rPr>
                <w:rStyle w:val="FontStyle37"/>
                <w:sz w:val="24"/>
                <w:szCs w:val="24"/>
                <w:lang w:val="uk-UA" w:eastAsia="uk-UA"/>
              </w:rPr>
              <w:br/>
            </w:r>
            <w:r w:rsidRPr="006C5403">
              <w:rPr>
                <w:rStyle w:val="FontStyle37"/>
                <w:sz w:val="24"/>
                <w:szCs w:val="24"/>
                <w:lang w:val="uk-UA" w:eastAsia="uk-UA"/>
              </w:rPr>
              <w:t>які не є юридичними особами, та фізичними особами, які використовують найману працю</w:t>
            </w:r>
            <w:r>
              <w:rPr>
                <w:rStyle w:val="FontStyle37"/>
                <w:sz w:val="24"/>
                <w:szCs w:val="24"/>
                <w:lang w:val="uk-UA" w:eastAsia="uk-UA"/>
              </w:rPr>
              <w:t>.</w:t>
            </w:r>
          </w:p>
          <w:p w14:paraId="1E2758F2" w14:textId="180FB1FC" w:rsidR="008F0118" w:rsidRPr="00DF269D" w:rsidRDefault="008F0118" w:rsidP="00F6673F">
            <w:pPr>
              <w:pStyle w:val="docdata"/>
              <w:widowControl w:val="0"/>
              <w:shd w:val="clear" w:color="auto" w:fill="FFFFFF"/>
              <w:tabs>
                <w:tab w:val="left" w:pos="931"/>
              </w:tabs>
              <w:spacing w:before="0" w:beforeAutospacing="0" w:after="0" w:afterAutospacing="0"/>
              <w:ind w:firstLine="604"/>
              <w:jc w:val="both"/>
              <w:rPr>
                <w:sz w:val="28"/>
                <w:szCs w:val="28"/>
                <w:lang w:val="uk-UA"/>
              </w:rPr>
            </w:pPr>
            <w:bookmarkStart w:id="0" w:name="_GoBack"/>
            <w:bookmarkEnd w:id="0"/>
          </w:p>
        </w:tc>
      </w:tr>
      <w:tr w:rsidR="00937C7E" w:rsidRPr="00F5517F" w14:paraId="04A0E221" w14:textId="77777777" w:rsidTr="000F259B">
        <w:tc>
          <w:tcPr>
            <w:tcW w:w="9782" w:type="dxa"/>
          </w:tcPr>
          <w:p w14:paraId="4A0DC6FB" w14:textId="2037C236" w:rsidR="00F44A81" w:rsidRPr="00DF269D" w:rsidRDefault="00F44A81" w:rsidP="00156053">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t>Департамент стратегічного планування та аналітичного забезпечення</w:t>
            </w:r>
          </w:p>
        </w:tc>
      </w:tr>
      <w:tr w:rsidR="00DF269D" w:rsidRPr="005E7747" w14:paraId="138546F4" w14:textId="77777777" w:rsidTr="000F259B">
        <w:tc>
          <w:tcPr>
            <w:tcW w:w="9782" w:type="dxa"/>
          </w:tcPr>
          <w:p w14:paraId="03D6D7DB" w14:textId="77777777" w:rsidR="00F44A81" w:rsidRPr="00DF269D" w:rsidRDefault="00F44A81" w:rsidP="00156053">
            <w:pPr>
              <w:ind w:left="360" w:hanging="322"/>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t>Основні функції:</w:t>
            </w:r>
          </w:p>
          <w:p w14:paraId="2262D05B" w14:textId="151B8D91" w:rsidR="00DF269D" w:rsidRPr="005E7747" w:rsidRDefault="00E50D2D" w:rsidP="00156053">
            <w:pPr>
              <w:pStyle w:val="aa"/>
              <w:spacing w:before="0" w:beforeAutospacing="0" w:after="0" w:afterAutospacing="0"/>
              <w:ind w:firstLine="606"/>
              <w:jc w:val="both"/>
              <w:rPr>
                <w:lang w:val="uk-UA"/>
              </w:rPr>
            </w:pPr>
            <w:r w:rsidRPr="00156053">
              <w:rPr>
                <w:lang w:val="uk-UA"/>
              </w:rPr>
              <w:t>1)</w:t>
            </w:r>
            <w:r w:rsidR="006C5403">
              <w:rPr>
                <w:lang w:val="uk-UA"/>
              </w:rPr>
              <w:t> </w:t>
            </w:r>
            <w:r w:rsidR="005E7747" w:rsidRPr="005E7747">
              <w:rPr>
                <w:lang w:val="uk-UA"/>
              </w:rPr>
              <w:t>здійсн</w:t>
            </w:r>
            <w:r w:rsidR="005E7747">
              <w:rPr>
                <w:lang w:val="uk-UA"/>
              </w:rPr>
              <w:t>ення</w:t>
            </w:r>
            <w:r w:rsidR="005E7747" w:rsidRPr="005E7747">
              <w:rPr>
                <w:lang w:val="uk-UA"/>
              </w:rPr>
              <w:t xml:space="preserve"> аналіз</w:t>
            </w:r>
            <w:r w:rsidR="005E7747">
              <w:rPr>
                <w:lang w:val="uk-UA"/>
              </w:rPr>
              <w:t>у</w:t>
            </w:r>
            <w:r w:rsidR="005E7747" w:rsidRPr="005E7747">
              <w:rPr>
                <w:lang w:val="uk-UA"/>
              </w:rPr>
              <w:t xml:space="preserve"> реалізації державної політики в сферах діяльності </w:t>
            </w:r>
            <w:proofErr w:type="spellStart"/>
            <w:r w:rsidR="005E7747" w:rsidRPr="005E7747">
              <w:rPr>
                <w:lang w:val="uk-UA"/>
              </w:rPr>
              <w:t>Держпраці</w:t>
            </w:r>
            <w:proofErr w:type="spellEnd"/>
            <w:r w:rsidR="005E7747" w:rsidRPr="005E7747">
              <w:rPr>
                <w:lang w:val="uk-UA"/>
              </w:rPr>
              <w:t xml:space="preserve">, прогнозування стратегічного розвитку </w:t>
            </w:r>
            <w:proofErr w:type="spellStart"/>
            <w:r w:rsidR="005E7747" w:rsidRPr="005E7747">
              <w:rPr>
                <w:lang w:val="uk-UA"/>
              </w:rPr>
              <w:t>Держпраці</w:t>
            </w:r>
            <w:proofErr w:type="spellEnd"/>
            <w:r w:rsidR="005E7747" w:rsidRPr="005E7747">
              <w:rPr>
                <w:lang w:val="uk-UA"/>
              </w:rPr>
              <w:t xml:space="preserve"> згідно з визначеними пріоритетами державної політики</w:t>
            </w:r>
            <w:r w:rsidR="00DF269D" w:rsidRPr="005E7747">
              <w:rPr>
                <w:lang w:val="uk-UA"/>
              </w:rPr>
              <w:t>;</w:t>
            </w:r>
          </w:p>
          <w:p w14:paraId="49ACD72D" w14:textId="1FEF8867" w:rsidR="00DF269D" w:rsidRPr="00156053" w:rsidRDefault="00DF269D" w:rsidP="00156053">
            <w:pPr>
              <w:pStyle w:val="aa"/>
              <w:spacing w:before="0" w:beforeAutospacing="0" w:after="0" w:afterAutospacing="0"/>
              <w:ind w:firstLine="606"/>
              <w:jc w:val="both"/>
              <w:rPr>
                <w:lang w:val="uk-UA"/>
              </w:rPr>
            </w:pPr>
            <w:r w:rsidRPr="00156053">
              <w:rPr>
                <w:lang w:val="uk-UA"/>
              </w:rPr>
              <w:lastRenderedPageBreak/>
              <w:t>2)</w:t>
            </w:r>
            <w:r w:rsidR="006C5403">
              <w:rPr>
                <w:lang w:val="uk-UA"/>
              </w:rPr>
              <w:t> </w:t>
            </w:r>
            <w:r w:rsidR="00156053" w:rsidRPr="00156053">
              <w:rPr>
                <w:lang w:val="uk-UA"/>
              </w:rPr>
              <w:t>о</w:t>
            </w:r>
            <w:r w:rsidRPr="00156053">
              <w:rPr>
                <w:lang w:val="uk-UA"/>
              </w:rPr>
              <w:t xml:space="preserve">рганізаційно-аналітичне забезпечення контрольно-наглядової діяльності </w:t>
            </w:r>
            <w:proofErr w:type="spellStart"/>
            <w:r w:rsidRPr="00156053">
              <w:rPr>
                <w:lang w:val="uk-UA"/>
              </w:rPr>
              <w:t>Держпраці</w:t>
            </w:r>
            <w:proofErr w:type="spellEnd"/>
            <w:r w:rsidRPr="00156053">
              <w:rPr>
                <w:lang w:val="uk-UA"/>
              </w:rPr>
              <w:t xml:space="preserve"> та її територіальних органів у сферах додержання законодавства про працю, безпеку праці, державного гірничого нагляду, зайнятості населення та загальнообов’язкового державного соціального страхування;</w:t>
            </w:r>
          </w:p>
          <w:p w14:paraId="3A88E469" w14:textId="29443FF6" w:rsidR="00DF269D" w:rsidRPr="00156053" w:rsidRDefault="00DF269D" w:rsidP="00156053">
            <w:pPr>
              <w:pStyle w:val="aa"/>
              <w:spacing w:before="0" w:beforeAutospacing="0" w:after="0" w:afterAutospacing="0"/>
              <w:ind w:firstLine="606"/>
              <w:jc w:val="both"/>
              <w:rPr>
                <w:lang w:val="uk-UA"/>
              </w:rPr>
            </w:pPr>
            <w:r w:rsidRPr="00156053">
              <w:rPr>
                <w:lang w:val="uk-UA"/>
              </w:rPr>
              <w:t>3)</w:t>
            </w:r>
            <w:r w:rsidR="006C5403">
              <w:rPr>
                <w:lang w:val="uk-UA"/>
              </w:rPr>
              <w:t> </w:t>
            </w:r>
            <w:proofErr w:type="spellStart"/>
            <w:r w:rsidR="005E7747" w:rsidRPr="005E7747">
              <w:rPr>
                <w:rStyle w:val="fontstyle01"/>
                <w:sz w:val="24"/>
                <w:szCs w:val="24"/>
              </w:rPr>
              <w:t>забезпечення</w:t>
            </w:r>
            <w:proofErr w:type="spellEnd"/>
            <w:r w:rsidR="005E7747" w:rsidRPr="005E7747">
              <w:rPr>
                <w:rStyle w:val="fontstyle01"/>
                <w:sz w:val="24"/>
                <w:szCs w:val="24"/>
              </w:rPr>
              <w:t xml:space="preserve"> </w:t>
            </w:r>
            <w:proofErr w:type="spellStart"/>
            <w:r w:rsidR="005E7747" w:rsidRPr="005E7747">
              <w:rPr>
                <w:rStyle w:val="fontstyle01"/>
                <w:sz w:val="24"/>
                <w:szCs w:val="24"/>
              </w:rPr>
              <w:t>виконання</w:t>
            </w:r>
            <w:proofErr w:type="spellEnd"/>
            <w:r w:rsidR="005E7747" w:rsidRPr="005E7747">
              <w:rPr>
                <w:rStyle w:val="fontstyle01"/>
                <w:sz w:val="24"/>
                <w:szCs w:val="24"/>
              </w:rPr>
              <w:t xml:space="preserve"> </w:t>
            </w:r>
            <w:proofErr w:type="spellStart"/>
            <w:r w:rsidR="005E7747" w:rsidRPr="005E7747">
              <w:rPr>
                <w:rStyle w:val="fontstyle01"/>
                <w:sz w:val="24"/>
                <w:szCs w:val="24"/>
              </w:rPr>
              <w:t>завдань</w:t>
            </w:r>
            <w:proofErr w:type="spellEnd"/>
            <w:r w:rsidR="005E7747" w:rsidRPr="005E7747">
              <w:rPr>
                <w:rStyle w:val="fontstyle01"/>
                <w:sz w:val="24"/>
                <w:szCs w:val="24"/>
              </w:rPr>
              <w:t xml:space="preserve"> </w:t>
            </w:r>
            <w:proofErr w:type="spellStart"/>
            <w:r w:rsidR="005E7747" w:rsidRPr="005E7747">
              <w:rPr>
                <w:rStyle w:val="fontstyle01"/>
                <w:sz w:val="24"/>
                <w:szCs w:val="24"/>
              </w:rPr>
              <w:t>щод</w:t>
            </w:r>
            <w:r w:rsidR="005E7747">
              <w:rPr>
                <w:rStyle w:val="fontstyle01"/>
                <w:sz w:val="24"/>
                <w:szCs w:val="24"/>
              </w:rPr>
              <w:t>о</w:t>
            </w:r>
            <w:proofErr w:type="spellEnd"/>
            <w:r w:rsidR="005E7747">
              <w:rPr>
                <w:rStyle w:val="fontstyle01"/>
                <w:sz w:val="24"/>
                <w:szCs w:val="24"/>
              </w:rPr>
              <w:t xml:space="preserve"> </w:t>
            </w:r>
            <w:proofErr w:type="spellStart"/>
            <w:r w:rsidR="005E7747">
              <w:rPr>
                <w:rStyle w:val="fontstyle01"/>
                <w:sz w:val="24"/>
                <w:szCs w:val="24"/>
              </w:rPr>
              <w:t>проведення</w:t>
            </w:r>
            <w:proofErr w:type="spellEnd"/>
            <w:r w:rsidR="005E7747">
              <w:rPr>
                <w:rStyle w:val="fontstyle01"/>
                <w:sz w:val="24"/>
                <w:szCs w:val="24"/>
              </w:rPr>
              <w:t xml:space="preserve"> </w:t>
            </w:r>
            <w:proofErr w:type="spellStart"/>
            <w:r w:rsidR="005E7747">
              <w:rPr>
                <w:rStyle w:val="fontstyle01"/>
                <w:sz w:val="24"/>
                <w:szCs w:val="24"/>
              </w:rPr>
              <w:t>аналізу</w:t>
            </w:r>
            <w:proofErr w:type="spellEnd"/>
            <w:r w:rsidR="005E7747">
              <w:rPr>
                <w:rStyle w:val="fontstyle01"/>
                <w:sz w:val="24"/>
                <w:szCs w:val="24"/>
              </w:rPr>
              <w:t xml:space="preserve"> та </w:t>
            </w:r>
            <w:proofErr w:type="spellStart"/>
            <w:r w:rsidR="005E7747">
              <w:rPr>
                <w:rStyle w:val="fontstyle01"/>
                <w:sz w:val="24"/>
                <w:szCs w:val="24"/>
              </w:rPr>
              <w:t>заходів</w:t>
            </w:r>
            <w:proofErr w:type="spellEnd"/>
            <w:r w:rsidR="005E7747">
              <w:rPr>
                <w:rStyle w:val="fontstyle01"/>
                <w:sz w:val="24"/>
                <w:szCs w:val="24"/>
              </w:rPr>
              <w:t xml:space="preserve"> </w:t>
            </w:r>
            <w:r w:rsidR="005E7747" w:rsidRPr="005E7747">
              <w:rPr>
                <w:rStyle w:val="fontstyle01"/>
                <w:sz w:val="24"/>
                <w:szCs w:val="24"/>
              </w:rPr>
              <w:t xml:space="preserve">з </w:t>
            </w:r>
            <w:proofErr w:type="spellStart"/>
            <w:r w:rsidR="005E7747" w:rsidRPr="005E7747">
              <w:rPr>
                <w:rStyle w:val="fontstyle01"/>
                <w:sz w:val="24"/>
                <w:szCs w:val="24"/>
              </w:rPr>
              <w:t>оптимізації</w:t>
            </w:r>
            <w:proofErr w:type="spellEnd"/>
            <w:r w:rsidR="005E7747" w:rsidRPr="005E7747">
              <w:rPr>
                <w:rStyle w:val="fontstyle01"/>
                <w:sz w:val="24"/>
                <w:szCs w:val="24"/>
              </w:rPr>
              <w:t xml:space="preserve"> </w:t>
            </w:r>
            <w:proofErr w:type="spellStart"/>
            <w:r w:rsidR="005E7747" w:rsidRPr="005E7747">
              <w:rPr>
                <w:rStyle w:val="fontstyle01"/>
                <w:sz w:val="24"/>
                <w:szCs w:val="24"/>
              </w:rPr>
              <w:t>робочих</w:t>
            </w:r>
            <w:proofErr w:type="spellEnd"/>
            <w:r w:rsidR="005E7747" w:rsidRPr="005E7747">
              <w:rPr>
                <w:rStyle w:val="fontstyle01"/>
                <w:sz w:val="24"/>
                <w:szCs w:val="24"/>
              </w:rPr>
              <w:t xml:space="preserve"> </w:t>
            </w:r>
            <w:proofErr w:type="spellStart"/>
            <w:r w:rsidR="005E7747" w:rsidRPr="005E7747">
              <w:rPr>
                <w:rStyle w:val="fontstyle01"/>
                <w:sz w:val="24"/>
                <w:szCs w:val="24"/>
              </w:rPr>
              <w:t>процесів</w:t>
            </w:r>
            <w:proofErr w:type="spellEnd"/>
            <w:r w:rsidR="005E7747" w:rsidRPr="005E7747">
              <w:rPr>
                <w:rStyle w:val="fontstyle01"/>
                <w:sz w:val="24"/>
                <w:szCs w:val="24"/>
              </w:rPr>
              <w:t xml:space="preserve"> </w:t>
            </w:r>
            <w:r w:rsidR="005E7747" w:rsidRPr="005E7747">
              <w:t xml:space="preserve">у </w:t>
            </w:r>
            <w:proofErr w:type="spellStart"/>
            <w:r w:rsidR="005E7747" w:rsidRPr="005E7747">
              <w:t>Держпраці</w:t>
            </w:r>
            <w:proofErr w:type="spellEnd"/>
            <w:r w:rsidRPr="005E7747">
              <w:rPr>
                <w:lang w:val="uk-UA"/>
              </w:rPr>
              <w:t>;</w:t>
            </w:r>
          </w:p>
          <w:p w14:paraId="2027F43B" w14:textId="4B0539DF" w:rsidR="00DF269D" w:rsidRPr="00156053" w:rsidRDefault="00DF269D" w:rsidP="00156053">
            <w:pPr>
              <w:pStyle w:val="aa"/>
              <w:spacing w:before="0" w:beforeAutospacing="0" w:after="0" w:afterAutospacing="0"/>
              <w:ind w:firstLine="606"/>
              <w:jc w:val="both"/>
              <w:rPr>
                <w:lang w:val="uk-UA"/>
              </w:rPr>
            </w:pPr>
            <w:r w:rsidRPr="00156053">
              <w:rPr>
                <w:lang w:val="uk-UA"/>
              </w:rPr>
              <w:t>4)</w:t>
            </w:r>
            <w:r w:rsidR="006C5403">
              <w:rPr>
                <w:lang w:val="uk-UA"/>
              </w:rPr>
              <w:t> </w:t>
            </w:r>
            <w:r w:rsidR="00156053" w:rsidRPr="00156053">
              <w:rPr>
                <w:lang w:val="uk-UA"/>
              </w:rPr>
              <w:t>с</w:t>
            </w:r>
            <w:r w:rsidRPr="00156053">
              <w:rPr>
                <w:lang w:val="uk-UA"/>
              </w:rPr>
              <w:t>истематизація та аналіз інформації щодо порушень законодавства про працю, безпеку праці, зайнятість населення та загальнообов’язкове державне соціальне страхування;</w:t>
            </w:r>
          </w:p>
          <w:p w14:paraId="0F0FE16B" w14:textId="1DAC646E" w:rsidR="00DF269D" w:rsidRPr="00156053" w:rsidRDefault="00DF269D" w:rsidP="005E7747">
            <w:pPr>
              <w:pStyle w:val="aa"/>
              <w:spacing w:before="0" w:beforeAutospacing="0" w:after="0" w:afterAutospacing="0"/>
              <w:ind w:firstLine="606"/>
              <w:jc w:val="both"/>
              <w:rPr>
                <w:lang w:val="uk-UA"/>
              </w:rPr>
            </w:pPr>
            <w:r w:rsidRPr="00156053">
              <w:rPr>
                <w:lang w:val="uk-UA"/>
              </w:rPr>
              <w:t>5)</w:t>
            </w:r>
            <w:r w:rsidR="006C5403">
              <w:rPr>
                <w:lang w:val="uk-UA"/>
              </w:rPr>
              <w:t> </w:t>
            </w:r>
            <w:r w:rsidR="00156053" w:rsidRPr="00156053">
              <w:rPr>
                <w:lang w:val="uk-UA"/>
              </w:rPr>
              <w:t>н</w:t>
            </w:r>
            <w:r w:rsidRPr="00156053">
              <w:rPr>
                <w:lang w:val="uk-UA"/>
              </w:rPr>
              <w:t xml:space="preserve">акопичення, облік та аналіз статистичної інформації про роботу інспекторів праці територіальних органів </w:t>
            </w:r>
            <w:proofErr w:type="spellStart"/>
            <w:r w:rsidRPr="00156053">
              <w:rPr>
                <w:lang w:val="uk-UA"/>
              </w:rPr>
              <w:t>Держпраці</w:t>
            </w:r>
            <w:proofErr w:type="spellEnd"/>
            <w:r w:rsidRPr="00156053">
              <w:rPr>
                <w:lang w:val="uk-UA"/>
              </w:rPr>
              <w:t xml:space="preserve"> та органів місцевого самоврядування;</w:t>
            </w:r>
            <w:r w:rsidR="005E7747">
              <w:rPr>
                <w:lang w:val="uk-UA"/>
              </w:rPr>
              <w:t xml:space="preserve"> </w:t>
            </w:r>
            <w:r w:rsidRPr="00156053">
              <w:rPr>
                <w:shd w:val="clear" w:color="auto" w:fill="FFFFFF"/>
                <w:lang w:val="uk-UA"/>
              </w:rPr>
              <w:t>моніторинг заборгованості із виплати заробітної плати та оплати праці в частині своєчасної і не нижче визначеного державою мінімального розміру</w:t>
            </w:r>
            <w:r w:rsidRPr="00156053">
              <w:rPr>
                <w:lang w:val="uk-UA"/>
              </w:rPr>
              <w:t>;</w:t>
            </w:r>
          </w:p>
          <w:p w14:paraId="6BF22DD8" w14:textId="77777777" w:rsidR="00F44A81" w:rsidRDefault="00DF269D" w:rsidP="005E7747">
            <w:pPr>
              <w:widowControl w:val="0"/>
              <w:shd w:val="clear" w:color="auto" w:fill="FFFFFF"/>
              <w:tabs>
                <w:tab w:val="left" w:pos="142"/>
                <w:tab w:val="left" w:pos="993"/>
                <w:tab w:val="left" w:pos="1276"/>
              </w:tabs>
              <w:ind w:firstLine="606"/>
              <w:jc w:val="both"/>
              <w:rPr>
                <w:rFonts w:ascii="Times New Roman" w:eastAsia="Times New Roman" w:hAnsi="Times New Roman" w:cs="Times New Roman"/>
                <w:sz w:val="24"/>
                <w:szCs w:val="24"/>
                <w:lang w:val="uk-UA" w:eastAsia="ru-RU"/>
              </w:rPr>
            </w:pPr>
            <w:r w:rsidRPr="00156053">
              <w:rPr>
                <w:rFonts w:ascii="Times New Roman" w:eastAsia="Times New Roman" w:hAnsi="Times New Roman" w:cs="Times New Roman"/>
                <w:sz w:val="24"/>
                <w:szCs w:val="24"/>
                <w:lang w:val="uk-UA" w:eastAsia="ru-RU"/>
              </w:rPr>
              <w:t>6)</w:t>
            </w:r>
            <w:r w:rsidR="006C5403">
              <w:rPr>
                <w:rFonts w:ascii="Times New Roman" w:eastAsia="Times New Roman" w:hAnsi="Times New Roman" w:cs="Times New Roman"/>
                <w:sz w:val="24"/>
                <w:szCs w:val="24"/>
                <w:lang w:val="uk-UA" w:eastAsia="ru-RU"/>
              </w:rPr>
              <w:t> </w:t>
            </w:r>
            <w:r w:rsidR="00156053" w:rsidRPr="00156053">
              <w:rPr>
                <w:rFonts w:ascii="Times New Roman" w:eastAsia="Times New Roman" w:hAnsi="Times New Roman" w:cs="Times New Roman"/>
                <w:sz w:val="24"/>
                <w:szCs w:val="24"/>
                <w:shd w:val="clear" w:color="auto" w:fill="FFFFFF"/>
                <w:lang w:val="uk-UA" w:eastAsia="ru-RU"/>
              </w:rPr>
              <w:t>з</w:t>
            </w:r>
            <w:r w:rsidRPr="00156053">
              <w:rPr>
                <w:rFonts w:ascii="Times New Roman" w:eastAsia="Times New Roman" w:hAnsi="Times New Roman" w:cs="Times New Roman"/>
                <w:sz w:val="24"/>
                <w:szCs w:val="24"/>
                <w:shd w:val="clear" w:color="auto" w:fill="FFFFFF"/>
                <w:lang w:val="uk-UA" w:eastAsia="ru-RU"/>
              </w:rPr>
              <w:t xml:space="preserve">дійснення контролю за своєчасністю та об’єктивністю розслідування нещасних випадків на виробництві, їх документальним оформленням і веденням обліку, виконанням заходів з усунення причин нещасних випадків; </w:t>
            </w:r>
            <w:r w:rsidRPr="00156053">
              <w:rPr>
                <w:rFonts w:ascii="Times New Roman" w:eastAsia="Times New Roman" w:hAnsi="Times New Roman" w:cs="Times New Roman"/>
                <w:sz w:val="24"/>
                <w:szCs w:val="24"/>
                <w:lang w:val="uk-UA" w:eastAsia="ru-RU"/>
              </w:rPr>
              <w:t xml:space="preserve">проведення </w:t>
            </w:r>
            <w:r w:rsidRPr="00156053">
              <w:rPr>
                <w:rFonts w:ascii="Times New Roman" w:eastAsia="Times New Roman" w:hAnsi="Times New Roman" w:cs="Times New Roman"/>
                <w:sz w:val="24"/>
                <w:szCs w:val="24"/>
                <w:shd w:val="clear" w:color="auto" w:fill="FFFFFF"/>
                <w:lang w:val="uk-UA" w:eastAsia="ru-RU"/>
              </w:rPr>
              <w:t>розслідування та ведення обліку аварій і нещасних випадків, які підлягають спеціальному розслідуванню, аналіз їх причин, підготовка пропозицій щодо запобігання таким випадкам</w:t>
            </w:r>
            <w:r w:rsidR="005E7747">
              <w:rPr>
                <w:rFonts w:ascii="Times New Roman" w:eastAsia="Times New Roman" w:hAnsi="Times New Roman" w:cs="Times New Roman"/>
                <w:sz w:val="24"/>
                <w:szCs w:val="24"/>
                <w:lang w:val="uk-UA" w:eastAsia="ru-RU"/>
              </w:rPr>
              <w:t>.</w:t>
            </w:r>
          </w:p>
          <w:p w14:paraId="4E93B4A0" w14:textId="7D0CB7C0" w:rsidR="005E7747" w:rsidRPr="005E7747" w:rsidRDefault="005E7747" w:rsidP="005E7747">
            <w:pPr>
              <w:widowControl w:val="0"/>
              <w:shd w:val="clear" w:color="auto" w:fill="FFFFFF"/>
              <w:tabs>
                <w:tab w:val="left" w:pos="142"/>
                <w:tab w:val="left" w:pos="993"/>
                <w:tab w:val="left" w:pos="1276"/>
              </w:tabs>
              <w:ind w:firstLine="606"/>
              <w:jc w:val="both"/>
              <w:rPr>
                <w:rFonts w:ascii="Times New Roman" w:eastAsia="Times New Roman" w:hAnsi="Times New Roman" w:cs="Times New Roman"/>
                <w:sz w:val="24"/>
                <w:szCs w:val="24"/>
                <w:lang w:val="uk-UA" w:eastAsia="ru-RU"/>
              </w:rPr>
            </w:pPr>
          </w:p>
        </w:tc>
      </w:tr>
      <w:tr w:rsidR="00937C7E" w:rsidRPr="00F5517F" w14:paraId="67B770E6" w14:textId="77777777" w:rsidTr="000F259B">
        <w:tc>
          <w:tcPr>
            <w:tcW w:w="9782" w:type="dxa"/>
          </w:tcPr>
          <w:p w14:paraId="058E7AB3" w14:textId="41BEE8CE" w:rsidR="00F44A81" w:rsidRPr="00DF269D" w:rsidRDefault="00F44A81" w:rsidP="00156053">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lastRenderedPageBreak/>
              <w:t>Управління організації документообігу та контролю</w:t>
            </w:r>
          </w:p>
        </w:tc>
      </w:tr>
      <w:tr w:rsidR="00DF269D" w:rsidRPr="00F5517F" w14:paraId="392A9321" w14:textId="77777777" w:rsidTr="000F259B">
        <w:tc>
          <w:tcPr>
            <w:tcW w:w="9782" w:type="dxa"/>
          </w:tcPr>
          <w:p w14:paraId="0D51E535" w14:textId="77777777" w:rsidR="00F44A81" w:rsidRPr="00DF269D" w:rsidRDefault="00F44A81" w:rsidP="00156053">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t>Основні функції:</w:t>
            </w:r>
          </w:p>
          <w:p w14:paraId="1A600C59" w14:textId="3D3E0C63" w:rsidR="00DF269D" w:rsidRPr="00156053" w:rsidRDefault="00E50D2D" w:rsidP="00156053">
            <w:pPr>
              <w:pStyle w:val="docdata"/>
              <w:tabs>
                <w:tab w:val="left" w:pos="1134"/>
              </w:tabs>
              <w:spacing w:before="0" w:beforeAutospacing="0" w:after="0" w:afterAutospacing="0"/>
              <w:ind w:firstLine="606"/>
              <w:jc w:val="both"/>
              <w:rPr>
                <w:lang w:val="uk-UA"/>
              </w:rPr>
            </w:pPr>
            <w:r w:rsidRPr="00156053">
              <w:rPr>
                <w:lang w:val="uk-UA"/>
              </w:rPr>
              <w:t>1)</w:t>
            </w:r>
            <w:r w:rsidR="005E7747">
              <w:rPr>
                <w:lang w:val="uk-UA"/>
              </w:rPr>
              <w:t> </w:t>
            </w:r>
            <w:r w:rsidR="00156053" w:rsidRPr="00156053">
              <w:rPr>
                <w:lang w:val="uk-UA"/>
              </w:rPr>
              <w:t>о</w:t>
            </w:r>
            <w:r w:rsidR="00DF269D" w:rsidRPr="00156053">
              <w:rPr>
                <w:lang w:val="uk-UA"/>
              </w:rPr>
              <w:t>рганіз</w:t>
            </w:r>
            <w:r w:rsidR="005E7747">
              <w:rPr>
                <w:lang w:val="uk-UA"/>
              </w:rPr>
              <w:t>ація</w:t>
            </w:r>
            <w:r w:rsidR="00DF269D" w:rsidRPr="00156053">
              <w:rPr>
                <w:lang w:val="uk-UA"/>
              </w:rPr>
              <w:t xml:space="preserve"> документообіг</w:t>
            </w:r>
            <w:r w:rsidR="005E7747">
              <w:rPr>
                <w:lang w:val="uk-UA"/>
              </w:rPr>
              <w:t>у</w:t>
            </w:r>
            <w:r w:rsidR="00DF269D" w:rsidRPr="00156053">
              <w:rPr>
                <w:lang w:val="uk-UA"/>
              </w:rPr>
              <w:t>, реєстраці</w:t>
            </w:r>
            <w:r w:rsidR="005E7747">
              <w:rPr>
                <w:lang w:val="uk-UA"/>
              </w:rPr>
              <w:t>ї</w:t>
            </w:r>
            <w:r w:rsidR="00DF269D" w:rsidRPr="00156053">
              <w:rPr>
                <w:lang w:val="uk-UA"/>
              </w:rPr>
              <w:t xml:space="preserve"> вхідної, внутрішньої та вихідної документації, в тому числі, що становить службову інформацію; здійсн</w:t>
            </w:r>
            <w:r w:rsidR="005E7747">
              <w:rPr>
                <w:lang w:val="uk-UA"/>
              </w:rPr>
              <w:t>ення</w:t>
            </w:r>
            <w:r w:rsidR="00DF269D" w:rsidRPr="00156053">
              <w:rPr>
                <w:lang w:val="uk-UA"/>
              </w:rPr>
              <w:t xml:space="preserve"> згідно </w:t>
            </w:r>
            <w:r w:rsidR="005E7747">
              <w:rPr>
                <w:lang w:val="uk-UA"/>
              </w:rPr>
              <w:br/>
            </w:r>
            <w:r w:rsidR="00DF269D" w:rsidRPr="00156053">
              <w:rPr>
                <w:lang w:val="uk-UA"/>
              </w:rPr>
              <w:t xml:space="preserve">з інструкцією з діловодства реєстрацію наказів </w:t>
            </w:r>
            <w:proofErr w:type="spellStart"/>
            <w:r w:rsidR="00DF269D" w:rsidRPr="00156053">
              <w:rPr>
                <w:lang w:val="uk-UA"/>
              </w:rPr>
              <w:t>Держпраці</w:t>
            </w:r>
            <w:proofErr w:type="spellEnd"/>
            <w:r w:rsidR="00DF269D" w:rsidRPr="00156053">
              <w:rPr>
                <w:lang w:val="uk-UA"/>
              </w:rPr>
              <w:t>, в тому числі, спільних, щодо основної діяльності; вдосконалення форм і методів обробки документів, впровадження комплексної автоматизації в системі діловодства;</w:t>
            </w:r>
          </w:p>
          <w:p w14:paraId="5A3E0A2D" w14:textId="38622311" w:rsidR="00DF269D" w:rsidRPr="00156053" w:rsidRDefault="005E7747" w:rsidP="00156053">
            <w:pPr>
              <w:pStyle w:val="docdata"/>
              <w:tabs>
                <w:tab w:val="left" w:pos="1134"/>
              </w:tabs>
              <w:spacing w:before="0" w:beforeAutospacing="0" w:after="0" w:afterAutospacing="0"/>
              <w:ind w:firstLine="606"/>
              <w:jc w:val="both"/>
              <w:rPr>
                <w:lang w:val="uk-UA"/>
              </w:rPr>
            </w:pPr>
            <w:r>
              <w:rPr>
                <w:lang w:val="uk-UA"/>
              </w:rPr>
              <w:t>2</w:t>
            </w:r>
            <w:r w:rsidR="00DF269D" w:rsidRPr="00156053">
              <w:rPr>
                <w:lang w:val="uk-UA"/>
              </w:rPr>
              <w:t>)</w:t>
            </w:r>
            <w:r>
              <w:rPr>
                <w:lang w:val="uk-UA"/>
              </w:rPr>
              <w:t> </w:t>
            </w:r>
            <w:r w:rsidR="00156053" w:rsidRPr="00156053">
              <w:rPr>
                <w:lang w:val="uk-UA"/>
              </w:rPr>
              <w:t>з</w:t>
            </w:r>
            <w:r w:rsidR="00DF269D" w:rsidRPr="00156053">
              <w:rPr>
                <w:lang w:val="uk-UA"/>
              </w:rPr>
              <w:t>абезпеч</w:t>
            </w:r>
            <w:r>
              <w:rPr>
                <w:lang w:val="uk-UA"/>
              </w:rPr>
              <w:t>ення</w:t>
            </w:r>
            <w:r w:rsidR="00DF269D" w:rsidRPr="00156053">
              <w:rPr>
                <w:lang w:val="uk-UA"/>
              </w:rPr>
              <w:t xml:space="preserve"> </w:t>
            </w:r>
            <w:r>
              <w:rPr>
                <w:lang w:val="uk-UA"/>
              </w:rPr>
              <w:t xml:space="preserve">виконання </w:t>
            </w:r>
            <w:r w:rsidR="00DF269D" w:rsidRPr="00156053">
              <w:rPr>
                <w:lang w:val="uk-UA"/>
              </w:rPr>
              <w:t>заход</w:t>
            </w:r>
            <w:r>
              <w:rPr>
                <w:lang w:val="uk-UA"/>
              </w:rPr>
              <w:t>ів</w:t>
            </w:r>
            <w:r w:rsidR="00DF269D" w:rsidRPr="00156053">
              <w:rPr>
                <w:lang w:val="uk-UA"/>
              </w:rPr>
              <w:t xml:space="preserve"> щодо впровадження та використання інформаційно-комунікаційної системи діловодства, системи електронної взаємодії органів виконавчої влади (СЕВ ОВВ);</w:t>
            </w:r>
          </w:p>
          <w:p w14:paraId="625C4792" w14:textId="001FE3B8" w:rsidR="00DF269D" w:rsidRDefault="005E7747" w:rsidP="00156053">
            <w:pPr>
              <w:pStyle w:val="docdata"/>
              <w:tabs>
                <w:tab w:val="left" w:pos="1134"/>
              </w:tabs>
              <w:spacing w:before="0" w:beforeAutospacing="0" w:after="0" w:afterAutospacing="0"/>
              <w:ind w:firstLine="606"/>
              <w:jc w:val="both"/>
              <w:rPr>
                <w:lang w:val="uk-UA"/>
              </w:rPr>
            </w:pPr>
            <w:r>
              <w:rPr>
                <w:lang w:val="uk-UA"/>
              </w:rPr>
              <w:t>3</w:t>
            </w:r>
            <w:r w:rsidR="00DF269D" w:rsidRPr="00156053">
              <w:rPr>
                <w:lang w:val="uk-UA"/>
              </w:rPr>
              <w:t>)</w:t>
            </w:r>
            <w:r>
              <w:rPr>
                <w:lang w:val="uk-UA"/>
              </w:rPr>
              <w:t xml:space="preserve"> формування, </w:t>
            </w:r>
            <w:proofErr w:type="spellStart"/>
            <w:r w:rsidRPr="00156053">
              <w:rPr>
                <w:lang w:val="uk-UA"/>
              </w:rPr>
              <w:t>забезпечу</w:t>
            </w:r>
            <w:r>
              <w:rPr>
                <w:lang w:val="uk-UA"/>
              </w:rPr>
              <w:t>ення</w:t>
            </w:r>
            <w:proofErr w:type="spellEnd"/>
            <w:r w:rsidRPr="00156053">
              <w:rPr>
                <w:lang w:val="uk-UA"/>
              </w:rPr>
              <w:t xml:space="preserve"> </w:t>
            </w:r>
            <w:r w:rsidR="00DF269D" w:rsidRPr="00156053">
              <w:rPr>
                <w:lang w:val="uk-UA"/>
              </w:rPr>
              <w:t>зберіга</w:t>
            </w:r>
            <w:r>
              <w:rPr>
                <w:lang w:val="uk-UA"/>
              </w:rPr>
              <w:t>ння</w:t>
            </w:r>
            <w:r w:rsidR="00DF269D" w:rsidRPr="00156053">
              <w:rPr>
                <w:lang w:val="uk-UA"/>
              </w:rPr>
              <w:t xml:space="preserve"> та користування арх</w:t>
            </w:r>
            <w:r>
              <w:rPr>
                <w:lang w:val="uk-UA"/>
              </w:rPr>
              <w:t xml:space="preserve">івним фондом </w:t>
            </w:r>
            <w:proofErr w:type="spellStart"/>
            <w:r>
              <w:rPr>
                <w:lang w:val="uk-UA"/>
              </w:rPr>
              <w:t>Держпраці</w:t>
            </w:r>
            <w:proofErr w:type="spellEnd"/>
            <w:r>
              <w:rPr>
                <w:lang w:val="uk-UA"/>
              </w:rPr>
              <w:t>, здійснення</w:t>
            </w:r>
            <w:r w:rsidR="00DF269D" w:rsidRPr="00156053">
              <w:rPr>
                <w:lang w:val="uk-UA"/>
              </w:rPr>
              <w:t xml:space="preserve"> перевір</w:t>
            </w:r>
            <w:r>
              <w:rPr>
                <w:lang w:val="uk-UA"/>
              </w:rPr>
              <w:t>ок</w:t>
            </w:r>
            <w:r w:rsidR="00DF269D" w:rsidRPr="00156053">
              <w:rPr>
                <w:lang w:val="uk-UA"/>
              </w:rPr>
              <w:t xml:space="preserve"> передання структурними підрозділами електронних </w:t>
            </w:r>
            <w:r>
              <w:rPr>
                <w:lang w:val="uk-UA"/>
              </w:rPr>
              <w:br/>
            </w:r>
            <w:r w:rsidR="00DF269D" w:rsidRPr="00156053">
              <w:rPr>
                <w:lang w:val="uk-UA"/>
              </w:rPr>
              <w:t>та паперових справ для довгострокового зберігання;</w:t>
            </w:r>
          </w:p>
          <w:p w14:paraId="626FADE2" w14:textId="53119F9C" w:rsidR="00526D61" w:rsidRPr="00526D61" w:rsidRDefault="00526D61" w:rsidP="00156053">
            <w:pPr>
              <w:pStyle w:val="docdata"/>
              <w:tabs>
                <w:tab w:val="left" w:pos="1134"/>
              </w:tabs>
              <w:spacing w:before="0" w:beforeAutospacing="0" w:after="0" w:afterAutospacing="0"/>
              <w:ind w:firstLine="606"/>
              <w:jc w:val="both"/>
              <w:rPr>
                <w:lang w:val="uk-UA"/>
              </w:rPr>
            </w:pPr>
            <w:r w:rsidRPr="00526D61">
              <w:rPr>
                <w:lang w:val="uk-UA"/>
              </w:rPr>
              <w:t xml:space="preserve">4) здійснення заходів щодо зменшення обсягу службового листування в </w:t>
            </w:r>
            <w:proofErr w:type="spellStart"/>
            <w:r w:rsidRPr="00526D61">
              <w:rPr>
                <w:lang w:val="uk-UA"/>
              </w:rPr>
              <w:t>Держпраці</w:t>
            </w:r>
            <w:proofErr w:type="spellEnd"/>
            <w:r w:rsidRPr="00526D61">
              <w:rPr>
                <w:lang w:val="uk-UA"/>
              </w:rPr>
              <w:t xml:space="preserve">, територіальних органах </w:t>
            </w:r>
            <w:proofErr w:type="spellStart"/>
            <w:r w:rsidRPr="00526D61">
              <w:rPr>
                <w:lang w:val="uk-UA"/>
              </w:rPr>
              <w:t>Держпраці</w:t>
            </w:r>
            <w:proofErr w:type="spellEnd"/>
            <w:r w:rsidRPr="00526D61">
              <w:rPr>
                <w:lang w:val="uk-UA"/>
              </w:rPr>
              <w:t>, ско</w:t>
            </w:r>
            <w:r>
              <w:rPr>
                <w:lang w:val="uk-UA"/>
              </w:rPr>
              <w:t xml:space="preserve">рочення термінів проходження та </w:t>
            </w:r>
            <w:r w:rsidRPr="00526D61">
              <w:rPr>
                <w:lang w:val="uk-UA"/>
              </w:rPr>
              <w:t>виконання документів, узагальн</w:t>
            </w:r>
            <w:r w:rsidR="003B34A1">
              <w:rPr>
                <w:lang w:val="uk-UA"/>
              </w:rPr>
              <w:t>ення</w:t>
            </w:r>
            <w:r w:rsidRPr="00526D61">
              <w:rPr>
                <w:lang w:val="uk-UA"/>
              </w:rPr>
              <w:t xml:space="preserve"> та аналіз да</w:t>
            </w:r>
            <w:r w:rsidR="003B34A1">
              <w:rPr>
                <w:lang w:val="uk-UA"/>
              </w:rPr>
              <w:t xml:space="preserve">них </w:t>
            </w:r>
            <w:r w:rsidRPr="00526D61">
              <w:rPr>
                <w:lang w:val="uk-UA"/>
              </w:rPr>
              <w:t xml:space="preserve">про хід і результати цієї роботи, </w:t>
            </w:r>
            <w:r w:rsidR="003B34A1">
              <w:rPr>
                <w:snapToGrid w:val="0"/>
                <w:lang w:val="uk-UA"/>
              </w:rPr>
              <w:t xml:space="preserve">підготовка </w:t>
            </w:r>
            <w:r w:rsidRPr="00526D61">
              <w:rPr>
                <w:snapToGrid w:val="0"/>
                <w:lang w:val="uk-UA"/>
              </w:rPr>
              <w:t>інформаційн</w:t>
            </w:r>
            <w:r w:rsidR="003B34A1">
              <w:rPr>
                <w:snapToGrid w:val="0"/>
                <w:lang w:val="uk-UA"/>
              </w:rPr>
              <w:t>их</w:t>
            </w:r>
            <w:r w:rsidRPr="00526D61">
              <w:rPr>
                <w:snapToGrid w:val="0"/>
                <w:lang w:val="uk-UA"/>
              </w:rPr>
              <w:t>, довідков</w:t>
            </w:r>
            <w:r w:rsidR="003B34A1">
              <w:rPr>
                <w:snapToGrid w:val="0"/>
                <w:lang w:val="uk-UA"/>
              </w:rPr>
              <w:t>их</w:t>
            </w:r>
            <w:r w:rsidRPr="00526D61">
              <w:rPr>
                <w:snapToGrid w:val="0"/>
                <w:lang w:val="uk-UA"/>
              </w:rPr>
              <w:t xml:space="preserve"> та інш</w:t>
            </w:r>
            <w:r w:rsidR="003B34A1">
              <w:rPr>
                <w:snapToGrid w:val="0"/>
                <w:lang w:val="uk-UA"/>
              </w:rPr>
              <w:t xml:space="preserve">их </w:t>
            </w:r>
            <w:r w:rsidRPr="00526D61">
              <w:rPr>
                <w:snapToGrid w:val="0"/>
                <w:lang w:val="uk-UA"/>
              </w:rPr>
              <w:t>матеріал</w:t>
            </w:r>
            <w:r w:rsidR="003B34A1">
              <w:rPr>
                <w:snapToGrid w:val="0"/>
                <w:lang w:val="uk-UA"/>
              </w:rPr>
              <w:t xml:space="preserve">ів </w:t>
            </w:r>
            <w:r w:rsidRPr="00526D61">
              <w:rPr>
                <w:snapToGrid w:val="0"/>
                <w:lang w:val="uk-UA"/>
              </w:rPr>
              <w:t xml:space="preserve">з питань виконання </w:t>
            </w:r>
            <w:r w:rsidRPr="00526D61">
              <w:rPr>
                <w:lang w:val="uk-UA"/>
              </w:rPr>
              <w:t>доручень органів вищого рівня</w:t>
            </w:r>
            <w:r w:rsidRPr="00526D61">
              <w:rPr>
                <w:snapToGrid w:val="0"/>
                <w:lang w:val="uk-UA"/>
              </w:rPr>
              <w:t xml:space="preserve"> та інформу</w:t>
            </w:r>
            <w:r w:rsidR="003B34A1">
              <w:rPr>
                <w:snapToGrid w:val="0"/>
                <w:lang w:val="uk-UA"/>
              </w:rPr>
              <w:t xml:space="preserve">вання </w:t>
            </w:r>
            <w:r w:rsidRPr="00526D61">
              <w:rPr>
                <w:snapToGrid w:val="0"/>
                <w:lang w:val="uk-UA"/>
              </w:rPr>
              <w:t>керівництв</w:t>
            </w:r>
            <w:r w:rsidR="003B34A1">
              <w:rPr>
                <w:snapToGrid w:val="0"/>
                <w:lang w:val="uk-UA"/>
              </w:rPr>
              <w:t>а</w:t>
            </w:r>
            <w:r w:rsidRPr="00526D61">
              <w:rPr>
                <w:snapToGrid w:val="0"/>
                <w:lang w:val="uk-UA"/>
              </w:rPr>
              <w:t xml:space="preserve"> про стан виконання </w:t>
            </w:r>
            <w:r w:rsidRPr="00526D61">
              <w:rPr>
                <w:spacing w:val="5"/>
                <w:lang w:val="uk-UA"/>
              </w:rPr>
              <w:t xml:space="preserve">доручень </w:t>
            </w:r>
            <w:proofErr w:type="spellStart"/>
            <w:r w:rsidRPr="00526D61">
              <w:rPr>
                <w:spacing w:val="5"/>
                <w:lang w:val="uk-UA"/>
              </w:rPr>
              <w:t>Держпраці</w:t>
            </w:r>
            <w:proofErr w:type="spellEnd"/>
            <w:r w:rsidRPr="00526D61">
              <w:rPr>
                <w:spacing w:val="5"/>
                <w:lang w:val="uk-UA"/>
              </w:rPr>
              <w:t>;</w:t>
            </w:r>
          </w:p>
          <w:p w14:paraId="57930AE1" w14:textId="02F6D80B" w:rsidR="00E50D2D" w:rsidRPr="00156053" w:rsidRDefault="003B34A1" w:rsidP="00156053">
            <w:pPr>
              <w:pStyle w:val="docdata"/>
              <w:tabs>
                <w:tab w:val="left" w:pos="1134"/>
              </w:tabs>
              <w:spacing w:before="0" w:beforeAutospacing="0" w:after="0" w:afterAutospacing="0"/>
              <w:ind w:firstLine="606"/>
              <w:jc w:val="both"/>
              <w:rPr>
                <w:lang w:val="uk-UA"/>
              </w:rPr>
            </w:pPr>
            <w:r>
              <w:rPr>
                <w:lang w:val="uk-UA"/>
              </w:rPr>
              <w:t>5</w:t>
            </w:r>
            <w:r w:rsidR="005E7747">
              <w:rPr>
                <w:lang w:val="uk-UA"/>
              </w:rPr>
              <w:t>) </w:t>
            </w:r>
            <w:r w:rsidR="00156053" w:rsidRPr="00156053">
              <w:rPr>
                <w:lang w:val="uk-UA"/>
              </w:rPr>
              <w:t>з</w:t>
            </w:r>
            <w:r w:rsidR="00DF269D" w:rsidRPr="00156053">
              <w:rPr>
                <w:lang w:val="uk-UA"/>
              </w:rPr>
              <w:t>абезпеч</w:t>
            </w:r>
            <w:r w:rsidR="005E7747">
              <w:rPr>
                <w:lang w:val="uk-UA"/>
              </w:rPr>
              <w:t xml:space="preserve">ення </w:t>
            </w:r>
            <w:r w:rsidR="00DF269D" w:rsidRPr="00156053">
              <w:rPr>
                <w:lang w:val="uk-UA"/>
              </w:rPr>
              <w:t>організаці</w:t>
            </w:r>
            <w:r w:rsidR="005E7747">
              <w:rPr>
                <w:lang w:val="uk-UA"/>
              </w:rPr>
              <w:t>ї</w:t>
            </w:r>
            <w:r w:rsidR="00DF269D" w:rsidRPr="00156053">
              <w:rPr>
                <w:lang w:val="uk-UA"/>
              </w:rPr>
              <w:t xml:space="preserve"> розгляду звернень громадян, в тому числі тих, що надходять на урядову «гарячу лінію», а також доступу до публічної інформації </w:t>
            </w:r>
            <w:proofErr w:type="spellStart"/>
            <w:r w:rsidR="00DF269D" w:rsidRPr="00156053">
              <w:rPr>
                <w:lang w:val="uk-UA"/>
              </w:rPr>
              <w:t>Держпраці</w:t>
            </w:r>
            <w:proofErr w:type="spellEnd"/>
            <w:r w:rsidR="00DF269D" w:rsidRPr="00156053">
              <w:rPr>
                <w:lang w:val="uk-UA"/>
              </w:rPr>
              <w:t>.</w:t>
            </w:r>
          </w:p>
          <w:p w14:paraId="4585CD87" w14:textId="77777777" w:rsidR="00F44A81" w:rsidRPr="00DF269D" w:rsidRDefault="00F44A81" w:rsidP="00156053">
            <w:pPr>
              <w:jc w:val="both"/>
              <w:rPr>
                <w:rFonts w:ascii="Times New Roman" w:hAnsi="Times New Roman" w:cs="Times New Roman"/>
                <w:sz w:val="28"/>
                <w:szCs w:val="28"/>
                <w:lang w:val="uk-UA"/>
              </w:rPr>
            </w:pPr>
          </w:p>
        </w:tc>
      </w:tr>
      <w:tr w:rsidR="00937C7E" w:rsidRPr="00DF269D" w14:paraId="036AECF8" w14:textId="77777777" w:rsidTr="000F259B">
        <w:tc>
          <w:tcPr>
            <w:tcW w:w="9782" w:type="dxa"/>
          </w:tcPr>
          <w:p w14:paraId="33B6AFCF" w14:textId="072FEAC3" w:rsidR="00F44A81" w:rsidRPr="00DF269D" w:rsidRDefault="00F44A81" w:rsidP="00156053">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t>Управління юридичного забезпечення</w:t>
            </w:r>
          </w:p>
        </w:tc>
      </w:tr>
      <w:tr w:rsidR="00F44A81" w:rsidRPr="00F5517F" w14:paraId="22FE7F36" w14:textId="77777777" w:rsidTr="000F259B">
        <w:tc>
          <w:tcPr>
            <w:tcW w:w="9782" w:type="dxa"/>
          </w:tcPr>
          <w:p w14:paraId="19D2D92E" w14:textId="77777777" w:rsidR="00F44A81" w:rsidRPr="00DF269D" w:rsidRDefault="00F44A81" w:rsidP="00156053">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t>Основні функції:</w:t>
            </w:r>
          </w:p>
          <w:p w14:paraId="12F45E99" w14:textId="7B5D4492" w:rsidR="00E50D2D" w:rsidRPr="00156053" w:rsidRDefault="00E50D2D" w:rsidP="00156053">
            <w:pPr>
              <w:pStyle w:val="docdata"/>
              <w:widowControl w:val="0"/>
              <w:shd w:val="clear" w:color="auto" w:fill="FFFFFF"/>
              <w:tabs>
                <w:tab w:val="left" w:pos="931"/>
              </w:tabs>
              <w:spacing w:before="0" w:beforeAutospacing="0" w:after="0" w:afterAutospacing="0"/>
              <w:ind w:firstLine="606"/>
              <w:jc w:val="both"/>
              <w:rPr>
                <w:lang w:val="uk-UA"/>
              </w:rPr>
            </w:pPr>
            <w:r w:rsidRPr="00156053">
              <w:rPr>
                <w:lang w:val="uk-UA"/>
              </w:rPr>
              <w:t>1)</w:t>
            </w:r>
            <w:r w:rsidR="005E7747">
              <w:rPr>
                <w:color w:val="000000"/>
                <w:lang w:val="uk-UA"/>
              </w:rPr>
              <w:t> </w:t>
            </w:r>
            <w:r w:rsidR="00156053" w:rsidRPr="00156053">
              <w:rPr>
                <w:lang w:val="uk-UA"/>
              </w:rPr>
              <w:t>о</w:t>
            </w:r>
            <w:r w:rsidR="00BE68D6" w:rsidRPr="00156053">
              <w:rPr>
                <w:lang w:val="uk-UA"/>
              </w:rPr>
              <w:t>рганіз</w:t>
            </w:r>
            <w:r w:rsidR="005E7747">
              <w:rPr>
                <w:lang w:val="uk-UA"/>
              </w:rPr>
              <w:t xml:space="preserve">ація </w:t>
            </w:r>
            <w:r w:rsidR="00BE68D6" w:rsidRPr="00156053">
              <w:rPr>
                <w:lang w:val="uk-UA"/>
              </w:rPr>
              <w:t xml:space="preserve">та участь у забезпеченні реалізації державної правової політики з питань діяльності </w:t>
            </w:r>
            <w:proofErr w:type="spellStart"/>
            <w:r w:rsidR="00BE68D6" w:rsidRPr="00156053">
              <w:rPr>
                <w:lang w:val="uk-UA"/>
              </w:rPr>
              <w:t>Держпраці</w:t>
            </w:r>
            <w:proofErr w:type="spellEnd"/>
            <w:r w:rsidR="00BE68D6" w:rsidRPr="00156053">
              <w:rPr>
                <w:lang w:val="uk-UA"/>
              </w:rPr>
              <w:t>, а також внесення пропозицій щодо її формування в межах компетенції управління</w:t>
            </w:r>
            <w:r w:rsidRPr="00156053">
              <w:rPr>
                <w:lang w:val="uk-UA"/>
              </w:rPr>
              <w:t>;</w:t>
            </w:r>
          </w:p>
          <w:p w14:paraId="5005701F" w14:textId="453A5CE6" w:rsidR="00BE68D6" w:rsidRPr="00156053" w:rsidRDefault="00BE68D6" w:rsidP="00156053">
            <w:pPr>
              <w:pStyle w:val="docdata"/>
              <w:widowControl w:val="0"/>
              <w:shd w:val="clear" w:color="auto" w:fill="FFFFFF"/>
              <w:tabs>
                <w:tab w:val="left" w:pos="931"/>
              </w:tabs>
              <w:spacing w:before="0" w:beforeAutospacing="0" w:after="0" w:afterAutospacing="0"/>
              <w:ind w:firstLine="606"/>
              <w:jc w:val="both"/>
              <w:rPr>
                <w:lang w:val="uk-UA"/>
              </w:rPr>
            </w:pPr>
            <w:r w:rsidRPr="00156053">
              <w:rPr>
                <w:lang w:val="uk-UA"/>
              </w:rPr>
              <w:t>2)</w:t>
            </w:r>
            <w:r w:rsidR="005E5E76">
              <w:rPr>
                <w:lang w:val="uk-UA"/>
              </w:rPr>
              <w:t> </w:t>
            </w:r>
            <w:r w:rsidR="005E5E76" w:rsidRPr="00156053">
              <w:rPr>
                <w:lang w:val="uk-UA"/>
              </w:rPr>
              <w:t>організ</w:t>
            </w:r>
            <w:r w:rsidR="005E5E76">
              <w:rPr>
                <w:lang w:val="uk-UA"/>
              </w:rPr>
              <w:t xml:space="preserve">ація </w:t>
            </w:r>
            <w:r w:rsidR="005E5E76" w:rsidRPr="00156053">
              <w:rPr>
                <w:lang w:val="uk-UA"/>
              </w:rPr>
              <w:t xml:space="preserve">та участь </w:t>
            </w:r>
            <w:r w:rsidRPr="00156053">
              <w:rPr>
                <w:lang w:val="uk-UA"/>
              </w:rPr>
              <w:t xml:space="preserve">у забезпеченні правильного застосування законодавства </w:t>
            </w:r>
            <w:r w:rsidR="005E5E76">
              <w:rPr>
                <w:lang w:val="uk-UA"/>
              </w:rPr>
              <w:br/>
            </w:r>
            <w:r w:rsidRPr="00156053">
              <w:rPr>
                <w:lang w:val="uk-UA"/>
              </w:rPr>
              <w:t xml:space="preserve">в </w:t>
            </w:r>
            <w:proofErr w:type="spellStart"/>
            <w:r w:rsidRPr="00156053">
              <w:rPr>
                <w:lang w:val="uk-UA"/>
              </w:rPr>
              <w:t>апараті</w:t>
            </w:r>
            <w:proofErr w:type="spellEnd"/>
            <w:r w:rsidRPr="00156053">
              <w:rPr>
                <w:lang w:val="uk-UA"/>
              </w:rPr>
              <w:t xml:space="preserve"> </w:t>
            </w:r>
            <w:proofErr w:type="spellStart"/>
            <w:r w:rsidRPr="00156053">
              <w:rPr>
                <w:lang w:val="uk-UA"/>
              </w:rPr>
              <w:t>Держпраці</w:t>
            </w:r>
            <w:proofErr w:type="spellEnd"/>
            <w:r w:rsidRPr="00156053">
              <w:rPr>
                <w:lang w:val="uk-UA"/>
              </w:rPr>
              <w:t xml:space="preserve">, територіальних органах </w:t>
            </w:r>
            <w:proofErr w:type="spellStart"/>
            <w:r w:rsidRPr="00156053">
              <w:rPr>
                <w:lang w:val="uk-UA"/>
              </w:rPr>
              <w:t>Держпраці</w:t>
            </w:r>
            <w:proofErr w:type="spellEnd"/>
            <w:r w:rsidRPr="00156053">
              <w:rPr>
                <w:lang w:val="uk-UA"/>
              </w:rPr>
              <w:t xml:space="preserve">, на державних підприємствах </w:t>
            </w:r>
            <w:r w:rsidR="005E5E76">
              <w:rPr>
                <w:lang w:val="uk-UA"/>
              </w:rPr>
              <w:br/>
            </w:r>
            <w:r w:rsidRPr="00156053">
              <w:rPr>
                <w:lang w:val="uk-UA"/>
              </w:rPr>
              <w:t xml:space="preserve">та в установах, що належать до сфери управління </w:t>
            </w:r>
            <w:proofErr w:type="spellStart"/>
            <w:r w:rsidRPr="00156053">
              <w:rPr>
                <w:lang w:val="uk-UA"/>
              </w:rPr>
              <w:t>Держпраці</w:t>
            </w:r>
            <w:proofErr w:type="spellEnd"/>
            <w:r w:rsidRPr="00156053">
              <w:rPr>
                <w:lang w:val="uk-UA"/>
              </w:rPr>
              <w:t xml:space="preserve">, надає правові консультації з питань, що належать до компетенції </w:t>
            </w:r>
            <w:proofErr w:type="spellStart"/>
            <w:r w:rsidRPr="00156053">
              <w:rPr>
                <w:lang w:val="uk-UA"/>
              </w:rPr>
              <w:t>Держпраці</w:t>
            </w:r>
            <w:bookmarkStart w:id="1" w:name="52"/>
            <w:bookmarkEnd w:id="1"/>
            <w:proofErr w:type="spellEnd"/>
            <w:r w:rsidRPr="00156053">
              <w:rPr>
                <w:lang w:val="uk-UA"/>
              </w:rPr>
              <w:t>;</w:t>
            </w:r>
          </w:p>
          <w:p w14:paraId="6F3A7E44" w14:textId="648CFAE1" w:rsidR="00BE68D6" w:rsidRPr="00156053" w:rsidRDefault="00BE68D6" w:rsidP="00156053">
            <w:pPr>
              <w:pStyle w:val="docdata"/>
              <w:widowControl w:val="0"/>
              <w:shd w:val="clear" w:color="auto" w:fill="FFFFFF"/>
              <w:tabs>
                <w:tab w:val="left" w:pos="931"/>
              </w:tabs>
              <w:spacing w:before="0" w:beforeAutospacing="0" w:after="0" w:afterAutospacing="0"/>
              <w:ind w:firstLine="606"/>
              <w:jc w:val="both"/>
              <w:rPr>
                <w:lang w:val="uk-UA"/>
              </w:rPr>
            </w:pPr>
            <w:r w:rsidRPr="00156053">
              <w:rPr>
                <w:lang w:val="uk-UA"/>
              </w:rPr>
              <w:t>3)</w:t>
            </w:r>
            <w:r w:rsidR="005E5E76">
              <w:rPr>
                <w:lang w:val="uk-UA"/>
              </w:rPr>
              <w:t xml:space="preserve"> здійснення </w:t>
            </w:r>
            <w:r w:rsidRPr="00156053">
              <w:rPr>
                <w:lang w:val="uk-UA"/>
              </w:rPr>
              <w:t>у межах своєї компетенції заход</w:t>
            </w:r>
            <w:r w:rsidR="005E5E76">
              <w:rPr>
                <w:lang w:val="uk-UA"/>
              </w:rPr>
              <w:t>ів</w:t>
            </w:r>
            <w:r w:rsidRPr="00156053">
              <w:rPr>
                <w:lang w:val="uk-UA"/>
              </w:rPr>
              <w:t xml:space="preserve"> щодо адаптації та імплементації </w:t>
            </w:r>
            <w:r w:rsidRPr="00156053">
              <w:rPr>
                <w:lang w:val="uk-UA"/>
              </w:rPr>
              <w:lastRenderedPageBreak/>
              <w:t>національного законодавства до законодавства Європейського Союзу;</w:t>
            </w:r>
          </w:p>
          <w:p w14:paraId="3F58C8C6" w14:textId="38BBFA70" w:rsidR="00BE68D6" w:rsidRPr="00156053" w:rsidRDefault="005E5E76" w:rsidP="00156053">
            <w:pPr>
              <w:pStyle w:val="docdata"/>
              <w:widowControl w:val="0"/>
              <w:shd w:val="clear" w:color="auto" w:fill="FFFFFF"/>
              <w:tabs>
                <w:tab w:val="left" w:pos="931"/>
              </w:tabs>
              <w:spacing w:before="0" w:beforeAutospacing="0" w:after="0" w:afterAutospacing="0"/>
              <w:ind w:firstLine="606"/>
              <w:jc w:val="both"/>
              <w:rPr>
                <w:lang w:val="uk-UA"/>
              </w:rPr>
            </w:pPr>
            <w:r>
              <w:rPr>
                <w:lang w:val="uk-UA"/>
              </w:rPr>
              <w:t>4) організація</w:t>
            </w:r>
            <w:r w:rsidR="00BE68D6" w:rsidRPr="00156053">
              <w:rPr>
                <w:lang w:val="uk-UA"/>
              </w:rPr>
              <w:t xml:space="preserve"> претензійн</w:t>
            </w:r>
            <w:r>
              <w:rPr>
                <w:lang w:val="uk-UA"/>
              </w:rPr>
              <w:t>ої</w:t>
            </w:r>
            <w:r w:rsidR="00BE68D6" w:rsidRPr="00156053">
              <w:rPr>
                <w:lang w:val="uk-UA"/>
              </w:rPr>
              <w:t xml:space="preserve"> та позовн</w:t>
            </w:r>
            <w:r>
              <w:rPr>
                <w:lang w:val="uk-UA"/>
              </w:rPr>
              <w:t>ої</w:t>
            </w:r>
            <w:r w:rsidR="00BE68D6" w:rsidRPr="00156053">
              <w:rPr>
                <w:lang w:val="uk-UA"/>
              </w:rPr>
              <w:t xml:space="preserve"> робот</w:t>
            </w:r>
            <w:r>
              <w:rPr>
                <w:lang w:val="uk-UA"/>
              </w:rPr>
              <w:t>и</w:t>
            </w:r>
            <w:r w:rsidR="00BE68D6" w:rsidRPr="00156053">
              <w:rPr>
                <w:lang w:val="uk-UA"/>
              </w:rPr>
              <w:t>, здійсн</w:t>
            </w:r>
            <w:r>
              <w:rPr>
                <w:lang w:val="uk-UA"/>
              </w:rPr>
              <w:t xml:space="preserve">ення </w:t>
            </w:r>
            <w:r w:rsidR="00BE68D6" w:rsidRPr="00156053">
              <w:rPr>
                <w:lang w:val="uk-UA"/>
              </w:rPr>
              <w:t>контрол</w:t>
            </w:r>
            <w:r>
              <w:rPr>
                <w:lang w:val="uk-UA"/>
              </w:rPr>
              <w:t xml:space="preserve">ю </w:t>
            </w:r>
            <w:r w:rsidR="00BE68D6" w:rsidRPr="00156053">
              <w:rPr>
                <w:lang w:val="uk-UA"/>
              </w:rPr>
              <w:t>за її проведенням</w:t>
            </w:r>
            <w:r w:rsidR="006A011C" w:rsidRPr="00156053">
              <w:rPr>
                <w:lang w:val="uk-UA"/>
              </w:rPr>
              <w:t>;</w:t>
            </w:r>
          </w:p>
          <w:p w14:paraId="18CC3D4E" w14:textId="09E9DF73" w:rsidR="00BE68D6" w:rsidRPr="00156053" w:rsidRDefault="005E5E76" w:rsidP="00156053">
            <w:pPr>
              <w:pStyle w:val="docdata"/>
              <w:widowControl w:val="0"/>
              <w:shd w:val="clear" w:color="auto" w:fill="FFFFFF"/>
              <w:tabs>
                <w:tab w:val="left" w:pos="931"/>
              </w:tabs>
              <w:spacing w:before="0" w:beforeAutospacing="0" w:after="0" w:afterAutospacing="0"/>
              <w:ind w:firstLine="606"/>
              <w:jc w:val="both"/>
              <w:rPr>
                <w:lang w:val="uk-UA"/>
              </w:rPr>
            </w:pPr>
            <w:r>
              <w:rPr>
                <w:lang w:val="uk-UA"/>
              </w:rPr>
              <w:t>5) </w:t>
            </w:r>
            <w:r w:rsidR="00156053" w:rsidRPr="00156053">
              <w:rPr>
                <w:lang w:val="uk-UA"/>
              </w:rPr>
              <w:t>з</w:t>
            </w:r>
            <w:r w:rsidR="00BE68D6" w:rsidRPr="00156053">
              <w:rPr>
                <w:lang w:val="uk-UA"/>
              </w:rPr>
              <w:t>абезпеч</w:t>
            </w:r>
            <w:r>
              <w:rPr>
                <w:lang w:val="uk-UA"/>
              </w:rPr>
              <w:t xml:space="preserve">ення </w:t>
            </w:r>
            <w:proofErr w:type="spellStart"/>
            <w:r w:rsidR="00BE68D6" w:rsidRPr="00156053">
              <w:rPr>
                <w:lang w:val="uk-UA"/>
              </w:rPr>
              <w:t>самопредставництв</w:t>
            </w:r>
            <w:r>
              <w:rPr>
                <w:lang w:val="uk-UA"/>
              </w:rPr>
              <w:t>а</w:t>
            </w:r>
            <w:proofErr w:type="spellEnd"/>
            <w:r w:rsidR="00BE68D6" w:rsidRPr="00156053">
              <w:rPr>
                <w:lang w:val="uk-UA"/>
              </w:rPr>
              <w:t xml:space="preserve"> інтересів </w:t>
            </w:r>
            <w:proofErr w:type="spellStart"/>
            <w:r w:rsidR="00BE68D6" w:rsidRPr="00156053">
              <w:rPr>
                <w:lang w:val="uk-UA"/>
              </w:rPr>
              <w:t>Держпраці</w:t>
            </w:r>
            <w:proofErr w:type="spellEnd"/>
            <w:r w:rsidR="00BE68D6" w:rsidRPr="00156053">
              <w:rPr>
                <w:lang w:val="uk-UA"/>
              </w:rPr>
              <w:t xml:space="preserve"> в судах України, представництв</w:t>
            </w:r>
            <w:r>
              <w:rPr>
                <w:lang w:val="uk-UA"/>
              </w:rPr>
              <w:t>а</w:t>
            </w:r>
            <w:r w:rsidR="00BE68D6" w:rsidRPr="00156053">
              <w:rPr>
                <w:lang w:val="uk-UA"/>
              </w:rPr>
              <w:t xml:space="preserve"> інтересів </w:t>
            </w:r>
            <w:proofErr w:type="spellStart"/>
            <w:r w:rsidR="00BE68D6" w:rsidRPr="00156053">
              <w:rPr>
                <w:lang w:val="uk-UA"/>
              </w:rPr>
              <w:t>Держпраці</w:t>
            </w:r>
            <w:proofErr w:type="spellEnd"/>
            <w:r w:rsidR="00BE68D6" w:rsidRPr="00156053">
              <w:rPr>
                <w:lang w:val="uk-UA"/>
              </w:rPr>
              <w:t xml:space="preserve"> на інших підприємствах, в установах, організаціях незалежно від форм власності;</w:t>
            </w:r>
          </w:p>
          <w:p w14:paraId="7F155CE8" w14:textId="2FAAA8C0" w:rsidR="00BE68D6" w:rsidRPr="00156053" w:rsidRDefault="005E5E76" w:rsidP="00156053">
            <w:pPr>
              <w:pStyle w:val="docdata"/>
              <w:widowControl w:val="0"/>
              <w:shd w:val="clear" w:color="auto" w:fill="FFFFFF"/>
              <w:tabs>
                <w:tab w:val="left" w:pos="931"/>
              </w:tabs>
              <w:spacing w:before="0" w:beforeAutospacing="0" w:after="0" w:afterAutospacing="0"/>
              <w:ind w:firstLine="606"/>
              <w:jc w:val="both"/>
              <w:rPr>
                <w:lang w:val="uk-UA"/>
              </w:rPr>
            </w:pPr>
            <w:r>
              <w:rPr>
                <w:lang w:val="uk-UA"/>
              </w:rPr>
              <w:t xml:space="preserve">6) організація </w:t>
            </w:r>
            <w:r w:rsidR="00BE68D6" w:rsidRPr="00156053">
              <w:rPr>
                <w:lang w:val="uk-UA"/>
              </w:rPr>
              <w:t>робот</w:t>
            </w:r>
            <w:r>
              <w:rPr>
                <w:lang w:val="uk-UA"/>
              </w:rPr>
              <w:t>и</w:t>
            </w:r>
            <w:r w:rsidR="00BE68D6" w:rsidRPr="00156053">
              <w:rPr>
                <w:lang w:val="uk-UA"/>
              </w:rPr>
              <w:t>, пов’язан</w:t>
            </w:r>
            <w:r>
              <w:rPr>
                <w:lang w:val="uk-UA"/>
              </w:rPr>
              <w:t>ої</w:t>
            </w:r>
            <w:r w:rsidR="00BE68D6" w:rsidRPr="00156053">
              <w:rPr>
                <w:lang w:val="uk-UA"/>
              </w:rPr>
              <w:t xml:space="preserve"> з укладенням договорів (контрактів), участь </w:t>
            </w:r>
            <w:r>
              <w:rPr>
                <w:lang w:val="uk-UA"/>
              </w:rPr>
              <w:br/>
            </w:r>
            <w:r w:rsidR="00BE68D6" w:rsidRPr="00156053">
              <w:rPr>
                <w:lang w:val="uk-UA"/>
              </w:rPr>
              <w:t>у їх підготовці та здійсненні зах</w:t>
            </w:r>
            <w:r>
              <w:rPr>
                <w:lang w:val="uk-UA"/>
              </w:rPr>
              <w:t xml:space="preserve">одів, спрямованих на виконання </w:t>
            </w:r>
            <w:r w:rsidR="00BE68D6" w:rsidRPr="00156053">
              <w:rPr>
                <w:lang w:val="uk-UA"/>
              </w:rPr>
              <w:t>договірних зобов’язань, забезпеченн</w:t>
            </w:r>
            <w:r>
              <w:rPr>
                <w:lang w:val="uk-UA"/>
              </w:rPr>
              <w:t xml:space="preserve">я </w:t>
            </w:r>
            <w:r w:rsidR="00BE68D6" w:rsidRPr="00156053">
              <w:rPr>
                <w:lang w:val="uk-UA"/>
              </w:rPr>
              <w:t xml:space="preserve">захисту майнових прав і законних інтересів </w:t>
            </w:r>
            <w:proofErr w:type="spellStart"/>
            <w:r w:rsidR="00BE68D6" w:rsidRPr="00156053">
              <w:rPr>
                <w:lang w:val="uk-UA"/>
              </w:rPr>
              <w:t>Держпраці</w:t>
            </w:r>
            <w:proofErr w:type="spellEnd"/>
            <w:r>
              <w:rPr>
                <w:lang w:val="uk-UA"/>
              </w:rPr>
              <w:t>;</w:t>
            </w:r>
          </w:p>
          <w:p w14:paraId="4A1E4549" w14:textId="5E8747D0" w:rsidR="00BE68D6" w:rsidRPr="00156053" w:rsidRDefault="00BE68D6" w:rsidP="00156053">
            <w:pPr>
              <w:pStyle w:val="docdata"/>
              <w:widowControl w:val="0"/>
              <w:shd w:val="clear" w:color="auto" w:fill="FFFFFF"/>
              <w:tabs>
                <w:tab w:val="left" w:pos="931"/>
              </w:tabs>
              <w:spacing w:before="0" w:beforeAutospacing="0" w:after="0" w:afterAutospacing="0"/>
              <w:ind w:firstLine="606"/>
              <w:jc w:val="both"/>
              <w:rPr>
                <w:lang w:val="uk-UA"/>
              </w:rPr>
            </w:pPr>
            <w:r w:rsidRPr="00156053">
              <w:rPr>
                <w:lang w:val="uk-UA"/>
              </w:rPr>
              <w:t>7)</w:t>
            </w:r>
            <w:r w:rsidR="005E5E76">
              <w:rPr>
                <w:lang w:val="uk-UA"/>
              </w:rPr>
              <w:t> </w:t>
            </w:r>
            <w:r w:rsidR="00156053" w:rsidRPr="00156053">
              <w:rPr>
                <w:lang w:val="uk-UA"/>
              </w:rPr>
              <w:t>с</w:t>
            </w:r>
            <w:r w:rsidR="005E5E76">
              <w:rPr>
                <w:lang w:val="uk-UA"/>
              </w:rPr>
              <w:t>прияння</w:t>
            </w:r>
            <w:r w:rsidRPr="00156053">
              <w:rPr>
                <w:lang w:val="uk-UA"/>
              </w:rPr>
              <w:t xml:space="preserve"> правильному застосуванню актів законодавства про працю</w:t>
            </w:r>
            <w:r w:rsidR="005E5E76">
              <w:rPr>
                <w:lang w:val="uk-UA"/>
              </w:rPr>
              <w:t>;</w:t>
            </w:r>
          </w:p>
          <w:p w14:paraId="7B2C532C" w14:textId="531272EF" w:rsidR="00BE68D6" w:rsidRPr="00156053" w:rsidRDefault="00BE68D6" w:rsidP="00156053">
            <w:pPr>
              <w:pStyle w:val="docdata"/>
              <w:widowControl w:val="0"/>
              <w:shd w:val="clear" w:color="auto" w:fill="FFFFFF"/>
              <w:tabs>
                <w:tab w:val="left" w:pos="931"/>
              </w:tabs>
              <w:spacing w:before="0" w:beforeAutospacing="0" w:after="0" w:afterAutospacing="0"/>
              <w:ind w:firstLine="606"/>
              <w:jc w:val="both"/>
              <w:rPr>
                <w:lang w:val="uk-UA"/>
              </w:rPr>
            </w:pPr>
            <w:r w:rsidRPr="00156053">
              <w:rPr>
                <w:lang w:val="uk-UA"/>
              </w:rPr>
              <w:t>8</w:t>
            </w:r>
            <w:r w:rsidR="005E5E76">
              <w:rPr>
                <w:lang w:val="uk-UA"/>
              </w:rPr>
              <w:t>) </w:t>
            </w:r>
            <w:r w:rsidR="00156053" w:rsidRPr="00156053">
              <w:rPr>
                <w:lang w:val="uk-UA"/>
              </w:rPr>
              <w:t>з</w:t>
            </w:r>
            <w:r w:rsidRPr="00156053">
              <w:rPr>
                <w:lang w:val="uk-UA"/>
              </w:rPr>
              <w:t>дійсн</w:t>
            </w:r>
            <w:r w:rsidR="005E5E76">
              <w:rPr>
                <w:lang w:val="uk-UA"/>
              </w:rPr>
              <w:t>ення</w:t>
            </w:r>
            <w:r w:rsidRPr="00156053">
              <w:rPr>
                <w:lang w:val="uk-UA"/>
              </w:rPr>
              <w:t xml:space="preserve"> методичн</w:t>
            </w:r>
            <w:r w:rsidR="005E5E76">
              <w:rPr>
                <w:lang w:val="uk-UA"/>
              </w:rPr>
              <w:t>ого</w:t>
            </w:r>
            <w:r w:rsidRPr="00156053">
              <w:rPr>
                <w:lang w:val="uk-UA"/>
              </w:rPr>
              <w:t xml:space="preserve"> керівництв</w:t>
            </w:r>
            <w:r w:rsidR="005E5E76">
              <w:rPr>
                <w:lang w:val="uk-UA"/>
              </w:rPr>
              <w:t>а</w:t>
            </w:r>
            <w:r w:rsidRPr="00156053">
              <w:rPr>
                <w:lang w:val="uk-UA"/>
              </w:rPr>
              <w:t xml:space="preserve"> правовою роботою в </w:t>
            </w:r>
            <w:proofErr w:type="spellStart"/>
            <w:r w:rsidRPr="00156053">
              <w:rPr>
                <w:lang w:val="uk-UA"/>
              </w:rPr>
              <w:t>апараті</w:t>
            </w:r>
            <w:proofErr w:type="spellEnd"/>
            <w:r w:rsidRPr="00156053">
              <w:rPr>
                <w:lang w:val="uk-UA"/>
              </w:rPr>
              <w:t xml:space="preserve"> </w:t>
            </w:r>
            <w:proofErr w:type="spellStart"/>
            <w:r w:rsidRPr="00156053">
              <w:rPr>
                <w:lang w:val="uk-UA"/>
              </w:rPr>
              <w:t>Держпраці</w:t>
            </w:r>
            <w:proofErr w:type="spellEnd"/>
            <w:r w:rsidRPr="00156053">
              <w:rPr>
                <w:lang w:val="uk-UA"/>
              </w:rPr>
              <w:t xml:space="preserve">, </w:t>
            </w:r>
            <w:r w:rsidR="005E5E76">
              <w:rPr>
                <w:lang w:val="uk-UA"/>
              </w:rPr>
              <w:br/>
            </w:r>
            <w:r w:rsidRPr="00156053">
              <w:rPr>
                <w:lang w:val="uk-UA"/>
              </w:rPr>
              <w:t xml:space="preserve">у територіальних органах </w:t>
            </w:r>
            <w:proofErr w:type="spellStart"/>
            <w:r w:rsidRPr="00156053">
              <w:rPr>
                <w:lang w:val="uk-UA"/>
              </w:rPr>
              <w:t>Держпраці</w:t>
            </w:r>
            <w:proofErr w:type="spellEnd"/>
            <w:r w:rsidRPr="00156053">
              <w:rPr>
                <w:lang w:val="uk-UA"/>
              </w:rPr>
              <w:t xml:space="preserve">, на підприємствах та в установах, що належать до сфери управління </w:t>
            </w:r>
            <w:proofErr w:type="spellStart"/>
            <w:r w:rsidRPr="00156053">
              <w:rPr>
                <w:lang w:val="uk-UA"/>
              </w:rPr>
              <w:t>Держпраці</w:t>
            </w:r>
            <w:proofErr w:type="spellEnd"/>
            <w:r w:rsidRPr="00156053">
              <w:rPr>
                <w:lang w:val="uk-UA"/>
              </w:rPr>
              <w:t>, перевір</w:t>
            </w:r>
            <w:r w:rsidR="005E5E76">
              <w:rPr>
                <w:lang w:val="uk-UA"/>
              </w:rPr>
              <w:t>ка</w:t>
            </w:r>
            <w:r w:rsidRPr="00156053">
              <w:rPr>
                <w:lang w:val="uk-UA"/>
              </w:rPr>
              <w:t xml:space="preserve"> її стан</w:t>
            </w:r>
            <w:r w:rsidR="005E5E76">
              <w:rPr>
                <w:lang w:val="uk-UA"/>
              </w:rPr>
              <w:t>у.</w:t>
            </w:r>
          </w:p>
          <w:p w14:paraId="0FDCC1AB" w14:textId="77777777" w:rsidR="00F44A81" w:rsidRPr="00DF269D" w:rsidRDefault="00F44A81" w:rsidP="005E5E76">
            <w:pPr>
              <w:pStyle w:val="docdata"/>
              <w:widowControl w:val="0"/>
              <w:shd w:val="clear" w:color="auto" w:fill="FFFFFF"/>
              <w:tabs>
                <w:tab w:val="left" w:pos="931"/>
              </w:tabs>
              <w:spacing w:before="0" w:beforeAutospacing="0" w:after="0" w:afterAutospacing="0"/>
              <w:ind w:firstLine="606"/>
              <w:jc w:val="both"/>
              <w:rPr>
                <w:sz w:val="28"/>
                <w:szCs w:val="28"/>
                <w:lang w:val="uk-UA"/>
              </w:rPr>
            </w:pPr>
          </w:p>
        </w:tc>
      </w:tr>
      <w:tr w:rsidR="00937C7E" w:rsidRPr="00F5517F" w14:paraId="21764E4E" w14:textId="77777777" w:rsidTr="000F259B">
        <w:tc>
          <w:tcPr>
            <w:tcW w:w="9782" w:type="dxa"/>
          </w:tcPr>
          <w:p w14:paraId="33E44A3A" w14:textId="2A262545" w:rsidR="00F44A81" w:rsidRPr="00DF269D" w:rsidRDefault="00F44A81" w:rsidP="005E5E76">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lastRenderedPageBreak/>
              <w:t xml:space="preserve">Управління </w:t>
            </w:r>
            <w:r w:rsidR="005E5E76">
              <w:rPr>
                <w:rFonts w:ascii="Times New Roman" w:hAnsi="Times New Roman" w:cs="Times New Roman"/>
                <w:b/>
                <w:sz w:val="28"/>
                <w:szCs w:val="28"/>
                <w:lang w:val="uk-UA"/>
              </w:rPr>
              <w:t>фінансово</w:t>
            </w:r>
            <w:r w:rsidR="005E5E76" w:rsidRPr="00DF269D">
              <w:rPr>
                <w:rFonts w:ascii="Times New Roman" w:hAnsi="Times New Roman" w:cs="Times New Roman"/>
                <w:b/>
                <w:sz w:val="28"/>
                <w:szCs w:val="28"/>
                <w:lang w:val="uk-UA"/>
              </w:rPr>
              <w:t xml:space="preserve">го забезпечення </w:t>
            </w:r>
            <w:r w:rsidR="005E5E76">
              <w:rPr>
                <w:rFonts w:ascii="Times New Roman" w:hAnsi="Times New Roman" w:cs="Times New Roman"/>
                <w:b/>
                <w:sz w:val="28"/>
                <w:szCs w:val="28"/>
                <w:lang w:val="uk-UA"/>
              </w:rPr>
              <w:t>та</w:t>
            </w:r>
            <w:r w:rsidR="005E5E76" w:rsidRPr="00DF269D">
              <w:rPr>
                <w:rFonts w:ascii="Times New Roman" w:hAnsi="Times New Roman" w:cs="Times New Roman"/>
                <w:b/>
                <w:sz w:val="28"/>
                <w:szCs w:val="28"/>
                <w:lang w:val="uk-UA"/>
              </w:rPr>
              <w:t xml:space="preserve"> </w:t>
            </w:r>
            <w:r w:rsidRPr="00DF269D">
              <w:rPr>
                <w:rFonts w:ascii="Times New Roman" w:hAnsi="Times New Roman" w:cs="Times New Roman"/>
                <w:b/>
                <w:sz w:val="28"/>
                <w:szCs w:val="28"/>
                <w:lang w:val="uk-UA"/>
              </w:rPr>
              <w:t xml:space="preserve">бухгалтерського </w:t>
            </w:r>
            <w:r w:rsidR="005E5E76">
              <w:rPr>
                <w:rFonts w:ascii="Times New Roman" w:hAnsi="Times New Roman" w:cs="Times New Roman"/>
                <w:b/>
                <w:sz w:val="28"/>
                <w:szCs w:val="28"/>
                <w:lang w:val="uk-UA"/>
              </w:rPr>
              <w:t xml:space="preserve">обліку </w:t>
            </w:r>
          </w:p>
        </w:tc>
      </w:tr>
      <w:tr w:rsidR="00F44A81" w:rsidRPr="00F5517F" w14:paraId="4A590E21" w14:textId="77777777" w:rsidTr="000F259B">
        <w:tc>
          <w:tcPr>
            <w:tcW w:w="9782" w:type="dxa"/>
          </w:tcPr>
          <w:p w14:paraId="48E272A8" w14:textId="77777777" w:rsidR="00F44A81" w:rsidRPr="00DF269D" w:rsidRDefault="00F44A81" w:rsidP="00156053">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t>Основні функції:</w:t>
            </w:r>
          </w:p>
          <w:p w14:paraId="4FBEB76B" w14:textId="77777777" w:rsidR="00526D61" w:rsidRPr="00526D61" w:rsidRDefault="00526D61" w:rsidP="00526D61">
            <w:pPr>
              <w:ind w:firstLine="567"/>
              <w:jc w:val="both"/>
              <w:rPr>
                <w:rFonts w:ascii="Times New Roman" w:hAnsi="Times New Roman"/>
                <w:sz w:val="24"/>
                <w:szCs w:val="24"/>
                <w:lang w:val="ru-RU"/>
              </w:rPr>
            </w:pPr>
            <w:r w:rsidRPr="00526D61">
              <w:rPr>
                <w:rFonts w:ascii="Times New Roman" w:hAnsi="Times New Roman"/>
                <w:sz w:val="24"/>
                <w:szCs w:val="24"/>
                <w:lang w:val="ru-RU"/>
              </w:rPr>
              <w:t>1)</w:t>
            </w:r>
            <w:r w:rsidRPr="00526D61">
              <w:rPr>
                <w:rFonts w:ascii="Times New Roman" w:hAnsi="Times New Roman"/>
                <w:sz w:val="24"/>
                <w:szCs w:val="24"/>
              </w:rPr>
              <w:t> </w:t>
            </w:r>
            <w:proofErr w:type="spellStart"/>
            <w:r w:rsidRPr="00526D61">
              <w:rPr>
                <w:rFonts w:ascii="Times New Roman" w:hAnsi="Times New Roman"/>
                <w:sz w:val="24"/>
                <w:szCs w:val="24"/>
                <w:lang w:val="ru-RU"/>
              </w:rPr>
              <w:t>ведення</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бухгалтерського</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обліку</w:t>
            </w:r>
            <w:proofErr w:type="spellEnd"/>
            <w:r w:rsidRPr="00526D61">
              <w:rPr>
                <w:rFonts w:ascii="Times New Roman" w:hAnsi="Times New Roman"/>
                <w:sz w:val="24"/>
                <w:szCs w:val="24"/>
                <w:lang w:val="ru-RU"/>
              </w:rPr>
              <w:t xml:space="preserve"> і </w:t>
            </w:r>
            <w:proofErr w:type="spellStart"/>
            <w:r w:rsidRPr="00526D61">
              <w:rPr>
                <w:rFonts w:ascii="Times New Roman" w:hAnsi="Times New Roman"/>
                <w:sz w:val="24"/>
                <w:szCs w:val="24"/>
                <w:lang w:val="ru-RU"/>
              </w:rPr>
              <w:t>складення</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фінансової</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бюджетної</w:t>
            </w:r>
            <w:proofErr w:type="spellEnd"/>
            <w:r w:rsidRPr="00526D61">
              <w:rPr>
                <w:rFonts w:ascii="Times New Roman" w:hAnsi="Times New Roman"/>
                <w:sz w:val="24"/>
                <w:szCs w:val="24"/>
                <w:lang w:val="ru-RU"/>
              </w:rPr>
              <w:t xml:space="preserve"> </w:t>
            </w:r>
            <w:r w:rsidRPr="00526D61">
              <w:rPr>
                <w:rFonts w:ascii="Times New Roman" w:hAnsi="Times New Roman"/>
                <w:sz w:val="24"/>
                <w:szCs w:val="24"/>
                <w:lang w:val="ru-RU"/>
              </w:rPr>
              <w:br/>
              <w:t xml:space="preserve">та </w:t>
            </w:r>
            <w:proofErr w:type="spellStart"/>
            <w:r w:rsidRPr="00526D61">
              <w:rPr>
                <w:rFonts w:ascii="Times New Roman" w:hAnsi="Times New Roman"/>
                <w:sz w:val="24"/>
                <w:szCs w:val="24"/>
                <w:lang w:val="ru-RU"/>
              </w:rPr>
              <w:t>іншої</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звітності</w:t>
            </w:r>
            <w:proofErr w:type="spellEnd"/>
            <w:r w:rsidRPr="00526D61">
              <w:rPr>
                <w:rFonts w:ascii="Times New Roman" w:hAnsi="Times New Roman"/>
                <w:sz w:val="24"/>
                <w:szCs w:val="24"/>
                <w:lang w:val="ru-RU"/>
              </w:rPr>
              <w:t xml:space="preserve"> в межах </w:t>
            </w:r>
            <w:proofErr w:type="spellStart"/>
            <w:r w:rsidRPr="00526D61">
              <w:rPr>
                <w:rFonts w:ascii="Times New Roman" w:hAnsi="Times New Roman"/>
                <w:sz w:val="24"/>
                <w:szCs w:val="24"/>
                <w:lang w:val="ru-RU"/>
              </w:rPr>
              <w:t>повноважень</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передбачених</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законодавством</w:t>
            </w:r>
            <w:proofErr w:type="spellEnd"/>
            <w:r w:rsidRPr="00526D61">
              <w:rPr>
                <w:rFonts w:ascii="Times New Roman" w:hAnsi="Times New Roman"/>
                <w:sz w:val="24"/>
                <w:szCs w:val="24"/>
                <w:lang w:val="ru-RU"/>
              </w:rPr>
              <w:t>;</w:t>
            </w:r>
          </w:p>
          <w:p w14:paraId="628F6C2B" w14:textId="77777777" w:rsidR="00526D61" w:rsidRPr="00526D61" w:rsidRDefault="00526D61" w:rsidP="00526D61">
            <w:pPr>
              <w:ind w:firstLine="567"/>
              <w:jc w:val="both"/>
              <w:rPr>
                <w:rFonts w:ascii="Times New Roman" w:hAnsi="Times New Roman"/>
                <w:sz w:val="24"/>
                <w:szCs w:val="24"/>
                <w:lang w:val="ru-RU"/>
              </w:rPr>
            </w:pPr>
            <w:r w:rsidRPr="00526D61">
              <w:rPr>
                <w:rFonts w:ascii="Times New Roman" w:hAnsi="Times New Roman"/>
                <w:sz w:val="24"/>
                <w:szCs w:val="24"/>
                <w:lang w:val="ru-RU"/>
              </w:rPr>
              <w:t>2)</w:t>
            </w:r>
            <w:r w:rsidRPr="00526D61">
              <w:rPr>
                <w:rFonts w:ascii="Times New Roman" w:hAnsi="Times New Roman"/>
                <w:sz w:val="24"/>
                <w:szCs w:val="24"/>
              </w:rPr>
              <w:t> </w:t>
            </w:r>
            <w:proofErr w:type="spellStart"/>
            <w:r w:rsidRPr="00526D61">
              <w:rPr>
                <w:rFonts w:ascii="Times New Roman" w:hAnsi="Times New Roman"/>
                <w:sz w:val="24"/>
                <w:szCs w:val="24"/>
                <w:lang w:val="ru-RU"/>
              </w:rPr>
              <w:t>відображення</w:t>
            </w:r>
            <w:proofErr w:type="spellEnd"/>
            <w:r w:rsidRPr="00526D61">
              <w:rPr>
                <w:rFonts w:ascii="Times New Roman" w:hAnsi="Times New Roman"/>
                <w:sz w:val="24"/>
                <w:szCs w:val="24"/>
                <w:lang w:val="ru-RU"/>
              </w:rPr>
              <w:t xml:space="preserve"> в </w:t>
            </w:r>
            <w:proofErr w:type="spellStart"/>
            <w:r w:rsidRPr="00526D61">
              <w:rPr>
                <w:rFonts w:ascii="Times New Roman" w:hAnsi="Times New Roman"/>
                <w:sz w:val="24"/>
                <w:szCs w:val="24"/>
                <w:lang w:val="ru-RU"/>
              </w:rPr>
              <w:t>регістрах</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бухгалтерського</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обліку</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інформації</w:t>
            </w:r>
            <w:proofErr w:type="spellEnd"/>
            <w:r w:rsidRPr="00526D61">
              <w:rPr>
                <w:rFonts w:ascii="Times New Roman" w:hAnsi="Times New Roman"/>
                <w:sz w:val="24"/>
                <w:szCs w:val="24"/>
                <w:lang w:val="ru-RU"/>
              </w:rPr>
              <w:t xml:space="preserve"> про </w:t>
            </w:r>
            <w:proofErr w:type="spellStart"/>
            <w:r w:rsidRPr="00526D61">
              <w:rPr>
                <w:rFonts w:ascii="Times New Roman" w:hAnsi="Times New Roman"/>
                <w:sz w:val="24"/>
                <w:szCs w:val="24"/>
                <w:lang w:val="ru-RU"/>
              </w:rPr>
              <w:t>господарські</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операції</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відомості</w:t>
            </w:r>
            <w:proofErr w:type="spellEnd"/>
            <w:r w:rsidRPr="00526D61">
              <w:rPr>
                <w:rFonts w:ascii="Times New Roman" w:hAnsi="Times New Roman"/>
                <w:sz w:val="24"/>
                <w:szCs w:val="24"/>
                <w:lang w:val="ru-RU"/>
              </w:rPr>
              <w:t xml:space="preserve"> про </w:t>
            </w:r>
            <w:proofErr w:type="spellStart"/>
            <w:r w:rsidRPr="00526D61">
              <w:rPr>
                <w:rFonts w:ascii="Times New Roman" w:hAnsi="Times New Roman"/>
                <w:sz w:val="24"/>
                <w:szCs w:val="24"/>
                <w:lang w:val="ru-RU"/>
              </w:rPr>
              <w:t>які</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містяться</w:t>
            </w:r>
            <w:proofErr w:type="spellEnd"/>
            <w:r w:rsidRPr="00526D61">
              <w:rPr>
                <w:rFonts w:ascii="Times New Roman" w:hAnsi="Times New Roman"/>
                <w:sz w:val="24"/>
                <w:szCs w:val="24"/>
                <w:lang w:val="ru-RU"/>
              </w:rPr>
              <w:t xml:space="preserve"> в </w:t>
            </w:r>
            <w:proofErr w:type="spellStart"/>
            <w:r w:rsidRPr="00526D61">
              <w:rPr>
                <w:rFonts w:ascii="Times New Roman" w:hAnsi="Times New Roman"/>
                <w:sz w:val="24"/>
                <w:szCs w:val="24"/>
                <w:lang w:val="ru-RU"/>
              </w:rPr>
              <w:t>первинних</w:t>
            </w:r>
            <w:proofErr w:type="spellEnd"/>
            <w:r w:rsidRPr="00526D61">
              <w:rPr>
                <w:rFonts w:ascii="Times New Roman" w:hAnsi="Times New Roman"/>
                <w:sz w:val="24"/>
                <w:szCs w:val="24"/>
                <w:lang w:val="ru-RU"/>
              </w:rPr>
              <w:t xml:space="preserve"> документах;</w:t>
            </w:r>
          </w:p>
          <w:p w14:paraId="3335A7D5" w14:textId="77777777" w:rsidR="00526D61" w:rsidRPr="00526D61" w:rsidRDefault="00526D61" w:rsidP="00526D61">
            <w:pPr>
              <w:ind w:firstLine="567"/>
              <w:jc w:val="both"/>
              <w:rPr>
                <w:rFonts w:ascii="Times New Roman" w:hAnsi="Times New Roman"/>
                <w:sz w:val="24"/>
                <w:szCs w:val="24"/>
                <w:lang w:val="ru-RU"/>
              </w:rPr>
            </w:pPr>
            <w:r w:rsidRPr="00526D61">
              <w:rPr>
                <w:rFonts w:ascii="Times New Roman" w:hAnsi="Times New Roman"/>
                <w:sz w:val="24"/>
                <w:szCs w:val="24"/>
                <w:lang w:val="ru-RU"/>
              </w:rPr>
              <w:t>3)</w:t>
            </w:r>
            <w:r w:rsidRPr="00526D61">
              <w:rPr>
                <w:rFonts w:ascii="Times New Roman" w:hAnsi="Times New Roman"/>
                <w:sz w:val="24"/>
                <w:szCs w:val="24"/>
              </w:rPr>
              <w:t> </w:t>
            </w:r>
            <w:proofErr w:type="spellStart"/>
            <w:r w:rsidRPr="00526D61">
              <w:rPr>
                <w:rFonts w:ascii="Times New Roman" w:hAnsi="Times New Roman"/>
                <w:sz w:val="24"/>
                <w:szCs w:val="24"/>
                <w:lang w:val="ru-RU"/>
              </w:rPr>
              <w:t>забезпечення</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дотримання</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вимог</w:t>
            </w:r>
            <w:proofErr w:type="spellEnd"/>
            <w:r w:rsidRPr="00526D61">
              <w:rPr>
                <w:rFonts w:ascii="Times New Roman" w:hAnsi="Times New Roman"/>
                <w:sz w:val="24"/>
                <w:szCs w:val="24"/>
                <w:lang w:val="ru-RU"/>
              </w:rPr>
              <w:t xml:space="preserve"> бюджетного </w:t>
            </w:r>
            <w:proofErr w:type="spellStart"/>
            <w:r w:rsidRPr="00526D61">
              <w:rPr>
                <w:rFonts w:ascii="Times New Roman" w:hAnsi="Times New Roman"/>
                <w:sz w:val="24"/>
                <w:szCs w:val="24"/>
                <w:lang w:val="ru-RU"/>
              </w:rPr>
              <w:t>законодавства</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під</w:t>
            </w:r>
            <w:proofErr w:type="spellEnd"/>
            <w:r w:rsidRPr="00526D61">
              <w:rPr>
                <w:rFonts w:ascii="Times New Roman" w:hAnsi="Times New Roman"/>
                <w:sz w:val="24"/>
                <w:szCs w:val="24"/>
                <w:lang w:val="ru-RU"/>
              </w:rPr>
              <w:t xml:space="preserve"> час </w:t>
            </w:r>
            <w:proofErr w:type="spellStart"/>
            <w:r w:rsidRPr="00526D61">
              <w:rPr>
                <w:rFonts w:ascii="Times New Roman" w:hAnsi="Times New Roman"/>
                <w:sz w:val="24"/>
                <w:szCs w:val="24"/>
                <w:lang w:val="ru-RU"/>
              </w:rPr>
              <w:t>реєстрації</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взятих</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бюджетних</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зобов’язань</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здійсненні</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платежів</w:t>
            </w:r>
            <w:proofErr w:type="spellEnd"/>
            <w:r w:rsidRPr="00526D61">
              <w:rPr>
                <w:rFonts w:ascii="Times New Roman" w:hAnsi="Times New Roman"/>
                <w:sz w:val="24"/>
                <w:szCs w:val="24"/>
                <w:lang w:val="ru-RU"/>
              </w:rPr>
              <w:t xml:space="preserve"> за такими </w:t>
            </w:r>
            <w:proofErr w:type="spellStart"/>
            <w:r w:rsidRPr="00526D61">
              <w:rPr>
                <w:rFonts w:ascii="Times New Roman" w:hAnsi="Times New Roman"/>
                <w:sz w:val="24"/>
                <w:szCs w:val="24"/>
                <w:lang w:val="ru-RU"/>
              </w:rPr>
              <w:t>зобов’язаннями</w:t>
            </w:r>
            <w:proofErr w:type="spellEnd"/>
            <w:r w:rsidRPr="00526D61">
              <w:rPr>
                <w:rFonts w:ascii="Times New Roman" w:hAnsi="Times New Roman"/>
                <w:sz w:val="24"/>
                <w:szCs w:val="24"/>
                <w:lang w:val="ru-RU"/>
              </w:rPr>
              <w:t>;</w:t>
            </w:r>
          </w:p>
          <w:p w14:paraId="2C7453AC" w14:textId="38EBE85C" w:rsidR="00526D61" w:rsidRPr="00526D61" w:rsidRDefault="00526D61" w:rsidP="00526D61">
            <w:pPr>
              <w:ind w:firstLine="567"/>
              <w:jc w:val="both"/>
              <w:rPr>
                <w:rFonts w:ascii="Times New Roman" w:hAnsi="Times New Roman"/>
                <w:sz w:val="24"/>
                <w:szCs w:val="24"/>
                <w:lang w:val="ru-RU"/>
              </w:rPr>
            </w:pPr>
            <w:r w:rsidRPr="00526D61">
              <w:rPr>
                <w:rFonts w:ascii="Times New Roman" w:hAnsi="Times New Roman"/>
                <w:sz w:val="24"/>
                <w:szCs w:val="24"/>
                <w:lang w:val="ru-RU"/>
              </w:rPr>
              <w:t>4)</w:t>
            </w:r>
            <w:r w:rsidRPr="00526D61">
              <w:rPr>
                <w:rFonts w:ascii="Times New Roman" w:hAnsi="Times New Roman"/>
                <w:sz w:val="24"/>
                <w:szCs w:val="24"/>
              </w:rPr>
              <w:t> </w:t>
            </w:r>
            <w:r w:rsidRPr="00526D61">
              <w:rPr>
                <w:rFonts w:ascii="Times New Roman" w:hAnsi="Times New Roman"/>
                <w:sz w:val="24"/>
                <w:szCs w:val="24"/>
                <w:lang w:val="ru-RU"/>
              </w:rPr>
              <w:t xml:space="preserve">участь у </w:t>
            </w:r>
            <w:proofErr w:type="spellStart"/>
            <w:r w:rsidRPr="00526D61">
              <w:rPr>
                <w:rFonts w:ascii="Times New Roman" w:hAnsi="Times New Roman"/>
                <w:sz w:val="24"/>
                <w:szCs w:val="24"/>
                <w:lang w:val="ru-RU"/>
              </w:rPr>
              <w:t>здійсненні</w:t>
            </w:r>
            <w:proofErr w:type="spellEnd"/>
            <w:r w:rsidRPr="00526D61">
              <w:rPr>
                <w:rFonts w:ascii="Times New Roman" w:hAnsi="Times New Roman"/>
                <w:sz w:val="24"/>
                <w:szCs w:val="24"/>
                <w:lang w:val="ru-RU"/>
              </w:rPr>
              <w:t xml:space="preserve"> контролю за </w:t>
            </w:r>
            <w:proofErr w:type="spellStart"/>
            <w:r w:rsidRPr="00526D61">
              <w:rPr>
                <w:rFonts w:ascii="Times New Roman" w:hAnsi="Times New Roman"/>
                <w:sz w:val="24"/>
                <w:szCs w:val="24"/>
                <w:lang w:val="ru-RU"/>
              </w:rPr>
              <w:t>наявністю</w:t>
            </w:r>
            <w:proofErr w:type="spellEnd"/>
            <w:r w:rsidRPr="00526D61">
              <w:rPr>
                <w:rFonts w:ascii="Times New Roman" w:hAnsi="Times New Roman"/>
                <w:sz w:val="24"/>
                <w:szCs w:val="24"/>
                <w:lang w:val="ru-RU"/>
              </w:rPr>
              <w:t xml:space="preserve"> і </w:t>
            </w:r>
            <w:proofErr w:type="spellStart"/>
            <w:r w:rsidRPr="00526D61">
              <w:rPr>
                <w:rFonts w:ascii="Times New Roman" w:hAnsi="Times New Roman"/>
                <w:sz w:val="24"/>
                <w:szCs w:val="24"/>
                <w:lang w:val="ru-RU"/>
              </w:rPr>
              <w:t>використанням</w:t>
            </w:r>
            <w:proofErr w:type="spellEnd"/>
            <w:r w:rsidRPr="00526D61">
              <w:rPr>
                <w:rFonts w:ascii="Times New Roman" w:hAnsi="Times New Roman"/>
                <w:sz w:val="24"/>
                <w:szCs w:val="24"/>
                <w:lang w:val="ru-RU"/>
              </w:rPr>
              <w:t xml:space="preserve"> майна, </w:t>
            </w:r>
            <w:proofErr w:type="spellStart"/>
            <w:r w:rsidRPr="00526D61">
              <w:rPr>
                <w:rFonts w:ascii="Times New Roman" w:hAnsi="Times New Roman"/>
                <w:sz w:val="24"/>
                <w:szCs w:val="24"/>
                <w:lang w:val="ru-RU"/>
              </w:rPr>
              <w:t>фінансових</w:t>
            </w:r>
            <w:proofErr w:type="spellEnd"/>
            <w:r w:rsidRPr="00526D61">
              <w:rPr>
                <w:rFonts w:ascii="Times New Roman" w:hAnsi="Times New Roman"/>
                <w:sz w:val="24"/>
                <w:szCs w:val="24"/>
                <w:lang w:val="ru-RU"/>
              </w:rPr>
              <w:t xml:space="preserve"> </w:t>
            </w:r>
            <w:r>
              <w:rPr>
                <w:rFonts w:ascii="Times New Roman" w:hAnsi="Times New Roman"/>
                <w:sz w:val="24"/>
                <w:szCs w:val="24"/>
                <w:lang w:val="ru-RU"/>
              </w:rPr>
              <w:br/>
            </w:r>
            <w:r w:rsidRPr="00526D61">
              <w:rPr>
                <w:rFonts w:ascii="Times New Roman" w:hAnsi="Times New Roman"/>
                <w:sz w:val="24"/>
                <w:szCs w:val="24"/>
                <w:lang w:val="ru-RU"/>
              </w:rPr>
              <w:t xml:space="preserve">і </w:t>
            </w:r>
            <w:proofErr w:type="spellStart"/>
            <w:r w:rsidRPr="00526D61">
              <w:rPr>
                <w:rFonts w:ascii="Times New Roman" w:hAnsi="Times New Roman"/>
                <w:sz w:val="24"/>
                <w:szCs w:val="24"/>
                <w:lang w:val="ru-RU"/>
              </w:rPr>
              <w:t>матеріальних</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нематеріальних</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ресурсів</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відповідно</w:t>
            </w:r>
            <w:proofErr w:type="spellEnd"/>
            <w:r w:rsidRPr="00526D61">
              <w:rPr>
                <w:rFonts w:ascii="Times New Roman" w:hAnsi="Times New Roman"/>
                <w:sz w:val="24"/>
                <w:szCs w:val="24"/>
                <w:lang w:val="ru-RU"/>
              </w:rPr>
              <w:t xml:space="preserve"> до </w:t>
            </w:r>
            <w:proofErr w:type="spellStart"/>
            <w:r w:rsidRPr="00526D61">
              <w:rPr>
                <w:rFonts w:ascii="Times New Roman" w:hAnsi="Times New Roman"/>
                <w:sz w:val="24"/>
                <w:szCs w:val="24"/>
                <w:lang w:val="ru-RU"/>
              </w:rPr>
              <w:t>затверджених</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нормативів</w:t>
            </w:r>
            <w:proofErr w:type="spellEnd"/>
            <w:r w:rsidRPr="00526D61">
              <w:rPr>
                <w:rFonts w:ascii="Times New Roman" w:hAnsi="Times New Roman"/>
                <w:sz w:val="24"/>
                <w:szCs w:val="24"/>
                <w:lang w:val="ru-RU"/>
              </w:rPr>
              <w:t xml:space="preserve"> </w:t>
            </w:r>
            <w:r>
              <w:rPr>
                <w:rFonts w:ascii="Times New Roman" w:hAnsi="Times New Roman"/>
                <w:sz w:val="24"/>
                <w:szCs w:val="24"/>
                <w:lang w:val="ru-RU"/>
              </w:rPr>
              <w:br/>
            </w:r>
            <w:r w:rsidRPr="00526D61">
              <w:rPr>
                <w:rFonts w:ascii="Times New Roman" w:hAnsi="Times New Roman"/>
                <w:sz w:val="24"/>
                <w:szCs w:val="24"/>
                <w:lang w:val="ru-RU"/>
              </w:rPr>
              <w:t xml:space="preserve">і </w:t>
            </w:r>
            <w:proofErr w:type="spellStart"/>
            <w:r w:rsidRPr="00526D61">
              <w:rPr>
                <w:rFonts w:ascii="Times New Roman" w:hAnsi="Times New Roman"/>
                <w:sz w:val="24"/>
                <w:szCs w:val="24"/>
                <w:lang w:val="ru-RU"/>
              </w:rPr>
              <w:t>кошторисів</w:t>
            </w:r>
            <w:proofErr w:type="spellEnd"/>
            <w:r w:rsidRPr="00526D61">
              <w:rPr>
                <w:rFonts w:ascii="Times New Roman" w:hAnsi="Times New Roman"/>
                <w:sz w:val="24"/>
                <w:szCs w:val="24"/>
                <w:lang w:val="ru-RU"/>
              </w:rPr>
              <w:t xml:space="preserve">; </w:t>
            </w:r>
          </w:p>
          <w:p w14:paraId="05BAB74B" w14:textId="77777777" w:rsidR="00526D61" w:rsidRPr="00526D61" w:rsidRDefault="00526D61" w:rsidP="00526D61">
            <w:pPr>
              <w:ind w:firstLine="567"/>
              <w:jc w:val="both"/>
              <w:rPr>
                <w:rFonts w:ascii="Times New Roman" w:hAnsi="Times New Roman"/>
                <w:sz w:val="24"/>
                <w:szCs w:val="24"/>
                <w:lang w:val="ru-RU"/>
              </w:rPr>
            </w:pPr>
            <w:r w:rsidRPr="00526D61">
              <w:rPr>
                <w:rFonts w:ascii="Times New Roman" w:hAnsi="Times New Roman"/>
                <w:sz w:val="24"/>
                <w:szCs w:val="24"/>
                <w:lang w:val="ru-RU"/>
              </w:rPr>
              <w:t>5)</w:t>
            </w:r>
            <w:r w:rsidRPr="00526D61">
              <w:rPr>
                <w:rFonts w:ascii="Times New Roman" w:hAnsi="Times New Roman"/>
                <w:sz w:val="24"/>
                <w:szCs w:val="24"/>
              </w:rPr>
              <w:t> </w:t>
            </w:r>
            <w:proofErr w:type="spellStart"/>
            <w:r w:rsidRPr="00526D61">
              <w:rPr>
                <w:rFonts w:ascii="Times New Roman" w:hAnsi="Times New Roman"/>
                <w:sz w:val="24"/>
                <w:szCs w:val="24"/>
                <w:lang w:val="ru-RU"/>
              </w:rPr>
              <w:t>надання</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користувачам</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фінансової</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звітності</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повної</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правдивої</w:t>
            </w:r>
            <w:proofErr w:type="spellEnd"/>
            <w:r w:rsidRPr="00526D61">
              <w:rPr>
                <w:rFonts w:ascii="Times New Roman" w:hAnsi="Times New Roman"/>
                <w:sz w:val="24"/>
                <w:szCs w:val="24"/>
                <w:lang w:val="ru-RU"/>
              </w:rPr>
              <w:t xml:space="preserve"> </w:t>
            </w:r>
            <w:r w:rsidRPr="00526D61">
              <w:rPr>
                <w:rFonts w:ascii="Times New Roman" w:hAnsi="Times New Roman"/>
                <w:sz w:val="24"/>
                <w:szCs w:val="24"/>
                <w:lang w:val="ru-RU"/>
              </w:rPr>
              <w:br/>
              <w:t xml:space="preserve">та </w:t>
            </w:r>
            <w:proofErr w:type="spellStart"/>
            <w:r w:rsidRPr="00526D61">
              <w:rPr>
                <w:rFonts w:ascii="Times New Roman" w:hAnsi="Times New Roman"/>
                <w:sz w:val="24"/>
                <w:szCs w:val="24"/>
                <w:lang w:val="ru-RU"/>
              </w:rPr>
              <w:t>неупередженої</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інформації</w:t>
            </w:r>
            <w:proofErr w:type="spellEnd"/>
            <w:r w:rsidRPr="00526D61">
              <w:rPr>
                <w:rFonts w:ascii="Times New Roman" w:hAnsi="Times New Roman"/>
                <w:sz w:val="24"/>
                <w:szCs w:val="24"/>
                <w:lang w:val="ru-RU"/>
              </w:rPr>
              <w:t xml:space="preserve"> про </w:t>
            </w:r>
            <w:proofErr w:type="spellStart"/>
            <w:r w:rsidRPr="00526D61">
              <w:rPr>
                <w:rFonts w:ascii="Times New Roman" w:hAnsi="Times New Roman"/>
                <w:sz w:val="24"/>
                <w:szCs w:val="24"/>
                <w:lang w:val="ru-RU"/>
              </w:rPr>
              <w:t>фінансовий</w:t>
            </w:r>
            <w:proofErr w:type="spellEnd"/>
            <w:r w:rsidRPr="00526D61">
              <w:rPr>
                <w:rFonts w:ascii="Times New Roman" w:hAnsi="Times New Roman"/>
                <w:sz w:val="24"/>
                <w:szCs w:val="24"/>
                <w:lang w:val="ru-RU"/>
              </w:rPr>
              <w:t xml:space="preserve"> стан та </w:t>
            </w:r>
            <w:proofErr w:type="spellStart"/>
            <w:r w:rsidRPr="00526D61">
              <w:rPr>
                <w:rFonts w:ascii="Times New Roman" w:hAnsi="Times New Roman"/>
                <w:sz w:val="24"/>
                <w:szCs w:val="24"/>
                <w:lang w:val="ru-RU"/>
              </w:rPr>
              <w:t>результати</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діяльності</w:t>
            </w:r>
            <w:proofErr w:type="spellEnd"/>
            <w:r w:rsidRPr="00526D61">
              <w:rPr>
                <w:rFonts w:ascii="Times New Roman" w:hAnsi="Times New Roman"/>
                <w:sz w:val="24"/>
                <w:szCs w:val="24"/>
                <w:lang w:val="ru-RU"/>
              </w:rPr>
              <w:t xml:space="preserve"> </w:t>
            </w:r>
            <w:proofErr w:type="spellStart"/>
            <w:r w:rsidRPr="00526D61">
              <w:rPr>
                <w:rFonts w:ascii="Times New Roman" w:hAnsi="Times New Roman"/>
                <w:sz w:val="24"/>
                <w:szCs w:val="24"/>
                <w:lang w:val="ru-RU"/>
              </w:rPr>
              <w:t>Держпраці</w:t>
            </w:r>
            <w:proofErr w:type="spellEnd"/>
            <w:r w:rsidRPr="00526D61">
              <w:rPr>
                <w:rFonts w:ascii="Times New Roman" w:hAnsi="Times New Roman"/>
                <w:sz w:val="24"/>
                <w:szCs w:val="24"/>
                <w:lang w:val="ru-RU"/>
              </w:rPr>
              <w:t>;</w:t>
            </w:r>
          </w:p>
          <w:p w14:paraId="7EA254B0" w14:textId="1DE45972" w:rsidR="00F44A81" w:rsidRDefault="00526D61" w:rsidP="00526D61">
            <w:pPr>
              <w:pStyle w:val="docdata"/>
              <w:spacing w:before="0" w:beforeAutospacing="0" w:after="0" w:afterAutospacing="0"/>
              <w:ind w:firstLine="606"/>
              <w:jc w:val="both"/>
              <w:rPr>
                <w:sz w:val="28"/>
                <w:szCs w:val="28"/>
                <w:lang w:val="uk-UA"/>
              </w:rPr>
            </w:pPr>
            <w:r w:rsidRPr="00526D61">
              <w:t>6)</w:t>
            </w:r>
            <w:r w:rsidRPr="00526D61">
              <w:rPr>
                <w:lang w:val="en-US"/>
              </w:rPr>
              <w:t> </w:t>
            </w:r>
            <w:proofErr w:type="spellStart"/>
            <w:r w:rsidRPr="00526D61">
              <w:t>здійснення</w:t>
            </w:r>
            <w:proofErr w:type="spellEnd"/>
            <w:r w:rsidRPr="00526D61">
              <w:t xml:space="preserve"> методичного </w:t>
            </w:r>
            <w:proofErr w:type="spellStart"/>
            <w:r w:rsidRPr="00526D61">
              <w:t>керівництва</w:t>
            </w:r>
            <w:proofErr w:type="spellEnd"/>
            <w:r w:rsidRPr="00526D61">
              <w:t xml:space="preserve"> та контролю за </w:t>
            </w:r>
            <w:proofErr w:type="spellStart"/>
            <w:r w:rsidRPr="00526D61">
              <w:t>дотриманням</w:t>
            </w:r>
            <w:proofErr w:type="spellEnd"/>
            <w:r w:rsidRPr="00526D61">
              <w:t xml:space="preserve"> </w:t>
            </w:r>
            <w:proofErr w:type="spellStart"/>
            <w:r w:rsidRPr="00526D61">
              <w:t>вимог</w:t>
            </w:r>
            <w:proofErr w:type="spellEnd"/>
            <w:r w:rsidRPr="00526D61">
              <w:t xml:space="preserve"> </w:t>
            </w:r>
            <w:proofErr w:type="spellStart"/>
            <w:r w:rsidRPr="00526D61">
              <w:t>законодавства</w:t>
            </w:r>
            <w:proofErr w:type="spellEnd"/>
            <w:r w:rsidRPr="00526D61">
              <w:t xml:space="preserve"> з </w:t>
            </w:r>
            <w:proofErr w:type="spellStart"/>
            <w:r w:rsidRPr="00526D61">
              <w:t>питань</w:t>
            </w:r>
            <w:proofErr w:type="spellEnd"/>
            <w:r w:rsidRPr="00526D61">
              <w:t xml:space="preserve"> </w:t>
            </w:r>
            <w:proofErr w:type="spellStart"/>
            <w:r w:rsidRPr="00526D61">
              <w:t>ведення</w:t>
            </w:r>
            <w:proofErr w:type="spellEnd"/>
            <w:r w:rsidRPr="00526D61">
              <w:t xml:space="preserve"> </w:t>
            </w:r>
            <w:proofErr w:type="spellStart"/>
            <w:r w:rsidRPr="00526D61">
              <w:t>бухгалтерського</w:t>
            </w:r>
            <w:proofErr w:type="spellEnd"/>
            <w:r w:rsidRPr="00526D61">
              <w:t xml:space="preserve"> </w:t>
            </w:r>
            <w:proofErr w:type="spellStart"/>
            <w:r w:rsidRPr="00526D61">
              <w:t>обліку</w:t>
            </w:r>
            <w:proofErr w:type="spellEnd"/>
            <w:r w:rsidRPr="00526D61">
              <w:t xml:space="preserve">, </w:t>
            </w:r>
            <w:proofErr w:type="spellStart"/>
            <w:r w:rsidRPr="00526D61">
              <w:t>складення</w:t>
            </w:r>
            <w:proofErr w:type="spellEnd"/>
            <w:r w:rsidRPr="00526D61">
              <w:t xml:space="preserve"> </w:t>
            </w:r>
            <w:proofErr w:type="spellStart"/>
            <w:r w:rsidRPr="00526D61">
              <w:t>фінансової</w:t>
            </w:r>
            <w:proofErr w:type="spellEnd"/>
            <w:r w:rsidRPr="00526D61">
              <w:t xml:space="preserve"> та </w:t>
            </w:r>
            <w:proofErr w:type="spellStart"/>
            <w:r w:rsidRPr="00526D61">
              <w:t>бюджетної</w:t>
            </w:r>
            <w:proofErr w:type="spellEnd"/>
            <w:r w:rsidRPr="00526D61">
              <w:t xml:space="preserve"> </w:t>
            </w:r>
            <w:proofErr w:type="spellStart"/>
            <w:r w:rsidRPr="00526D61">
              <w:t>звітності</w:t>
            </w:r>
            <w:proofErr w:type="spellEnd"/>
            <w:r w:rsidRPr="00526D61">
              <w:t xml:space="preserve"> в </w:t>
            </w:r>
            <w:proofErr w:type="spellStart"/>
            <w:r w:rsidRPr="00526D61">
              <w:t>територіальних</w:t>
            </w:r>
            <w:proofErr w:type="spellEnd"/>
            <w:r w:rsidRPr="00526D61">
              <w:t xml:space="preserve"> органах </w:t>
            </w:r>
            <w:proofErr w:type="spellStart"/>
            <w:r w:rsidRPr="00526D61">
              <w:t>Держпраці</w:t>
            </w:r>
            <w:proofErr w:type="spellEnd"/>
            <w:r>
              <w:t xml:space="preserve">, </w:t>
            </w:r>
            <w:r w:rsidRPr="00526D61">
              <w:t xml:space="preserve">на </w:t>
            </w:r>
            <w:proofErr w:type="spellStart"/>
            <w:r w:rsidRPr="00526D61">
              <w:t>підприємствах</w:t>
            </w:r>
            <w:proofErr w:type="spellEnd"/>
            <w:r w:rsidRPr="00526D61">
              <w:t xml:space="preserve">, в </w:t>
            </w:r>
            <w:proofErr w:type="spellStart"/>
            <w:r w:rsidRPr="00526D61">
              <w:t>установах</w:t>
            </w:r>
            <w:proofErr w:type="spellEnd"/>
            <w:r w:rsidRPr="00526D61">
              <w:t xml:space="preserve"> та </w:t>
            </w:r>
            <w:proofErr w:type="spellStart"/>
            <w:r w:rsidRPr="00526D61">
              <w:t>організаціях</w:t>
            </w:r>
            <w:proofErr w:type="spellEnd"/>
            <w:r w:rsidRPr="00526D61">
              <w:t xml:space="preserve">, </w:t>
            </w:r>
            <w:proofErr w:type="spellStart"/>
            <w:r w:rsidRPr="00526D61">
              <w:t>що</w:t>
            </w:r>
            <w:proofErr w:type="spellEnd"/>
            <w:r w:rsidRPr="00526D61">
              <w:t xml:space="preserve"> належать до </w:t>
            </w:r>
            <w:proofErr w:type="spellStart"/>
            <w:r w:rsidRPr="00526D61">
              <w:t>сфери</w:t>
            </w:r>
            <w:proofErr w:type="spellEnd"/>
            <w:r w:rsidRPr="00526D61">
              <w:t xml:space="preserve"> </w:t>
            </w:r>
            <w:proofErr w:type="spellStart"/>
            <w:r w:rsidRPr="00526D61">
              <w:t>її</w:t>
            </w:r>
            <w:proofErr w:type="spellEnd"/>
            <w:r w:rsidRPr="00526D61">
              <w:t xml:space="preserve"> </w:t>
            </w:r>
            <w:proofErr w:type="spellStart"/>
            <w:r w:rsidRPr="00526D61">
              <w:t>управління</w:t>
            </w:r>
            <w:proofErr w:type="spellEnd"/>
            <w:r>
              <w:rPr>
                <w:sz w:val="28"/>
                <w:szCs w:val="28"/>
                <w:lang w:val="uk-UA"/>
              </w:rPr>
              <w:t>.</w:t>
            </w:r>
          </w:p>
          <w:p w14:paraId="278592AF" w14:textId="5113C611" w:rsidR="00526D61" w:rsidRPr="00DF269D" w:rsidRDefault="00526D61" w:rsidP="00526D61">
            <w:pPr>
              <w:pStyle w:val="docdata"/>
              <w:spacing w:before="0" w:beforeAutospacing="0" w:after="0" w:afterAutospacing="0"/>
              <w:ind w:firstLine="606"/>
              <w:jc w:val="both"/>
              <w:rPr>
                <w:sz w:val="28"/>
                <w:szCs w:val="28"/>
                <w:lang w:val="uk-UA"/>
              </w:rPr>
            </w:pPr>
          </w:p>
        </w:tc>
      </w:tr>
      <w:tr w:rsidR="00937C7E" w:rsidRPr="00DF269D" w14:paraId="249F1993" w14:textId="77777777" w:rsidTr="000F259B">
        <w:tc>
          <w:tcPr>
            <w:tcW w:w="9782" w:type="dxa"/>
          </w:tcPr>
          <w:p w14:paraId="3AE7062E" w14:textId="3BB74BF7" w:rsidR="00F44A81" w:rsidRPr="00DF269D" w:rsidRDefault="00F44A81" w:rsidP="00156053">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t>Управління гірничого нагляду</w:t>
            </w:r>
          </w:p>
        </w:tc>
      </w:tr>
      <w:tr w:rsidR="00DF269D" w:rsidRPr="00F5517F" w14:paraId="7E73B54D" w14:textId="77777777" w:rsidTr="000F259B">
        <w:tc>
          <w:tcPr>
            <w:tcW w:w="9782" w:type="dxa"/>
          </w:tcPr>
          <w:p w14:paraId="325572AB" w14:textId="77777777" w:rsidR="00F44A81" w:rsidRPr="00DF269D" w:rsidRDefault="00F44A81" w:rsidP="00156053">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t>Основні функції:</w:t>
            </w:r>
          </w:p>
          <w:p w14:paraId="21397599" w14:textId="0CF67851" w:rsidR="004C5A45" w:rsidRPr="00156053" w:rsidRDefault="00E50D2D" w:rsidP="00156053">
            <w:pPr>
              <w:pStyle w:val="docdata"/>
              <w:spacing w:before="0" w:beforeAutospacing="0" w:after="0" w:afterAutospacing="0"/>
              <w:ind w:firstLine="606"/>
              <w:jc w:val="both"/>
              <w:rPr>
                <w:lang w:val="uk-UA"/>
              </w:rPr>
            </w:pPr>
            <w:r w:rsidRPr="00156053">
              <w:rPr>
                <w:lang w:val="uk-UA"/>
              </w:rPr>
              <w:t>1)</w:t>
            </w:r>
            <w:r w:rsidR="005E5E76">
              <w:rPr>
                <w:lang w:val="uk-UA"/>
              </w:rPr>
              <w:t> </w:t>
            </w:r>
            <w:r w:rsidR="00156053" w:rsidRPr="00156053">
              <w:rPr>
                <w:lang w:val="uk-UA"/>
              </w:rPr>
              <w:t>о</w:t>
            </w:r>
            <w:r w:rsidR="004C5A45" w:rsidRPr="00156053">
              <w:rPr>
                <w:lang w:val="uk-UA"/>
              </w:rPr>
              <w:t>рганізація</w:t>
            </w:r>
            <w:r w:rsidR="00156053" w:rsidRPr="00156053">
              <w:rPr>
                <w:lang w:val="uk-UA"/>
              </w:rPr>
              <w:t xml:space="preserve"> та</w:t>
            </w:r>
            <w:r w:rsidR="004C5A45" w:rsidRPr="00156053">
              <w:rPr>
                <w:lang w:val="uk-UA"/>
              </w:rPr>
              <w:t xml:space="preserve"> участь у за</w:t>
            </w:r>
            <w:r w:rsidR="005E5E76">
              <w:rPr>
                <w:lang w:val="uk-UA"/>
              </w:rPr>
              <w:t>безпеченні реалізації державної</w:t>
            </w:r>
            <w:r w:rsidR="004C5A45" w:rsidRPr="00156053">
              <w:rPr>
                <w:lang w:val="uk-UA"/>
              </w:rPr>
              <w:t xml:space="preserve"> політики у сферах діяльності </w:t>
            </w:r>
            <w:proofErr w:type="spellStart"/>
            <w:r w:rsidR="004C5A45" w:rsidRPr="00156053">
              <w:rPr>
                <w:lang w:val="uk-UA"/>
              </w:rPr>
              <w:t>Держпраці</w:t>
            </w:r>
            <w:proofErr w:type="spellEnd"/>
            <w:r w:rsidR="004C5A45" w:rsidRPr="00156053">
              <w:rPr>
                <w:lang w:val="uk-UA"/>
              </w:rPr>
              <w:t xml:space="preserve"> з питань, що належать до компетенції управління, здійснення аналізу </w:t>
            </w:r>
            <w:r w:rsidR="005E5E76">
              <w:rPr>
                <w:lang w:val="uk-UA"/>
              </w:rPr>
              <w:br/>
            </w:r>
            <w:r w:rsidR="004C5A45" w:rsidRPr="00156053">
              <w:rPr>
                <w:lang w:val="uk-UA"/>
              </w:rPr>
              <w:t>її реалізації, підготовка за результатами аналізу пропозицій щодо формування державної політики у сферах</w:t>
            </w:r>
            <w:r w:rsidR="005E5E76">
              <w:rPr>
                <w:lang w:val="uk-UA"/>
              </w:rPr>
              <w:t> – </w:t>
            </w:r>
            <w:r w:rsidR="004C5A45" w:rsidRPr="00156053">
              <w:rPr>
                <w:lang w:val="uk-UA"/>
              </w:rPr>
              <w:t xml:space="preserve">промислової безпеки; охорони праці на вугільних підприємствах, підприємствах гірничорудної, нерудної промисловості та геологорозвідки; поводження </w:t>
            </w:r>
            <w:r w:rsidR="005E5E76">
              <w:rPr>
                <w:lang w:val="uk-UA"/>
              </w:rPr>
              <w:br/>
            </w:r>
            <w:r w:rsidR="004C5A45" w:rsidRPr="00156053">
              <w:rPr>
                <w:lang w:val="uk-UA"/>
              </w:rPr>
              <w:t>з вибуховими матеріалами промислового призначення;</w:t>
            </w:r>
          </w:p>
          <w:p w14:paraId="3A4E45EB" w14:textId="6D76834C" w:rsidR="002D7DBF" w:rsidRPr="00156053" w:rsidRDefault="005E5E76" w:rsidP="00156053">
            <w:pPr>
              <w:pStyle w:val="docdata"/>
              <w:spacing w:before="0" w:beforeAutospacing="0" w:after="0" w:afterAutospacing="0"/>
              <w:ind w:firstLine="606"/>
              <w:jc w:val="both"/>
              <w:rPr>
                <w:lang w:val="uk-UA"/>
              </w:rPr>
            </w:pPr>
            <w:r>
              <w:rPr>
                <w:lang w:val="uk-UA"/>
              </w:rPr>
              <w:t>2) </w:t>
            </w:r>
            <w:r w:rsidR="00156053" w:rsidRPr="00156053">
              <w:rPr>
                <w:lang w:val="uk-UA"/>
              </w:rPr>
              <w:t>о</w:t>
            </w:r>
            <w:r w:rsidR="004C5A45" w:rsidRPr="00156053">
              <w:rPr>
                <w:lang w:val="uk-UA"/>
              </w:rPr>
              <w:t>рганізація та здійснення державного нагляду (контролю) за додержанням законодавства у сфері охорони праці в частині безпечного ведення робіт, промислової безпеки на вугільних підприємствах, підприємствах гірничорудної, нерудної промисловості та геологорозвідки, безпеки робіт у сфері поводження з вибуховими матеріалами промислового призначення, у тому числі з питань:</w:t>
            </w:r>
          </w:p>
          <w:p w14:paraId="0BE9BF27" w14:textId="77777777" w:rsidR="002D7DBF" w:rsidRPr="00156053" w:rsidRDefault="004C5A45" w:rsidP="00156053">
            <w:pPr>
              <w:pStyle w:val="docdata"/>
              <w:spacing w:before="0" w:beforeAutospacing="0" w:after="0" w:afterAutospacing="0"/>
              <w:ind w:firstLine="606"/>
              <w:jc w:val="both"/>
              <w:rPr>
                <w:lang w:val="uk-UA"/>
              </w:rPr>
            </w:pPr>
            <w:r w:rsidRPr="00156053">
              <w:rPr>
                <w:lang w:val="uk-UA"/>
              </w:rPr>
              <w:t>забезпечення працівників спеціальним одягом, спеціальним взуттям та іншими засобами індивідуального та колективного захисту;</w:t>
            </w:r>
          </w:p>
          <w:p w14:paraId="09C27156" w14:textId="77777777" w:rsidR="002D7DBF" w:rsidRPr="00156053" w:rsidRDefault="004C5A45" w:rsidP="00156053">
            <w:pPr>
              <w:pStyle w:val="docdata"/>
              <w:spacing w:before="0" w:beforeAutospacing="0" w:after="0" w:afterAutospacing="0"/>
              <w:ind w:firstLine="606"/>
              <w:jc w:val="both"/>
              <w:rPr>
                <w:lang w:val="uk-UA"/>
              </w:rPr>
            </w:pPr>
            <w:r w:rsidRPr="00156053">
              <w:rPr>
                <w:lang w:val="uk-UA"/>
              </w:rPr>
              <w:t>монтажу, ремонту, реконструкції, налагодження і безпечної експлуатації машин, механізмів, устаткування, транспортних та інших засобів виробництва;</w:t>
            </w:r>
          </w:p>
          <w:p w14:paraId="6F63ECFA" w14:textId="66B81D43" w:rsidR="002D7DBF" w:rsidRPr="00156053" w:rsidRDefault="004C5A45" w:rsidP="00156053">
            <w:pPr>
              <w:pStyle w:val="docdata"/>
              <w:spacing w:before="0" w:beforeAutospacing="0" w:after="0" w:afterAutospacing="0"/>
              <w:ind w:firstLine="606"/>
              <w:jc w:val="both"/>
              <w:rPr>
                <w:lang w:val="uk-UA"/>
              </w:rPr>
            </w:pPr>
            <w:r w:rsidRPr="00156053">
              <w:rPr>
                <w:lang w:val="uk-UA"/>
              </w:rPr>
              <w:lastRenderedPageBreak/>
              <w:t xml:space="preserve">безпеки робіт у сфері поводження з вибуховими матеріалами, проведення робіт </w:t>
            </w:r>
            <w:r w:rsidR="005E5E76">
              <w:rPr>
                <w:lang w:val="uk-UA"/>
              </w:rPr>
              <w:br/>
            </w:r>
            <w:r w:rsidRPr="00156053">
              <w:rPr>
                <w:lang w:val="uk-UA"/>
              </w:rPr>
              <w:t>з утилізації звичайних видів боєприпасів, ракетного палива та вибухових матеріалів військового призначення;</w:t>
            </w:r>
          </w:p>
          <w:p w14:paraId="478C7553" w14:textId="77777777" w:rsidR="002D7DBF" w:rsidRPr="00156053" w:rsidRDefault="004C5A45" w:rsidP="00156053">
            <w:pPr>
              <w:pStyle w:val="docdata"/>
              <w:spacing w:before="0" w:beforeAutospacing="0" w:after="0" w:afterAutospacing="0"/>
              <w:ind w:firstLine="606"/>
              <w:jc w:val="both"/>
              <w:rPr>
                <w:lang w:val="uk-UA"/>
              </w:rPr>
            </w:pPr>
            <w:r w:rsidRPr="00156053">
              <w:rPr>
                <w:lang w:val="uk-UA"/>
              </w:rPr>
              <w:t>організації проведення навчання (в тому числі спеціального) і перевірки знань з питань охорони праці;</w:t>
            </w:r>
          </w:p>
          <w:p w14:paraId="6056F1EA" w14:textId="77777777" w:rsidR="002D7DBF" w:rsidRPr="00156053" w:rsidRDefault="004C5A45" w:rsidP="00156053">
            <w:pPr>
              <w:pStyle w:val="docdata"/>
              <w:spacing w:before="0" w:beforeAutospacing="0" w:after="0" w:afterAutospacing="0"/>
              <w:ind w:firstLine="606"/>
              <w:jc w:val="both"/>
              <w:rPr>
                <w:lang w:val="uk-UA"/>
              </w:rPr>
            </w:pPr>
            <w:r w:rsidRPr="00156053">
              <w:rPr>
                <w:lang w:val="uk-UA"/>
              </w:rPr>
              <w:t>навчання працівників у сфері поводження з вибуховими матеріалами та перевірки їх знань.</w:t>
            </w:r>
          </w:p>
          <w:p w14:paraId="414F8616" w14:textId="70D0BEAE" w:rsidR="002D7DBF" w:rsidRPr="00156053" w:rsidRDefault="005E5E76" w:rsidP="00156053">
            <w:pPr>
              <w:pStyle w:val="docdata"/>
              <w:spacing w:before="0" w:beforeAutospacing="0" w:after="0" w:afterAutospacing="0"/>
              <w:ind w:firstLine="606"/>
              <w:jc w:val="both"/>
              <w:rPr>
                <w:lang w:val="uk-UA"/>
              </w:rPr>
            </w:pPr>
            <w:r>
              <w:rPr>
                <w:lang w:val="uk-UA"/>
              </w:rPr>
              <w:t>3) </w:t>
            </w:r>
            <w:r w:rsidR="00156053" w:rsidRPr="00156053">
              <w:rPr>
                <w:lang w:val="uk-UA"/>
              </w:rPr>
              <w:t>о</w:t>
            </w:r>
            <w:r w:rsidR="004C5A45" w:rsidRPr="00156053">
              <w:rPr>
                <w:lang w:val="uk-UA"/>
              </w:rPr>
              <w:t>рганізація та здійснення у встановленому порядку державного гірничого нагляду, у тому числі з питань:</w:t>
            </w:r>
          </w:p>
          <w:p w14:paraId="432E437C" w14:textId="77777777" w:rsidR="002D7DBF" w:rsidRPr="00156053" w:rsidRDefault="004C5A45" w:rsidP="00156053">
            <w:pPr>
              <w:pStyle w:val="docdata"/>
              <w:spacing w:before="0" w:beforeAutospacing="0" w:after="0" w:afterAutospacing="0"/>
              <w:ind w:firstLine="606"/>
              <w:jc w:val="both"/>
              <w:rPr>
                <w:lang w:val="uk-UA"/>
              </w:rPr>
            </w:pPr>
            <w:r w:rsidRPr="00156053">
              <w:rPr>
                <w:lang w:val="uk-UA"/>
              </w:rPr>
              <w:t>правильності розробки родовищ корисних копалин у частині їх безпечної експлуатації;</w:t>
            </w:r>
          </w:p>
          <w:p w14:paraId="2218D69D" w14:textId="2CE75ED8" w:rsidR="004C5A45" w:rsidRPr="00156053" w:rsidRDefault="004C5A45" w:rsidP="00156053">
            <w:pPr>
              <w:pStyle w:val="docdata"/>
              <w:spacing w:before="0" w:beforeAutospacing="0" w:after="0" w:afterAutospacing="0"/>
              <w:ind w:firstLine="606"/>
              <w:jc w:val="both"/>
              <w:rPr>
                <w:lang w:val="uk-UA"/>
              </w:rPr>
            </w:pPr>
            <w:r w:rsidRPr="00156053">
              <w:rPr>
                <w:lang w:val="uk-UA"/>
              </w:rPr>
              <w:t>додержання правил проведення геологічних і маркшейдерських робіт під час дослідно-промислової розробки та експлуатації родовищ корисних копалин;</w:t>
            </w:r>
          </w:p>
          <w:p w14:paraId="1FF7A49E" w14:textId="77777777" w:rsidR="002D7DBF" w:rsidRPr="00156053" w:rsidRDefault="004C5A45" w:rsidP="00156053">
            <w:pPr>
              <w:pStyle w:val="aa"/>
              <w:spacing w:before="0" w:beforeAutospacing="0" w:after="0" w:afterAutospacing="0"/>
              <w:jc w:val="both"/>
              <w:rPr>
                <w:lang w:val="uk-UA"/>
              </w:rPr>
            </w:pPr>
            <w:r w:rsidRPr="00156053">
              <w:rPr>
                <w:lang w:val="uk-UA"/>
              </w:rPr>
              <w:t>додержання правил та технологій переробки мінеральної сировини;</w:t>
            </w:r>
          </w:p>
          <w:p w14:paraId="06C21B2D" w14:textId="7872D3B6" w:rsidR="002D7DBF" w:rsidRPr="00156053" w:rsidRDefault="004C5A45" w:rsidP="00156053">
            <w:pPr>
              <w:pStyle w:val="aa"/>
              <w:spacing w:before="0" w:beforeAutospacing="0" w:after="0" w:afterAutospacing="0"/>
              <w:jc w:val="both"/>
              <w:rPr>
                <w:lang w:val="uk-UA"/>
              </w:rPr>
            </w:pPr>
            <w:r w:rsidRPr="00156053">
              <w:rPr>
                <w:lang w:val="uk-UA"/>
              </w:rPr>
              <w:t xml:space="preserve">правильності та своєчасності проведення заходів, що гарантують безпеку людей, майна </w:t>
            </w:r>
            <w:r w:rsidR="005E5E76">
              <w:rPr>
                <w:lang w:val="uk-UA"/>
              </w:rPr>
              <w:br/>
            </w:r>
            <w:r w:rsidRPr="00156053">
              <w:rPr>
                <w:lang w:val="uk-UA"/>
              </w:rPr>
              <w:t>і навколишнього природного середовища, гірничих виробок і свердловин від шкідливого впливу робіт, пов’язаних із користуванням надрами.</w:t>
            </w:r>
          </w:p>
          <w:p w14:paraId="4E0867C0" w14:textId="20799C38" w:rsidR="002D7DBF" w:rsidRPr="00156053" w:rsidRDefault="005E5E76" w:rsidP="00156053">
            <w:pPr>
              <w:pStyle w:val="aa"/>
              <w:spacing w:before="0" w:beforeAutospacing="0" w:after="0" w:afterAutospacing="0"/>
              <w:ind w:firstLine="606"/>
              <w:jc w:val="both"/>
              <w:rPr>
                <w:lang w:val="uk-UA"/>
              </w:rPr>
            </w:pPr>
            <w:r>
              <w:rPr>
                <w:lang w:val="uk-UA"/>
              </w:rPr>
              <w:t>4) </w:t>
            </w:r>
            <w:r w:rsidR="00156053" w:rsidRPr="00156053">
              <w:rPr>
                <w:lang w:val="uk-UA"/>
              </w:rPr>
              <w:t>н</w:t>
            </w:r>
            <w:r w:rsidR="004C5A45" w:rsidRPr="00156053">
              <w:rPr>
                <w:lang w:val="uk-UA"/>
              </w:rPr>
              <w:t>адання пропозицій щодо погодження:</w:t>
            </w:r>
          </w:p>
          <w:p w14:paraId="242DF412" w14:textId="283EA02F" w:rsidR="002D7DBF" w:rsidRPr="00156053" w:rsidRDefault="004C5A45" w:rsidP="00156053">
            <w:pPr>
              <w:pStyle w:val="aa"/>
              <w:spacing w:before="0" w:beforeAutospacing="0" w:after="0" w:afterAutospacing="0"/>
              <w:ind w:firstLine="606"/>
              <w:jc w:val="both"/>
              <w:rPr>
                <w:lang w:val="uk-UA"/>
              </w:rPr>
            </w:pPr>
            <w:r w:rsidRPr="00156053">
              <w:rPr>
                <w:lang w:val="uk-UA"/>
              </w:rPr>
              <w:t xml:space="preserve">питань ліквідації та консервацію гірничих об’єктів або їх ділянок, споруд, пов’язаних </w:t>
            </w:r>
            <w:r w:rsidR="005E5E76">
              <w:rPr>
                <w:lang w:val="uk-UA"/>
              </w:rPr>
              <w:br/>
            </w:r>
            <w:r w:rsidRPr="00156053">
              <w:rPr>
                <w:lang w:val="uk-UA"/>
              </w:rPr>
              <w:t>із користуванням надрами, в установленому законодавством порядку;</w:t>
            </w:r>
          </w:p>
          <w:p w14:paraId="0E2299FD" w14:textId="77777777" w:rsidR="002D7DBF" w:rsidRPr="00156053" w:rsidRDefault="004C5A45" w:rsidP="00156053">
            <w:pPr>
              <w:pStyle w:val="aa"/>
              <w:spacing w:before="0" w:beforeAutospacing="0" w:after="0" w:afterAutospacing="0"/>
              <w:ind w:firstLine="606"/>
              <w:jc w:val="both"/>
              <w:rPr>
                <w:lang w:val="uk-UA"/>
              </w:rPr>
            </w:pPr>
            <w:r w:rsidRPr="00156053">
              <w:rPr>
                <w:lang w:val="uk-UA"/>
              </w:rPr>
              <w:t>проектів проведення дослідно-промислового видобування корисних копалин, проектів і щорічних планів їх видобування та переробки, а також проектів будівництва підземних споруд щодо додержання вимог Гірничого закону України, законодавства з промислової безпеки та охорони праці;</w:t>
            </w:r>
          </w:p>
          <w:p w14:paraId="0F87AE70" w14:textId="043C4815" w:rsidR="002D7DBF" w:rsidRPr="00156053" w:rsidRDefault="004C5A45" w:rsidP="00156053">
            <w:pPr>
              <w:pStyle w:val="aa"/>
              <w:spacing w:before="0" w:beforeAutospacing="0" w:after="0" w:afterAutospacing="0"/>
              <w:ind w:firstLine="606"/>
              <w:jc w:val="both"/>
              <w:rPr>
                <w:lang w:val="uk-UA"/>
              </w:rPr>
            </w:pPr>
            <w:r w:rsidRPr="00156053">
              <w:rPr>
                <w:lang w:val="uk-UA"/>
              </w:rPr>
              <w:t xml:space="preserve">проектів планів розвитку гірничих робіт щодо їх безпечного ведення, а також норм відбору, втрат корисних копалин на підприємствах,  що видобувають тверді, рідкі </w:t>
            </w:r>
            <w:r w:rsidR="005E5E76">
              <w:rPr>
                <w:lang w:val="uk-UA"/>
              </w:rPr>
              <w:br/>
            </w:r>
            <w:r w:rsidRPr="00156053">
              <w:rPr>
                <w:lang w:val="uk-UA"/>
              </w:rPr>
              <w:t>та газоподібні корисні копалини;</w:t>
            </w:r>
          </w:p>
          <w:p w14:paraId="3DEC1ADD" w14:textId="00AE1AD7" w:rsidR="002D7DBF" w:rsidRPr="00156053" w:rsidRDefault="004C5A45" w:rsidP="00156053">
            <w:pPr>
              <w:pStyle w:val="aa"/>
              <w:spacing w:before="0" w:beforeAutospacing="0" w:after="0" w:afterAutospacing="0"/>
              <w:ind w:firstLine="606"/>
              <w:jc w:val="both"/>
              <w:rPr>
                <w:lang w:val="uk-UA"/>
              </w:rPr>
            </w:pPr>
            <w:r w:rsidRPr="00156053">
              <w:rPr>
                <w:lang w:val="uk-UA"/>
              </w:rPr>
              <w:t xml:space="preserve">проектів гірничих підприємств щодо запобігання шкідливому впливу гірничих робіт </w:t>
            </w:r>
            <w:r w:rsidR="005E5E76">
              <w:rPr>
                <w:lang w:val="uk-UA"/>
              </w:rPr>
              <w:br/>
            </w:r>
            <w:r w:rsidRPr="00156053">
              <w:rPr>
                <w:lang w:val="uk-UA"/>
              </w:rPr>
              <w:t>на життя та здоров’я населення, а також проектів захисту об’єктів, розташованих на гірничому відводі, від шкідливого впливу гірничих робіт під час підробки таких об’єктів гірничими роботами.</w:t>
            </w:r>
          </w:p>
          <w:p w14:paraId="33960CB4" w14:textId="44FE7586" w:rsidR="002D7DBF" w:rsidRPr="00156053" w:rsidRDefault="002D7DBF" w:rsidP="00156053">
            <w:pPr>
              <w:pStyle w:val="aa"/>
              <w:spacing w:before="0" w:beforeAutospacing="0" w:after="0" w:afterAutospacing="0"/>
              <w:ind w:firstLine="606"/>
              <w:jc w:val="both"/>
              <w:rPr>
                <w:lang w:val="uk-UA"/>
              </w:rPr>
            </w:pPr>
            <w:r w:rsidRPr="00156053">
              <w:rPr>
                <w:lang w:val="uk-UA"/>
              </w:rPr>
              <w:t>5)</w:t>
            </w:r>
            <w:r w:rsidR="005E5E76">
              <w:rPr>
                <w:lang w:val="uk-UA"/>
              </w:rPr>
              <w:t> </w:t>
            </w:r>
            <w:r w:rsidR="00156053" w:rsidRPr="00156053">
              <w:rPr>
                <w:lang w:val="uk-UA"/>
              </w:rPr>
              <w:t>п</w:t>
            </w:r>
            <w:r w:rsidR="004C5A45" w:rsidRPr="00156053">
              <w:rPr>
                <w:lang w:val="uk-UA"/>
              </w:rPr>
              <w:t>ідготовка матеріалів щодо видачі:</w:t>
            </w:r>
          </w:p>
          <w:p w14:paraId="38BED451" w14:textId="6267A635" w:rsidR="002D7DBF" w:rsidRPr="00156053" w:rsidRDefault="004C5A45" w:rsidP="00156053">
            <w:pPr>
              <w:pStyle w:val="aa"/>
              <w:spacing w:before="0" w:beforeAutospacing="0" w:after="0" w:afterAutospacing="0"/>
              <w:ind w:firstLine="606"/>
              <w:jc w:val="both"/>
              <w:rPr>
                <w:lang w:val="uk-UA"/>
              </w:rPr>
            </w:pPr>
            <w:r w:rsidRPr="00156053">
              <w:rPr>
                <w:lang w:val="uk-UA"/>
              </w:rPr>
              <w:t>ліцензій на виробництво вибухових матеріалів промислового призначення та контроль</w:t>
            </w:r>
            <w:r w:rsidR="002D7DBF" w:rsidRPr="00156053">
              <w:rPr>
                <w:lang w:val="uk-UA"/>
              </w:rPr>
              <w:t xml:space="preserve"> за дотриманням суб’</w:t>
            </w:r>
            <w:r w:rsidRPr="00156053">
              <w:rPr>
                <w:lang w:val="uk-UA"/>
              </w:rPr>
              <w:t>єктами господарювання ліцензійних умов;</w:t>
            </w:r>
          </w:p>
          <w:p w14:paraId="1DF5D072" w14:textId="5F15D198" w:rsidR="00156053" w:rsidRPr="005E5E76" w:rsidRDefault="004C5A45" w:rsidP="005E5E76">
            <w:pPr>
              <w:pStyle w:val="aa"/>
              <w:spacing w:before="0" w:beforeAutospacing="0" w:after="0" w:afterAutospacing="0"/>
              <w:ind w:firstLine="606"/>
              <w:jc w:val="both"/>
              <w:rPr>
                <w:lang w:val="uk-UA"/>
              </w:rPr>
            </w:pPr>
            <w:r w:rsidRPr="00156053">
              <w:rPr>
                <w:lang w:val="uk-UA"/>
              </w:rPr>
              <w:t xml:space="preserve">гірничих відводів для розробки родовищ корисних копалин загальнодержавного значення, будівництва та експлуатації підземних споруд  та інших цілей, не пов’язаних </w:t>
            </w:r>
            <w:r w:rsidR="005E5E76">
              <w:rPr>
                <w:lang w:val="uk-UA"/>
              </w:rPr>
              <w:br/>
            </w:r>
            <w:r w:rsidRPr="00156053">
              <w:rPr>
                <w:lang w:val="uk-UA"/>
              </w:rPr>
              <w:t>із видобуванням корисних копалин.</w:t>
            </w:r>
          </w:p>
          <w:p w14:paraId="247D8568" w14:textId="7D1EB43F" w:rsidR="00156053" w:rsidRPr="00DF269D" w:rsidRDefault="00156053" w:rsidP="00156053">
            <w:pPr>
              <w:jc w:val="both"/>
              <w:rPr>
                <w:rFonts w:ascii="Times New Roman" w:hAnsi="Times New Roman" w:cs="Times New Roman"/>
                <w:sz w:val="28"/>
                <w:szCs w:val="28"/>
                <w:lang w:val="uk-UA"/>
              </w:rPr>
            </w:pPr>
          </w:p>
        </w:tc>
      </w:tr>
      <w:tr w:rsidR="00937C7E" w:rsidRPr="00DF269D" w14:paraId="126C58B9" w14:textId="77777777" w:rsidTr="000F259B">
        <w:tc>
          <w:tcPr>
            <w:tcW w:w="9782" w:type="dxa"/>
          </w:tcPr>
          <w:p w14:paraId="16CE75FA" w14:textId="27C83FBD" w:rsidR="00F44A81" w:rsidRPr="00DF269D" w:rsidRDefault="00F44A81" w:rsidP="00156053">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lastRenderedPageBreak/>
              <w:t>Управління персоналу</w:t>
            </w:r>
          </w:p>
        </w:tc>
      </w:tr>
      <w:tr w:rsidR="00F44A81" w:rsidRPr="003B34A1" w14:paraId="01F8C7F6" w14:textId="77777777" w:rsidTr="000F259B">
        <w:tc>
          <w:tcPr>
            <w:tcW w:w="9782" w:type="dxa"/>
          </w:tcPr>
          <w:p w14:paraId="131CE995" w14:textId="77777777" w:rsidR="00F44A81" w:rsidRPr="00DF269D" w:rsidRDefault="00F44A81" w:rsidP="00156053">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t>Основні функції:</w:t>
            </w:r>
          </w:p>
          <w:p w14:paraId="236B38B4" w14:textId="1B33EFEB" w:rsidR="003B34A1" w:rsidRDefault="00E50D2D" w:rsidP="00156053">
            <w:pPr>
              <w:pStyle w:val="xfmc1"/>
              <w:shd w:val="clear" w:color="auto" w:fill="FFFFFF"/>
              <w:spacing w:before="0" w:beforeAutospacing="0" w:after="0" w:afterAutospacing="0"/>
              <w:ind w:firstLine="606"/>
              <w:jc w:val="both"/>
              <w:rPr>
                <w:color w:val="000000"/>
                <w:lang w:val="uk-UA"/>
              </w:rPr>
            </w:pPr>
            <w:r w:rsidRPr="00156053">
              <w:rPr>
                <w:lang w:val="uk-UA"/>
              </w:rPr>
              <w:t>1)</w:t>
            </w:r>
            <w:r w:rsidR="003B34A1">
              <w:rPr>
                <w:color w:val="000000"/>
                <w:lang w:val="uk-UA"/>
              </w:rPr>
              <w:t> реалізація державної політики з питань управління персоналом;</w:t>
            </w:r>
          </w:p>
          <w:p w14:paraId="7689820D" w14:textId="1B822637" w:rsidR="002A151A" w:rsidRDefault="003B34A1" w:rsidP="00156053">
            <w:pPr>
              <w:pStyle w:val="xfmc1"/>
              <w:shd w:val="clear" w:color="auto" w:fill="FFFFFF"/>
              <w:spacing w:before="0" w:beforeAutospacing="0" w:after="0" w:afterAutospacing="0"/>
              <w:ind w:firstLine="606"/>
              <w:jc w:val="both"/>
              <w:rPr>
                <w:color w:val="000000"/>
                <w:lang w:val="uk-UA"/>
              </w:rPr>
            </w:pPr>
            <w:r>
              <w:rPr>
                <w:color w:val="000000"/>
                <w:lang w:val="uk-UA"/>
              </w:rPr>
              <w:t>2) </w:t>
            </w:r>
            <w:r w:rsidR="00156053" w:rsidRPr="00156053">
              <w:rPr>
                <w:color w:val="000000"/>
                <w:lang w:val="uk-UA"/>
              </w:rPr>
              <w:t>з</w:t>
            </w:r>
            <w:r w:rsidR="002A151A" w:rsidRPr="00156053">
              <w:rPr>
                <w:color w:val="000000"/>
                <w:lang w:val="uk-UA"/>
              </w:rPr>
              <w:t xml:space="preserve">дійснення добору кадрів в апарат </w:t>
            </w:r>
            <w:proofErr w:type="spellStart"/>
            <w:r w:rsidR="002A151A" w:rsidRPr="00156053">
              <w:rPr>
                <w:color w:val="000000"/>
                <w:lang w:val="uk-UA"/>
              </w:rPr>
              <w:t>Держпраці</w:t>
            </w:r>
            <w:proofErr w:type="spellEnd"/>
            <w:r w:rsidR="002A151A" w:rsidRPr="00156053">
              <w:rPr>
                <w:color w:val="000000"/>
                <w:lang w:val="uk-UA"/>
              </w:rPr>
              <w:t xml:space="preserve"> та на керівні посади</w:t>
            </w:r>
            <w:r w:rsidR="002A151A" w:rsidRPr="00156053">
              <w:rPr>
                <w:color w:val="000000"/>
                <w:lang w:val="uk-UA"/>
              </w:rPr>
              <w:br/>
              <w:t xml:space="preserve">в територіальні органи </w:t>
            </w:r>
            <w:proofErr w:type="spellStart"/>
            <w:r w:rsidR="002A151A" w:rsidRPr="00156053">
              <w:rPr>
                <w:color w:val="000000"/>
                <w:lang w:val="uk-UA"/>
              </w:rPr>
              <w:t>Держпраці</w:t>
            </w:r>
            <w:proofErr w:type="spellEnd"/>
            <w:r w:rsidR="002A151A" w:rsidRPr="00156053">
              <w:rPr>
                <w:color w:val="000000"/>
                <w:lang w:val="uk-UA"/>
              </w:rPr>
              <w:t>, на підприємства, в установи та організації, що належать до сфери її управління;</w:t>
            </w:r>
          </w:p>
          <w:p w14:paraId="6B00C8BF" w14:textId="51BB38FB" w:rsidR="003B34A1" w:rsidRPr="00156053" w:rsidRDefault="003B34A1" w:rsidP="00156053">
            <w:pPr>
              <w:pStyle w:val="xfmc1"/>
              <w:shd w:val="clear" w:color="auto" w:fill="FFFFFF"/>
              <w:spacing w:before="0" w:beforeAutospacing="0" w:after="0" w:afterAutospacing="0"/>
              <w:ind w:firstLine="606"/>
              <w:jc w:val="both"/>
              <w:rPr>
                <w:color w:val="000000"/>
                <w:lang w:val="uk-UA"/>
              </w:rPr>
            </w:pPr>
            <w:r>
              <w:rPr>
                <w:color w:val="000000"/>
                <w:lang w:val="uk-UA"/>
              </w:rPr>
              <w:t>3) документальне оформлення вступу на державну службу, її проходження та припинення;</w:t>
            </w:r>
          </w:p>
          <w:p w14:paraId="144F31F3" w14:textId="788AAB4A" w:rsidR="002A151A" w:rsidRPr="00156053" w:rsidRDefault="003B34A1" w:rsidP="00156053">
            <w:pPr>
              <w:pStyle w:val="xfmc1"/>
              <w:shd w:val="clear" w:color="auto" w:fill="FFFFFF"/>
              <w:spacing w:before="0" w:beforeAutospacing="0" w:after="0" w:afterAutospacing="0"/>
              <w:ind w:firstLine="606"/>
              <w:jc w:val="both"/>
              <w:rPr>
                <w:color w:val="000000"/>
                <w:lang w:val="uk-UA"/>
              </w:rPr>
            </w:pPr>
            <w:r>
              <w:rPr>
                <w:color w:val="000000"/>
                <w:lang w:val="uk-UA"/>
              </w:rPr>
              <w:t>4) </w:t>
            </w:r>
            <w:r w:rsidR="00156053" w:rsidRPr="00156053">
              <w:rPr>
                <w:color w:val="000000"/>
                <w:lang w:val="uk-UA"/>
              </w:rPr>
              <w:t>о</w:t>
            </w:r>
            <w:r w:rsidR="002A151A" w:rsidRPr="00156053">
              <w:rPr>
                <w:color w:val="000000"/>
                <w:lang w:val="uk-UA"/>
              </w:rPr>
              <w:t xml:space="preserve">рганізація роботи з підвищення рівня професійної компетентності державних службовців і працівників апарату </w:t>
            </w:r>
            <w:proofErr w:type="spellStart"/>
            <w:r w:rsidR="002A151A" w:rsidRPr="00156053">
              <w:rPr>
                <w:color w:val="000000"/>
                <w:lang w:val="uk-UA"/>
              </w:rPr>
              <w:t>Держпраці</w:t>
            </w:r>
            <w:proofErr w:type="spellEnd"/>
            <w:r w:rsidR="002A151A" w:rsidRPr="00156053">
              <w:rPr>
                <w:color w:val="000000"/>
                <w:lang w:val="uk-UA"/>
              </w:rPr>
              <w:t xml:space="preserve"> та керівників територіальних органів </w:t>
            </w:r>
            <w:proofErr w:type="spellStart"/>
            <w:r w:rsidR="002A151A" w:rsidRPr="00156053">
              <w:rPr>
                <w:color w:val="000000"/>
                <w:lang w:val="uk-UA"/>
              </w:rPr>
              <w:t>Держпраці</w:t>
            </w:r>
            <w:proofErr w:type="spellEnd"/>
            <w:r w:rsidR="002A151A" w:rsidRPr="00156053">
              <w:rPr>
                <w:color w:val="000000"/>
                <w:lang w:val="uk-UA"/>
              </w:rPr>
              <w:t>;</w:t>
            </w:r>
          </w:p>
          <w:p w14:paraId="222A5FD5" w14:textId="385AB753" w:rsidR="00E50D2D" w:rsidRDefault="003B34A1" w:rsidP="00156053">
            <w:pPr>
              <w:pStyle w:val="xfmc2"/>
              <w:shd w:val="clear" w:color="auto" w:fill="FFFFFF"/>
              <w:spacing w:before="0" w:beforeAutospacing="0" w:after="0" w:afterAutospacing="0"/>
              <w:ind w:firstLine="606"/>
              <w:jc w:val="both"/>
              <w:rPr>
                <w:color w:val="000000"/>
                <w:lang w:val="uk-UA"/>
              </w:rPr>
            </w:pPr>
            <w:r>
              <w:rPr>
                <w:color w:val="000000"/>
                <w:lang w:val="uk-UA"/>
              </w:rPr>
              <w:t>5) </w:t>
            </w:r>
            <w:r w:rsidR="00156053" w:rsidRPr="00156053">
              <w:rPr>
                <w:color w:val="000000"/>
                <w:lang w:val="uk-UA"/>
              </w:rPr>
              <w:t>з</w:t>
            </w:r>
            <w:r w:rsidR="002A151A" w:rsidRPr="00156053">
              <w:rPr>
                <w:color w:val="000000"/>
                <w:lang w:val="uk-UA"/>
              </w:rPr>
              <w:t xml:space="preserve">абезпечення організаційного розвитку </w:t>
            </w:r>
            <w:proofErr w:type="spellStart"/>
            <w:r w:rsidR="002A151A" w:rsidRPr="00156053">
              <w:rPr>
                <w:color w:val="000000"/>
                <w:lang w:val="uk-UA"/>
              </w:rPr>
              <w:t>Держпраці</w:t>
            </w:r>
            <w:proofErr w:type="spellEnd"/>
            <w:r w:rsidR="002A151A" w:rsidRPr="00156053">
              <w:rPr>
                <w:color w:val="000000"/>
                <w:lang w:val="uk-UA"/>
              </w:rPr>
              <w:t>.</w:t>
            </w:r>
            <w:r>
              <w:rPr>
                <w:color w:val="000000"/>
                <w:lang w:val="uk-UA"/>
              </w:rPr>
              <w:t>;</w:t>
            </w:r>
          </w:p>
          <w:p w14:paraId="67EB824A" w14:textId="2219646F" w:rsidR="003B34A1" w:rsidRPr="00156053" w:rsidRDefault="003B34A1" w:rsidP="003B34A1">
            <w:pPr>
              <w:pStyle w:val="xfmc2"/>
              <w:shd w:val="clear" w:color="auto" w:fill="FFFFFF"/>
              <w:spacing w:before="0" w:beforeAutospacing="0" w:after="0" w:afterAutospacing="0"/>
              <w:ind w:firstLine="606"/>
              <w:jc w:val="both"/>
              <w:rPr>
                <w:color w:val="000000"/>
                <w:lang w:val="uk-UA"/>
              </w:rPr>
            </w:pPr>
            <w:r>
              <w:rPr>
                <w:color w:val="000000"/>
                <w:lang w:val="uk-UA"/>
              </w:rPr>
              <w:t>6) здійснення аналітичної та організаційної роботи з кадрового менеджменту.</w:t>
            </w:r>
          </w:p>
          <w:p w14:paraId="5A04B74C" w14:textId="77777777" w:rsidR="00F44A81" w:rsidRPr="00DF269D" w:rsidRDefault="00F44A81" w:rsidP="00156053">
            <w:pPr>
              <w:jc w:val="both"/>
              <w:rPr>
                <w:rFonts w:ascii="Times New Roman" w:hAnsi="Times New Roman" w:cs="Times New Roman"/>
                <w:sz w:val="28"/>
                <w:szCs w:val="28"/>
                <w:lang w:val="uk-UA"/>
              </w:rPr>
            </w:pPr>
          </w:p>
        </w:tc>
      </w:tr>
      <w:tr w:rsidR="00C541EA" w:rsidRPr="00C541EA" w14:paraId="67D4A289" w14:textId="77777777" w:rsidTr="000F259B">
        <w:tc>
          <w:tcPr>
            <w:tcW w:w="9782" w:type="dxa"/>
          </w:tcPr>
          <w:p w14:paraId="71C74627" w14:textId="5D95684D" w:rsidR="00C541EA" w:rsidRPr="00DF269D" w:rsidRDefault="00C541EA" w:rsidP="00C541EA">
            <w:pPr>
              <w:rPr>
                <w:rFonts w:ascii="Times New Roman" w:hAnsi="Times New Roman" w:cs="Times New Roman"/>
                <w:b/>
                <w:sz w:val="28"/>
                <w:szCs w:val="28"/>
                <w:lang w:val="uk-UA"/>
              </w:rPr>
            </w:pPr>
            <w:r w:rsidRPr="00DF269D">
              <w:rPr>
                <w:rFonts w:ascii="Times New Roman" w:hAnsi="Times New Roman" w:cs="Times New Roman"/>
                <w:b/>
                <w:sz w:val="28"/>
                <w:szCs w:val="28"/>
                <w:lang w:val="uk-UA"/>
              </w:rPr>
              <w:lastRenderedPageBreak/>
              <w:t>Відділ ринкового нагляду та надання адміністративних послуг</w:t>
            </w:r>
          </w:p>
        </w:tc>
      </w:tr>
      <w:tr w:rsidR="00C541EA" w:rsidRPr="00C541EA" w14:paraId="7BBF4301" w14:textId="77777777" w:rsidTr="000F259B">
        <w:tc>
          <w:tcPr>
            <w:tcW w:w="9782" w:type="dxa"/>
          </w:tcPr>
          <w:p w14:paraId="47CF4596" w14:textId="77777777" w:rsidR="00C541EA" w:rsidRPr="00DF269D" w:rsidRDefault="00C541EA" w:rsidP="00C541EA">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t>Основні функції:</w:t>
            </w:r>
          </w:p>
          <w:p w14:paraId="75AD6FBE" w14:textId="3C52E3C8" w:rsidR="00C541EA" w:rsidRPr="00156053" w:rsidRDefault="00C541EA" w:rsidP="00C541EA">
            <w:pPr>
              <w:pStyle w:val="docdata"/>
              <w:tabs>
                <w:tab w:val="left" w:pos="0"/>
                <w:tab w:val="left" w:pos="1134"/>
                <w:tab w:val="left" w:pos="1276"/>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606"/>
              <w:jc w:val="both"/>
              <w:rPr>
                <w:lang w:val="uk-UA"/>
              </w:rPr>
            </w:pPr>
            <w:r w:rsidRPr="00156053">
              <w:rPr>
                <w:lang w:val="uk-UA"/>
              </w:rPr>
              <w:t>1)</w:t>
            </w:r>
            <w:r>
              <w:rPr>
                <w:lang w:val="uk-UA"/>
              </w:rPr>
              <w:t> підготовка</w:t>
            </w:r>
            <w:r w:rsidRPr="00156053">
              <w:rPr>
                <w:lang w:val="uk-UA"/>
              </w:rPr>
              <w:t xml:space="preserve"> за результатами аналізу пропозиції щодо формування та реалізації державної політики, в тому числі щодо підвищення ефективнос</w:t>
            </w:r>
            <w:r>
              <w:rPr>
                <w:lang w:val="uk-UA"/>
              </w:rPr>
              <w:t>ті державного ринкового нагляду;</w:t>
            </w:r>
          </w:p>
          <w:p w14:paraId="19A4CD94" w14:textId="39ABA6A7" w:rsidR="00C541EA" w:rsidRPr="00156053" w:rsidRDefault="00C541EA" w:rsidP="00C541EA">
            <w:pPr>
              <w:pStyle w:val="aa"/>
              <w:tabs>
                <w:tab w:val="left" w:pos="0"/>
                <w:tab w:val="left" w:pos="1134"/>
                <w:tab w:val="left" w:pos="1276"/>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606"/>
              <w:jc w:val="both"/>
              <w:rPr>
                <w:lang w:val="uk-UA"/>
              </w:rPr>
            </w:pPr>
            <w:r w:rsidRPr="00156053">
              <w:rPr>
                <w:lang w:val="uk-UA"/>
              </w:rPr>
              <w:t>2)</w:t>
            </w:r>
            <w:r>
              <w:rPr>
                <w:lang w:val="uk-UA"/>
              </w:rPr>
              <w:t>узагальнення</w:t>
            </w:r>
            <w:r w:rsidRPr="00156053">
              <w:rPr>
                <w:lang w:val="uk-UA"/>
              </w:rPr>
              <w:t xml:space="preserve"> практик</w:t>
            </w:r>
            <w:r>
              <w:rPr>
                <w:lang w:val="uk-UA"/>
              </w:rPr>
              <w:t>и</w:t>
            </w:r>
            <w:r w:rsidRPr="00156053">
              <w:rPr>
                <w:lang w:val="uk-UA"/>
              </w:rPr>
              <w:t xml:space="preserve"> застосування законодавства з питань, що на</w:t>
            </w:r>
            <w:r>
              <w:rPr>
                <w:lang w:val="uk-UA"/>
              </w:rPr>
              <w:t xml:space="preserve">лежать </w:t>
            </w:r>
            <w:r>
              <w:rPr>
                <w:lang w:val="uk-UA"/>
              </w:rPr>
              <w:br/>
              <w:t xml:space="preserve">до компетенції відділу, підготовка </w:t>
            </w:r>
            <w:r w:rsidRPr="00156053">
              <w:rPr>
                <w:lang w:val="uk-UA"/>
              </w:rPr>
              <w:t>пропозиці</w:t>
            </w:r>
            <w:r>
              <w:rPr>
                <w:lang w:val="uk-UA"/>
              </w:rPr>
              <w:t xml:space="preserve">й </w:t>
            </w:r>
            <w:r w:rsidRPr="00156053">
              <w:rPr>
                <w:lang w:val="uk-UA"/>
              </w:rPr>
              <w:t>щодо формування та вдосконалення законодавчих актів, актів Президента України, Кабінету Міністрів України, нормативно-правових актів Міністерства</w:t>
            </w:r>
            <w:r>
              <w:rPr>
                <w:lang w:val="uk-UA"/>
              </w:rPr>
              <w:t>;</w:t>
            </w:r>
          </w:p>
          <w:p w14:paraId="626F5C7D" w14:textId="5C77BBFD" w:rsidR="00C541EA" w:rsidRPr="00156053" w:rsidRDefault="00C541EA" w:rsidP="00C541EA">
            <w:pPr>
              <w:pStyle w:val="aa"/>
              <w:tabs>
                <w:tab w:val="left" w:pos="0"/>
                <w:tab w:val="left" w:pos="1134"/>
                <w:tab w:val="left" w:pos="1276"/>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606"/>
              <w:jc w:val="both"/>
              <w:rPr>
                <w:lang w:val="uk-UA"/>
              </w:rPr>
            </w:pPr>
            <w:r>
              <w:rPr>
                <w:lang w:val="uk-UA"/>
              </w:rPr>
              <w:t xml:space="preserve">3) організація </w:t>
            </w:r>
            <w:r w:rsidRPr="00156053">
              <w:rPr>
                <w:lang w:val="uk-UA"/>
              </w:rPr>
              <w:t xml:space="preserve">здійснення державного ринкового нагляду у сфері відповідальності </w:t>
            </w:r>
            <w:proofErr w:type="spellStart"/>
            <w:r w:rsidRPr="00156053">
              <w:rPr>
                <w:lang w:val="uk-UA"/>
              </w:rPr>
              <w:t>Держпраці</w:t>
            </w:r>
            <w:proofErr w:type="spellEnd"/>
            <w:r w:rsidRPr="00156053">
              <w:rPr>
                <w:lang w:val="uk-UA"/>
              </w:rPr>
              <w:t>:</w:t>
            </w:r>
          </w:p>
          <w:p w14:paraId="653C0A50" w14:textId="7E5A187C" w:rsidR="00C541EA" w:rsidRPr="00156053" w:rsidRDefault="00C541EA" w:rsidP="00C541EA">
            <w:pPr>
              <w:pStyle w:val="a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rPr>
                <w:lang w:val="uk-UA"/>
              </w:rPr>
            </w:pPr>
            <w:r>
              <w:rPr>
                <w:lang w:val="uk-UA"/>
              </w:rPr>
              <w:t>о</w:t>
            </w:r>
            <w:r w:rsidRPr="00156053">
              <w:rPr>
                <w:lang w:val="uk-UA"/>
              </w:rPr>
              <w:t>рганіз</w:t>
            </w:r>
            <w:r>
              <w:rPr>
                <w:lang w:val="uk-UA"/>
              </w:rPr>
              <w:t xml:space="preserve">ація </w:t>
            </w:r>
            <w:r w:rsidRPr="00156053">
              <w:rPr>
                <w:lang w:val="uk-UA"/>
              </w:rPr>
              <w:t>та розробл</w:t>
            </w:r>
            <w:r>
              <w:rPr>
                <w:lang w:val="uk-UA"/>
              </w:rPr>
              <w:t>ення</w:t>
            </w:r>
            <w:r w:rsidRPr="00156053">
              <w:rPr>
                <w:lang w:val="uk-UA"/>
              </w:rPr>
              <w:t xml:space="preserve"> проект</w:t>
            </w:r>
            <w:r>
              <w:rPr>
                <w:lang w:val="uk-UA"/>
              </w:rPr>
              <w:t>ів</w:t>
            </w:r>
            <w:r w:rsidRPr="00156053">
              <w:rPr>
                <w:lang w:val="uk-UA"/>
              </w:rPr>
              <w:t xml:space="preserve"> секторальних планів державного ринкового нагляду, здійсн</w:t>
            </w:r>
            <w:r>
              <w:rPr>
                <w:lang w:val="uk-UA"/>
              </w:rPr>
              <w:t xml:space="preserve">ення </w:t>
            </w:r>
            <w:r w:rsidRPr="00156053">
              <w:rPr>
                <w:lang w:val="uk-UA"/>
              </w:rPr>
              <w:t>моніторинг</w:t>
            </w:r>
            <w:r>
              <w:rPr>
                <w:lang w:val="uk-UA"/>
              </w:rPr>
              <w:t>у</w:t>
            </w:r>
            <w:r w:rsidRPr="00156053">
              <w:rPr>
                <w:lang w:val="uk-UA"/>
              </w:rPr>
              <w:t xml:space="preserve"> виконання та перегляд</w:t>
            </w:r>
            <w:r>
              <w:rPr>
                <w:lang w:val="uk-UA"/>
              </w:rPr>
              <w:t>у</w:t>
            </w:r>
            <w:r w:rsidRPr="00156053">
              <w:rPr>
                <w:lang w:val="uk-UA"/>
              </w:rPr>
              <w:t xml:space="preserve"> таких планів;</w:t>
            </w:r>
          </w:p>
          <w:p w14:paraId="4B649646" w14:textId="6FC09CC6" w:rsidR="00C541EA" w:rsidRPr="00156053" w:rsidRDefault="00C541EA" w:rsidP="00C541EA">
            <w:pPr>
              <w:pStyle w:val="a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rPr>
                <w:lang w:val="uk-UA"/>
              </w:rPr>
            </w:pPr>
            <w:r w:rsidRPr="00156053">
              <w:rPr>
                <w:lang w:val="uk-UA"/>
              </w:rPr>
              <w:t>організ</w:t>
            </w:r>
            <w:r>
              <w:rPr>
                <w:lang w:val="uk-UA"/>
              </w:rPr>
              <w:t xml:space="preserve">ація </w:t>
            </w:r>
            <w:r w:rsidRPr="00156053">
              <w:rPr>
                <w:lang w:val="uk-UA"/>
              </w:rPr>
              <w:t xml:space="preserve">здійснення у порядку, встановленому Кабінетом Міністрів України, моніторингу причин і кількості звернень споживачів (користувачів) про захист їх права </w:t>
            </w:r>
            <w:r>
              <w:rPr>
                <w:lang w:val="uk-UA"/>
              </w:rPr>
              <w:br/>
            </w:r>
            <w:r w:rsidRPr="00156053">
              <w:rPr>
                <w:lang w:val="uk-UA"/>
              </w:rPr>
              <w:t>на безпечність продукції, причин і кількості нещасних випадків та випадків заподіяння шкоди здоров’ю людей внаслідок споживання продукції (користування нею);</w:t>
            </w:r>
          </w:p>
          <w:p w14:paraId="6CE5D4E4" w14:textId="62849FBE" w:rsidR="00C541EA" w:rsidRPr="00156053" w:rsidRDefault="00C541EA" w:rsidP="00C541EA">
            <w:pPr>
              <w:pStyle w:val="a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rPr>
                <w:lang w:val="uk-UA"/>
              </w:rPr>
            </w:pPr>
            <w:r>
              <w:rPr>
                <w:lang w:val="uk-UA"/>
              </w:rPr>
              <w:t>розгляд</w:t>
            </w:r>
            <w:r w:rsidRPr="00156053">
              <w:rPr>
                <w:lang w:val="uk-UA"/>
              </w:rPr>
              <w:t xml:space="preserve"> звітів територіальних органів </w:t>
            </w:r>
            <w:proofErr w:type="spellStart"/>
            <w:r w:rsidRPr="00156053">
              <w:rPr>
                <w:lang w:val="uk-UA"/>
              </w:rPr>
              <w:t>Держпраці</w:t>
            </w:r>
            <w:proofErr w:type="spellEnd"/>
            <w:r w:rsidRPr="00156053">
              <w:rPr>
                <w:lang w:val="uk-UA"/>
              </w:rPr>
              <w:t xml:space="preserve"> щодо здійснення ними державного ринкового нагляду та їх узагальнення;</w:t>
            </w:r>
          </w:p>
          <w:p w14:paraId="48252A62" w14:textId="49B9DC48" w:rsidR="00C541EA" w:rsidRPr="00156053" w:rsidRDefault="00C541EA" w:rsidP="00C541EA">
            <w:pPr>
              <w:pStyle w:val="aa"/>
              <w:spacing w:before="0" w:beforeAutospacing="0" w:after="0" w:afterAutospacing="0"/>
              <w:ind w:firstLine="567"/>
              <w:jc w:val="both"/>
              <w:rPr>
                <w:lang w:val="uk-UA"/>
              </w:rPr>
            </w:pPr>
            <w:r w:rsidRPr="00156053">
              <w:rPr>
                <w:lang w:val="uk-UA"/>
              </w:rPr>
              <w:t>методологічн</w:t>
            </w:r>
            <w:r>
              <w:rPr>
                <w:lang w:val="uk-UA"/>
              </w:rPr>
              <w:t xml:space="preserve">а </w:t>
            </w:r>
            <w:r w:rsidRPr="00156053">
              <w:rPr>
                <w:lang w:val="uk-UA"/>
              </w:rPr>
              <w:t>координаці</w:t>
            </w:r>
            <w:r>
              <w:rPr>
                <w:lang w:val="uk-UA"/>
              </w:rPr>
              <w:t xml:space="preserve">я </w:t>
            </w:r>
            <w:r w:rsidRPr="00156053">
              <w:rPr>
                <w:lang w:val="uk-UA"/>
              </w:rPr>
              <w:t xml:space="preserve">діяльності територіальних органів </w:t>
            </w:r>
            <w:proofErr w:type="spellStart"/>
            <w:r w:rsidRPr="00156053">
              <w:rPr>
                <w:lang w:val="uk-UA"/>
              </w:rPr>
              <w:t>Держпраці</w:t>
            </w:r>
            <w:proofErr w:type="spellEnd"/>
            <w:r w:rsidRPr="00156053">
              <w:rPr>
                <w:lang w:val="uk-UA"/>
              </w:rPr>
              <w:t xml:space="preserve"> з питань здійснення державного ринкового нагляду.</w:t>
            </w:r>
          </w:p>
          <w:p w14:paraId="54D7DFAC" w14:textId="4E17FD3B" w:rsidR="00C541EA" w:rsidRPr="00156053" w:rsidRDefault="00C541EA" w:rsidP="00C541EA">
            <w:pPr>
              <w:pStyle w:val="aa"/>
              <w:shd w:val="clear" w:color="auto" w:fill="FFFFFF"/>
              <w:spacing w:before="0" w:beforeAutospacing="0" w:after="0" w:afterAutospacing="0"/>
              <w:ind w:firstLine="606"/>
              <w:jc w:val="both"/>
              <w:rPr>
                <w:lang w:val="uk-UA"/>
              </w:rPr>
            </w:pPr>
            <w:r>
              <w:rPr>
                <w:lang w:val="uk-UA"/>
              </w:rPr>
              <w:t>4) </w:t>
            </w:r>
            <w:r w:rsidRPr="00156053">
              <w:rPr>
                <w:lang w:val="uk-UA"/>
              </w:rPr>
              <w:t>контрол</w:t>
            </w:r>
            <w:r>
              <w:rPr>
                <w:lang w:val="uk-UA"/>
              </w:rPr>
              <w:t>ь</w:t>
            </w:r>
            <w:r w:rsidRPr="00156053">
              <w:rPr>
                <w:lang w:val="uk-UA"/>
              </w:rPr>
              <w:t xml:space="preserve"> та координ</w:t>
            </w:r>
            <w:r>
              <w:rPr>
                <w:lang w:val="uk-UA"/>
              </w:rPr>
              <w:t>ація</w:t>
            </w:r>
            <w:r w:rsidRPr="00156053">
              <w:rPr>
                <w:lang w:val="uk-UA"/>
              </w:rPr>
              <w:t xml:space="preserve"> діяльн</w:t>
            </w:r>
            <w:r>
              <w:rPr>
                <w:lang w:val="uk-UA"/>
              </w:rPr>
              <w:t>о</w:t>
            </w:r>
            <w:r w:rsidRPr="00156053">
              <w:rPr>
                <w:lang w:val="uk-UA"/>
              </w:rPr>
              <w:t>с</w:t>
            </w:r>
            <w:r>
              <w:rPr>
                <w:lang w:val="uk-UA"/>
              </w:rPr>
              <w:t xml:space="preserve">ті </w:t>
            </w:r>
            <w:r w:rsidRPr="00156053">
              <w:rPr>
                <w:lang w:val="uk-UA"/>
              </w:rPr>
              <w:t xml:space="preserve">територіальних органів </w:t>
            </w:r>
            <w:proofErr w:type="spellStart"/>
            <w:r w:rsidRPr="00156053">
              <w:rPr>
                <w:lang w:val="uk-UA"/>
              </w:rPr>
              <w:t>Держпраці</w:t>
            </w:r>
            <w:proofErr w:type="spellEnd"/>
            <w:r w:rsidRPr="00156053">
              <w:rPr>
                <w:lang w:val="uk-UA"/>
              </w:rPr>
              <w:t xml:space="preserve"> та державних підприємства та установи, що належать до сфери управління </w:t>
            </w:r>
            <w:proofErr w:type="spellStart"/>
            <w:r w:rsidRPr="00156053">
              <w:rPr>
                <w:lang w:val="uk-UA"/>
              </w:rPr>
              <w:t>Держпраці</w:t>
            </w:r>
            <w:proofErr w:type="spellEnd"/>
            <w:r w:rsidRPr="00156053">
              <w:rPr>
                <w:lang w:val="uk-UA"/>
              </w:rPr>
              <w:t xml:space="preserve"> з питань, </w:t>
            </w:r>
            <w:r>
              <w:rPr>
                <w:lang w:val="uk-UA"/>
              </w:rPr>
              <w:br/>
            </w:r>
            <w:r w:rsidRPr="00156053">
              <w:rPr>
                <w:lang w:val="uk-UA"/>
              </w:rPr>
              <w:t>що належать до компетенції відділу;</w:t>
            </w:r>
          </w:p>
          <w:p w14:paraId="78AC9CCD" w14:textId="16027DCD" w:rsidR="00C541EA" w:rsidRPr="00156053" w:rsidRDefault="00C541EA" w:rsidP="00C541EA">
            <w:pPr>
              <w:pStyle w:val="aa"/>
              <w:spacing w:before="0" w:beforeAutospacing="0" w:after="0" w:afterAutospacing="0"/>
              <w:ind w:firstLine="606"/>
              <w:jc w:val="both"/>
              <w:rPr>
                <w:lang w:val="uk-UA"/>
              </w:rPr>
            </w:pPr>
            <w:r w:rsidRPr="00156053">
              <w:rPr>
                <w:lang w:val="uk-UA"/>
              </w:rPr>
              <w:t>5)</w:t>
            </w:r>
            <w:r>
              <w:rPr>
                <w:lang w:val="uk-UA"/>
              </w:rPr>
              <w:t> </w:t>
            </w:r>
            <w:r w:rsidRPr="00156053">
              <w:rPr>
                <w:lang w:val="uk-UA"/>
              </w:rPr>
              <w:t>методологічн</w:t>
            </w:r>
            <w:r>
              <w:rPr>
                <w:lang w:val="uk-UA"/>
              </w:rPr>
              <w:t>а</w:t>
            </w:r>
            <w:r w:rsidRPr="00156053">
              <w:rPr>
                <w:lang w:val="uk-UA"/>
              </w:rPr>
              <w:t xml:space="preserve"> координаці</w:t>
            </w:r>
            <w:r>
              <w:rPr>
                <w:lang w:val="uk-UA"/>
              </w:rPr>
              <w:t>я</w:t>
            </w:r>
            <w:r w:rsidRPr="00156053">
              <w:rPr>
                <w:lang w:val="uk-UA"/>
              </w:rPr>
              <w:t xml:space="preserve"> територіальних органів </w:t>
            </w:r>
            <w:proofErr w:type="spellStart"/>
            <w:r w:rsidRPr="00156053">
              <w:rPr>
                <w:lang w:val="uk-UA"/>
              </w:rPr>
              <w:t>Держпраці</w:t>
            </w:r>
            <w:proofErr w:type="spellEnd"/>
            <w:r w:rsidRPr="00156053">
              <w:rPr>
                <w:lang w:val="uk-UA"/>
              </w:rPr>
              <w:t xml:space="preserve"> з питань надання адміністративних послуг, в частині видачі дозволів на виконання робіт підвищеної небезпеки та на експлуатацію (застосування) машин, механізмів, устаткування підвищеної небезпеки </w:t>
            </w:r>
            <w:r>
              <w:rPr>
                <w:lang w:val="uk-UA"/>
              </w:rPr>
              <w:br/>
            </w:r>
            <w:r w:rsidRPr="00156053">
              <w:rPr>
                <w:lang w:val="uk-UA"/>
              </w:rPr>
              <w:t xml:space="preserve">та реєстрації декларацій відповідності матеріально-технічної бази вимогам законодавства </w:t>
            </w:r>
            <w:r>
              <w:rPr>
                <w:lang w:val="uk-UA"/>
              </w:rPr>
              <w:br/>
            </w:r>
            <w:r w:rsidRPr="00156053">
              <w:rPr>
                <w:lang w:val="uk-UA"/>
              </w:rPr>
              <w:t>з охорони праці.</w:t>
            </w:r>
          </w:p>
          <w:p w14:paraId="58BA3CE7" w14:textId="77777777" w:rsidR="00C541EA" w:rsidRPr="00DF269D" w:rsidRDefault="00C541EA" w:rsidP="00C541EA">
            <w:pPr>
              <w:rPr>
                <w:rFonts w:ascii="Times New Roman" w:hAnsi="Times New Roman" w:cs="Times New Roman"/>
                <w:b/>
                <w:sz w:val="28"/>
                <w:szCs w:val="28"/>
                <w:lang w:val="uk-UA"/>
              </w:rPr>
            </w:pPr>
          </w:p>
        </w:tc>
      </w:tr>
      <w:tr w:rsidR="00C541EA" w:rsidRPr="00C541EA" w14:paraId="56E44489" w14:textId="77777777" w:rsidTr="000F259B">
        <w:tc>
          <w:tcPr>
            <w:tcW w:w="9782" w:type="dxa"/>
          </w:tcPr>
          <w:p w14:paraId="0476A6A9" w14:textId="7E313197" w:rsidR="00C541EA" w:rsidRPr="00DF269D" w:rsidRDefault="00C541EA" w:rsidP="00C541EA">
            <w:pPr>
              <w:rPr>
                <w:rFonts w:ascii="Times New Roman" w:hAnsi="Times New Roman" w:cs="Times New Roman"/>
                <w:b/>
                <w:sz w:val="28"/>
                <w:szCs w:val="28"/>
                <w:lang w:val="uk-UA"/>
              </w:rPr>
            </w:pPr>
            <w:r>
              <w:rPr>
                <w:rFonts w:ascii="Times New Roman" w:hAnsi="Times New Roman" w:cs="Times New Roman"/>
                <w:b/>
                <w:sz w:val="28"/>
                <w:szCs w:val="28"/>
                <w:lang w:val="uk-UA"/>
              </w:rPr>
              <w:t>Сектор</w:t>
            </w:r>
            <w:r w:rsidRPr="00DF269D">
              <w:rPr>
                <w:rFonts w:ascii="Times New Roman" w:hAnsi="Times New Roman" w:cs="Times New Roman"/>
                <w:b/>
                <w:sz w:val="28"/>
                <w:szCs w:val="28"/>
                <w:lang w:val="uk-UA"/>
              </w:rPr>
              <w:t xml:space="preserve"> з питань цифрового розвитку та захисту інформації</w:t>
            </w:r>
          </w:p>
        </w:tc>
      </w:tr>
      <w:tr w:rsidR="00C541EA" w:rsidRPr="001607F0" w14:paraId="6052A748" w14:textId="77777777" w:rsidTr="000F259B">
        <w:tc>
          <w:tcPr>
            <w:tcW w:w="9782" w:type="dxa"/>
          </w:tcPr>
          <w:p w14:paraId="4818EBFE" w14:textId="77777777" w:rsidR="00C541EA" w:rsidRPr="00DF269D" w:rsidRDefault="00C541EA" w:rsidP="00C541EA">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t>Основні функції:</w:t>
            </w:r>
          </w:p>
          <w:p w14:paraId="7F22425E" w14:textId="26053B83" w:rsidR="00C541EA" w:rsidRPr="001607F0" w:rsidRDefault="00C541EA" w:rsidP="00C541EA">
            <w:pPr>
              <w:pStyle w:val="aa"/>
              <w:spacing w:before="0" w:beforeAutospacing="0" w:after="0" w:afterAutospacing="0"/>
              <w:ind w:firstLine="606"/>
              <w:jc w:val="both"/>
            </w:pPr>
            <w:r w:rsidRPr="001607F0">
              <w:rPr>
                <w:lang w:val="uk-UA"/>
              </w:rPr>
              <w:t xml:space="preserve">1) безпосередня участь у реалізації державної політики з цифрового розвитку, запровадження цифрових технологій з питань, віднесених до повноважень </w:t>
            </w:r>
            <w:proofErr w:type="spellStart"/>
            <w:r w:rsidRPr="001607F0">
              <w:rPr>
                <w:lang w:val="uk-UA"/>
              </w:rPr>
              <w:t>Держпраці</w:t>
            </w:r>
            <w:proofErr w:type="spellEnd"/>
            <w:r w:rsidRPr="001607F0">
              <w:rPr>
                <w:lang w:val="uk-UA"/>
              </w:rPr>
              <w:t>;</w:t>
            </w:r>
          </w:p>
          <w:p w14:paraId="6058FAD8" w14:textId="242698B8" w:rsidR="00C541EA" w:rsidRPr="001607F0" w:rsidRDefault="001607F0" w:rsidP="00C541EA">
            <w:pPr>
              <w:pStyle w:val="aa"/>
              <w:spacing w:before="0" w:beforeAutospacing="0" w:after="0" w:afterAutospacing="0"/>
              <w:ind w:firstLine="606"/>
              <w:jc w:val="both"/>
            </w:pPr>
            <w:r w:rsidRPr="001607F0">
              <w:rPr>
                <w:lang w:val="uk-UA"/>
              </w:rPr>
              <w:t>2) </w:t>
            </w:r>
            <w:r w:rsidR="00C541EA" w:rsidRPr="001607F0">
              <w:rPr>
                <w:lang w:val="uk-UA"/>
              </w:rPr>
              <w:t xml:space="preserve">забезпечення сталого функціонування ІКС </w:t>
            </w:r>
            <w:proofErr w:type="spellStart"/>
            <w:r w:rsidR="00C541EA" w:rsidRPr="001607F0">
              <w:rPr>
                <w:lang w:val="uk-UA"/>
              </w:rPr>
              <w:t>Держпраці</w:t>
            </w:r>
            <w:proofErr w:type="spellEnd"/>
            <w:r w:rsidR="00C541EA" w:rsidRPr="001607F0">
              <w:rPr>
                <w:lang w:val="uk-UA"/>
              </w:rPr>
              <w:t>;</w:t>
            </w:r>
          </w:p>
          <w:p w14:paraId="509C237C" w14:textId="079602A1" w:rsidR="00C541EA" w:rsidRPr="001607F0" w:rsidRDefault="001607F0" w:rsidP="00C541EA">
            <w:pPr>
              <w:pStyle w:val="aa"/>
              <w:spacing w:before="0" w:beforeAutospacing="0" w:after="0" w:afterAutospacing="0"/>
              <w:ind w:firstLine="606"/>
              <w:jc w:val="both"/>
            </w:pPr>
            <w:r w:rsidRPr="001607F0">
              <w:rPr>
                <w:lang w:val="uk-UA"/>
              </w:rPr>
              <w:t>3) </w:t>
            </w:r>
            <w:r w:rsidR="00C541EA" w:rsidRPr="001607F0">
              <w:rPr>
                <w:lang w:val="uk-UA"/>
              </w:rPr>
              <w:t xml:space="preserve">захист інформації в ІКС </w:t>
            </w:r>
            <w:proofErr w:type="spellStart"/>
            <w:r w:rsidR="00C541EA" w:rsidRPr="001607F0">
              <w:rPr>
                <w:lang w:val="uk-UA"/>
              </w:rPr>
              <w:t>Держпраці</w:t>
            </w:r>
            <w:proofErr w:type="spellEnd"/>
            <w:r w:rsidR="00C541EA" w:rsidRPr="001607F0">
              <w:rPr>
                <w:lang w:val="uk-UA"/>
              </w:rPr>
              <w:t xml:space="preserve">, виявлення потенційних та реальних загроз у сфері </w:t>
            </w:r>
            <w:proofErr w:type="spellStart"/>
            <w:r w:rsidR="00C541EA" w:rsidRPr="001607F0">
              <w:rPr>
                <w:lang w:val="uk-UA"/>
              </w:rPr>
              <w:t>кібербезпеки</w:t>
            </w:r>
            <w:proofErr w:type="spellEnd"/>
            <w:r w:rsidR="00C541EA" w:rsidRPr="001607F0">
              <w:rPr>
                <w:lang w:val="uk-UA"/>
              </w:rPr>
              <w:t xml:space="preserve"> </w:t>
            </w:r>
            <w:proofErr w:type="spellStart"/>
            <w:r w:rsidR="00C541EA" w:rsidRPr="001607F0">
              <w:rPr>
                <w:lang w:val="uk-UA"/>
              </w:rPr>
              <w:t>Держпраці</w:t>
            </w:r>
            <w:proofErr w:type="spellEnd"/>
            <w:r w:rsidR="00C541EA" w:rsidRPr="001607F0">
              <w:rPr>
                <w:lang w:val="uk-UA"/>
              </w:rPr>
              <w:t>;</w:t>
            </w:r>
          </w:p>
          <w:p w14:paraId="726A73FC" w14:textId="77777777" w:rsidR="001607F0" w:rsidRDefault="00C541EA" w:rsidP="001607F0">
            <w:pPr>
              <w:pStyle w:val="aa"/>
              <w:spacing w:before="0" w:beforeAutospacing="0" w:after="0" w:afterAutospacing="0"/>
              <w:ind w:firstLine="606"/>
              <w:jc w:val="both"/>
              <w:rPr>
                <w:lang w:val="uk-UA"/>
              </w:rPr>
            </w:pPr>
            <w:r w:rsidRPr="001607F0">
              <w:rPr>
                <w:lang w:val="uk-UA"/>
              </w:rPr>
              <w:t>4)</w:t>
            </w:r>
            <w:r w:rsidR="001607F0" w:rsidRPr="001607F0">
              <w:rPr>
                <w:lang w:val="uk-UA"/>
              </w:rPr>
              <w:t> </w:t>
            </w:r>
            <w:r w:rsidRPr="001607F0">
              <w:rPr>
                <w:lang w:val="uk-UA"/>
              </w:rPr>
              <w:t xml:space="preserve">підготовка нормативно-правових документів для регулювання процесів розвитку та поводження з </w:t>
            </w:r>
            <w:r w:rsidRPr="001607F0">
              <w:t>ІКС</w:t>
            </w:r>
            <w:r w:rsidRPr="001607F0">
              <w:rPr>
                <w:lang w:val="uk-UA"/>
              </w:rPr>
              <w:t xml:space="preserve"> </w:t>
            </w:r>
            <w:proofErr w:type="spellStart"/>
            <w:r w:rsidRPr="001607F0">
              <w:rPr>
                <w:lang w:val="uk-UA"/>
              </w:rPr>
              <w:t>Держпраці</w:t>
            </w:r>
            <w:proofErr w:type="spellEnd"/>
            <w:r w:rsidRPr="001607F0">
              <w:rPr>
                <w:lang w:val="uk-UA"/>
              </w:rPr>
              <w:t>.</w:t>
            </w:r>
          </w:p>
          <w:p w14:paraId="46C75EDB" w14:textId="4286617B" w:rsidR="001607F0" w:rsidRDefault="001607F0" w:rsidP="001607F0">
            <w:pPr>
              <w:pStyle w:val="aa"/>
              <w:spacing w:before="0" w:beforeAutospacing="0" w:after="0" w:afterAutospacing="0"/>
              <w:ind w:firstLine="606"/>
              <w:jc w:val="both"/>
              <w:rPr>
                <w:lang w:val="uk-UA"/>
              </w:rPr>
            </w:pPr>
            <w:r>
              <w:rPr>
                <w:lang w:val="uk-UA"/>
              </w:rPr>
              <w:t>5) </w:t>
            </w:r>
            <w:r w:rsidRPr="001607F0">
              <w:rPr>
                <w:lang w:val="uk-UA"/>
              </w:rPr>
              <w:t>забезпеч</w:t>
            </w:r>
            <w:r>
              <w:rPr>
                <w:lang w:val="uk-UA"/>
              </w:rPr>
              <w:t xml:space="preserve">ення </w:t>
            </w:r>
            <w:r w:rsidRPr="001607F0">
              <w:rPr>
                <w:lang w:val="uk-UA"/>
              </w:rPr>
              <w:t>працездатн</w:t>
            </w:r>
            <w:r>
              <w:rPr>
                <w:lang w:val="uk-UA"/>
              </w:rPr>
              <w:t>ості</w:t>
            </w:r>
            <w:r w:rsidRPr="001607F0">
              <w:rPr>
                <w:lang w:val="uk-UA"/>
              </w:rPr>
              <w:t xml:space="preserve"> системи інформаційного обміну в </w:t>
            </w:r>
            <w:proofErr w:type="spellStart"/>
            <w:r w:rsidRPr="001607F0">
              <w:rPr>
                <w:lang w:val="uk-UA"/>
              </w:rPr>
              <w:t>апараті</w:t>
            </w:r>
            <w:proofErr w:type="spellEnd"/>
            <w:r w:rsidRPr="001607F0">
              <w:rPr>
                <w:lang w:val="uk-UA"/>
              </w:rPr>
              <w:t xml:space="preserve"> </w:t>
            </w:r>
            <w:proofErr w:type="spellStart"/>
            <w:r w:rsidRPr="001607F0">
              <w:rPr>
                <w:lang w:val="uk-UA"/>
              </w:rPr>
              <w:t>Держпраці</w:t>
            </w:r>
            <w:proofErr w:type="spellEnd"/>
            <w:r w:rsidRPr="001607F0">
              <w:rPr>
                <w:lang w:val="uk-UA"/>
              </w:rPr>
              <w:t xml:space="preserve">, з територіальними органами </w:t>
            </w:r>
            <w:proofErr w:type="spellStart"/>
            <w:r w:rsidRPr="001607F0">
              <w:rPr>
                <w:lang w:val="uk-UA"/>
              </w:rPr>
              <w:t>Держпраці</w:t>
            </w:r>
            <w:proofErr w:type="spellEnd"/>
            <w:r w:rsidRPr="001607F0">
              <w:rPr>
                <w:lang w:val="uk-UA"/>
              </w:rPr>
              <w:t xml:space="preserve">, підприємством та установою, що належать до сфери управління </w:t>
            </w:r>
            <w:proofErr w:type="spellStart"/>
            <w:r w:rsidRPr="001607F0">
              <w:rPr>
                <w:lang w:val="uk-UA"/>
              </w:rPr>
              <w:t>Держпраці</w:t>
            </w:r>
            <w:proofErr w:type="spellEnd"/>
            <w:r>
              <w:rPr>
                <w:lang w:val="uk-UA"/>
              </w:rPr>
              <w:t>,</w:t>
            </w:r>
            <w:r w:rsidRPr="001607F0">
              <w:rPr>
                <w:lang w:val="uk-UA"/>
              </w:rPr>
              <w:t xml:space="preserve"> й функціонування необхідного для цього устаткування, програмного забезпечення та каналів зв’язку</w:t>
            </w:r>
            <w:r>
              <w:rPr>
                <w:lang w:val="uk-UA"/>
              </w:rPr>
              <w:t>;</w:t>
            </w:r>
            <w:r w:rsidRPr="001607F0">
              <w:rPr>
                <w:lang w:val="uk-UA"/>
              </w:rPr>
              <w:t xml:space="preserve"> </w:t>
            </w:r>
          </w:p>
          <w:p w14:paraId="0A3E9664" w14:textId="77777777" w:rsidR="00C541EA" w:rsidRDefault="001607F0" w:rsidP="001607F0">
            <w:pPr>
              <w:pStyle w:val="aa"/>
              <w:spacing w:before="0" w:beforeAutospacing="0" w:after="0" w:afterAutospacing="0"/>
              <w:ind w:firstLine="606"/>
              <w:jc w:val="both"/>
              <w:rPr>
                <w:lang w:val="uk-UA"/>
              </w:rPr>
            </w:pPr>
            <w:r>
              <w:rPr>
                <w:lang w:val="uk-UA"/>
              </w:rPr>
              <w:t>6) </w:t>
            </w:r>
            <w:r w:rsidRPr="001607F0">
              <w:rPr>
                <w:lang w:val="uk-UA"/>
              </w:rPr>
              <w:t xml:space="preserve">інформування територіальних органів </w:t>
            </w:r>
            <w:proofErr w:type="spellStart"/>
            <w:r w:rsidRPr="001607F0">
              <w:rPr>
                <w:lang w:val="uk-UA"/>
              </w:rPr>
              <w:t>Держпраці</w:t>
            </w:r>
            <w:proofErr w:type="spellEnd"/>
            <w:r w:rsidRPr="001607F0">
              <w:rPr>
                <w:lang w:val="uk-UA"/>
              </w:rPr>
              <w:t xml:space="preserve"> про виявлені факти </w:t>
            </w:r>
            <w:proofErr w:type="spellStart"/>
            <w:r w:rsidRPr="001607F0">
              <w:rPr>
                <w:lang w:val="uk-UA"/>
              </w:rPr>
              <w:t>кіберінцидентів</w:t>
            </w:r>
            <w:proofErr w:type="spellEnd"/>
            <w:r w:rsidRPr="001607F0">
              <w:rPr>
                <w:lang w:val="uk-UA"/>
              </w:rPr>
              <w:t xml:space="preserve"> або, у разі наявної інформації, про їх підготовку та нада</w:t>
            </w:r>
            <w:r>
              <w:rPr>
                <w:lang w:val="uk-UA"/>
              </w:rPr>
              <w:t xml:space="preserve">ння </w:t>
            </w:r>
            <w:r w:rsidRPr="001607F0">
              <w:rPr>
                <w:lang w:val="uk-UA"/>
              </w:rPr>
              <w:t>рекомендаці</w:t>
            </w:r>
            <w:r>
              <w:rPr>
                <w:lang w:val="uk-UA"/>
              </w:rPr>
              <w:t>й</w:t>
            </w:r>
            <w:r w:rsidRPr="001607F0">
              <w:rPr>
                <w:lang w:val="uk-UA"/>
              </w:rPr>
              <w:t xml:space="preserve"> щодо реагування на них для забезпечення безперебійної роботи та збереження даних, які належать територіальним органам </w:t>
            </w:r>
            <w:proofErr w:type="spellStart"/>
            <w:r w:rsidRPr="001607F0">
              <w:rPr>
                <w:lang w:val="uk-UA"/>
              </w:rPr>
              <w:t>Держпраці</w:t>
            </w:r>
            <w:proofErr w:type="spellEnd"/>
            <w:r>
              <w:rPr>
                <w:lang w:val="uk-UA"/>
              </w:rPr>
              <w:t>.</w:t>
            </w:r>
          </w:p>
          <w:p w14:paraId="5BDDA012" w14:textId="57F26CA3" w:rsidR="001607F0" w:rsidRPr="001607F0" w:rsidRDefault="001607F0" w:rsidP="001607F0">
            <w:pPr>
              <w:pStyle w:val="aa"/>
              <w:spacing w:before="0" w:beforeAutospacing="0" w:after="0" w:afterAutospacing="0"/>
              <w:ind w:firstLine="606"/>
              <w:jc w:val="both"/>
              <w:rPr>
                <w:lang w:val="uk-UA"/>
              </w:rPr>
            </w:pPr>
          </w:p>
        </w:tc>
      </w:tr>
      <w:tr w:rsidR="00C541EA" w:rsidRPr="00DF269D" w14:paraId="2AE6612B" w14:textId="77777777" w:rsidTr="000F259B">
        <w:tc>
          <w:tcPr>
            <w:tcW w:w="9782" w:type="dxa"/>
          </w:tcPr>
          <w:p w14:paraId="51D67229" w14:textId="2956DBE9" w:rsidR="00C541EA" w:rsidRPr="00DF269D" w:rsidRDefault="001607F0" w:rsidP="00C541EA">
            <w:pPr>
              <w:rPr>
                <w:rFonts w:ascii="Times New Roman" w:hAnsi="Times New Roman" w:cs="Times New Roman"/>
                <w:b/>
                <w:sz w:val="28"/>
                <w:szCs w:val="28"/>
                <w:lang w:val="uk-UA"/>
              </w:rPr>
            </w:pPr>
            <w:r>
              <w:rPr>
                <w:rFonts w:ascii="Times New Roman" w:hAnsi="Times New Roman" w:cs="Times New Roman"/>
                <w:b/>
                <w:sz w:val="28"/>
                <w:szCs w:val="28"/>
                <w:lang w:val="uk-UA"/>
              </w:rPr>
              <w:t>Сектор</w:t>
            </w:r>
            <w:r w:rsidR="00C541EA" w:rsidRPr="00DF269D">
              <w:rPr>
                <w:rFonts w:ascii="Times New Roman" w:hAnsi="Times New Roman" w:cs="Times New Roman"/>
                <w:b/>
                <w:sz w:val="28"/>
                <w:szCs w:val="28"/>
                <w:lang w:val="uk-UA"/>
              </w:rPr>
              <w:t xml:space="preserve"> забезпечення діяльності керівництва</w:t>
            </w:r>
          </w:p>
        </w:tc>
      </w:tr>
      <w:tr w:rsidR="00C541EA" w:rsidRPr="00F5517F" w14:paraId="45A09ED2" w14:textId="77777777" w:rsidTr="000F259B">
        <w:tc>
          <w:tcPr>
            <w:tcW w:w="9782" w:type="dxa"/>
          </w:tcPr>
          <w:p w14:paraId="5739BC57" w14:textId="77777777" w:rsidR="00C541EA" w:rsidRPr="009A7324" w:rsidRDefault="00C541EA" w:rsidP="00C541EA">
            <w:pPr>
              <w:jc w:val="both"/>
              <w:rPr>
                <w:rFonts w:ascii="Times New Roman" w:hAnsi="Times New Roman" w:cs="Times New Roman"/>
                <w:b/>
                <w:sz w:val="28"/>
                <w:szCs w:val="28"/>
                <w:lang w:val="uk-UA"/>
              </w:rPr>
            </w:pPr>
            <w:r w:rsidRPr="009A7324">
              <w:rPr>
                <w:rFonts w:ascii="Times New Roman" w:hAnsi="Times New Roman" w:cs="Times New Roman"/>
                <w:b/>
                <w:sz w:val="28"/>
                <w:szCs w:val="28"/>
                <w:lang w:val="uk-UA"/>
              </w:rPr>
              <w:lastRenderedPageBreak/>
              <w:t>Основні функції:</w:t>
            </w:r>
          </w:p>
          <w:p w14:paraId="2E0461CB" w14:textId="7AA12A6C" w:rsidR="009A7324" w:rsidRPr="009A7324" w:rsidRDefault="009A7324" w:rsidP="009A7324">
            <w:pPr>
              <w:pStyle w:val="docdata"/>
              <w:widowControl w:val="0"/>
              <w:shd w:val="clear" w:color="auto" w:fill="FFFFFF"/>
              <w:tabs>
                <w:tab w:val="left" w:pos="931"/>
              </w:tabs>
              <w:spacing w:before="0" w:beforeAutospacing="0" w:after="0" w:afterAutospacing="0"/>
              <w:ind w:firstLine="567"/>
              <w:jc w:val="both"/>
              <w:rPr>
                <w:lang w:val="uk-UA"/>
              </w:rPr>
            </w:pPr>
            <w:r>
              <w:rPr>
                <w:lang w:val="uk-UA"/>
              </w:rPr>
              <w:t>1) </w:t>
            </w:r>
            <w:r w:rsidRPr="009A7324">
              <w:rPr>
                <w:lang w:val="uk-UA"/>
              </w:rPr>
              <w:t>забезпеч</w:t>
            </w:r>
            <w:r>
              <w:rPr>
                <w:lang w:val="uk-UA"/>
              </w:rPr>
              <w:t xml:space="preserve">ення </w:t>
            </w:r>
            <w:r w:rsidRPr="009A7324">
              <w:rPr>
                <w:lang w:val="uk-UA"/>
              </w:rPr>
              <w:t xml:space="preserve">здійснення в установленому порядку планування розпорядку роботи керівництва, забезпечує координацію внутрішньої управлінської діяльності між керівництвом та керівниками структурних підрозділів апарату та територіальних органів </w:t>
            </w:r>
            <w:proofErr w:type="spellStart"/>
            <w:r w:rsidRPr="009A7324">
              <w:rPr>
                <w:lang w:val="uk-UA"/>
              </w:rPr>
              <w:t>Держпраці</w:t>
            </w:r>
            <w:proofErr w:type="spellEnd"/>
          </w:p>
          <w:p w14:paraId="7D772D79" w14:textId="2682E1C5" w:rsidR="001607F0" w:rsidRPr="009A7324" w:rsidRDefault="001607F0" w:rsidP="009A7324">
            <w:pPr>
              <w:pStyle w:val="aa"/>
              <w:widowControl w:val="0"/>
              <w:shd w:val="clear" w:color="auto" w:fill="FFFFFF"/>
              <w:tabs>
                <w:tab w:val="left" w:pos="931"/>
              </w:tabs>
              <w:spacing w:before="0" w:beforeAutospacing="0" w:after="0" w:afterAutospacing="0"/>
              <w:ind w:firstLine="567"/>
              <w:jc w:val="both"/>
              <w:rPr>
                <w:lang w:val="uk-UA"/>
              </w:rPr>
            </w:pPr>
            <w:r w:rsidRPr="009A7324">
              <w:rPr>
                <w:lang w:val="uk-UA"/>
              </w:rPr>
              <w:t>2)</w:t>
            </w:r>
            <w:r w:rsidRPr="009A7324">
              <w:rPr>
                <w:lang w:val="en-US"/>
              </w:rPr>
              <w:t> </w:t>
            </w:r>
            <w:r w:rsidRPr="009A7324">
              <w:rPr>
                <w:lang w:val="uk-UA"/>
              </w:rPr>
              <w:t>забезпеч</w:t>
            </w:r>
            <w:r w:rsidR="009A7324">
              <w:rPr>
                <w:lang w:val="uk-UA"/>
              </w:rPr>
              <w:t xml:space="preserve">ення </w:t>
            </w:r>
            <w:r w:rsidRPr="009A7324">
              <w:rPr>
                <w:lang w:val="uk-UA"/>
              </w:rPr>
              <w:t>взаємоді</w:t>
            </w:r>
            <w:r w:rsidR="009A7324">
              <w:rPr>
                <w:lang w:val="uk-UA"/>
              </w:rPr>
              <w:t>ї</w:t>
            </w:r>
            <w:r w:rsidRPr="009A7324">
              <w:rPr>
                <w:lang w:val="uk-UA"/>
              </w:rPr>
              <w:t xml:space="preserve"> із структурними підрозділами апарату</w:t>
            </w:r>
            <w:r w:rsidR="009A7324">
              <w:rPr>
                <w:lang w:val="uk-UA"/>
              </w:rPr>
              <w:t xml:space="preserve"> </w:t>
            </w:r>
            <w:r w:rsidRPr="009A7324">
              <w:rPr>
                <w:lang w:val="uk-UA"/>
              </w:rPr>
              <w:t xml:space="preserve">та територіальними органами </w:t>
            </w:r>
            <w:proofErr w:type="spellStart"/>
            <w:r w:rsidRPr="009A7324">
              <w:rPr>
                <w:lang w:val="uk-UA"/>
              </w:rPr>
              <w:t>Держпраці</w:t>
            </w:r>
            <w:proofErr w:type="spellEnd"/>
            <w:r w:rsidRPr="009A7324">
              <w:rPr>
                <w:lang w:val="uk-UA"/>
              </w:rPr>
              <w:t>, підприємством та установою</w:t>
            </w:r>
            <w:r w:rsidR="009A7324">
              <w:rPr>
                <w:lang w:val="uk-UA"/>
              </w:rPr>
              <w:t xml:space="preserve">, </w:t>
            </w:r>
            <w:r w:rsidRPr="009A7324">
              <w:rPr>
                <w:lang w:val="uk-UA"/>
              </w:rPr>
              <w:t xml:space="preserve">що належать до сфери управління </w:t>
            </w:r>
            <w:proofErr w:type="spellStart"/>
            <w:r w:rsidRPr="009A7324">
              <w:rPr>
                <w:lang w:val="uk-UA"/>
              </w:rPr>
              <w:t>Держпраці</w:t>
            </w:r>
            <w:proofErr w:type="spellEnd"/>
            <w:r w:rsidR="009A7324">
              <w:rPr>
                <w:lang w:val="uk-UA"/>
              </w:rPr>
              <w:t xml:space="preserve">, </w:t>
            </w:r>
            <w:r w:rsidRPr="009A7324">
              <w:rPr>
                <w:lang w:val="uk-UA"/>
              </w:rPr>
              <w:t>органами вищого рівня, структурними підрозділами Апарату Верховної Ради України, Секретаріату Кабінету Міністрів України, Офісу Президента України, іншими державними органами, органами місцевого самоврядування, інститутами та громадськістю щодо питань, які виникають під час здійснення керівництвом своїх повноважень;</w:t>
            </w:r>
          </w:p>
          <w:p w14:paraId="0CAC57FD" w14:textId="2E1900E8" w:rsidR="00C541EA" w:rsidRPr="009A7324" w:rsidRDefault="009A7324" w:rsidP="009A7324">
            <w:pPr>
              <w:pStyle w:val="aa"/>
              <w:widowControl w:val="0"/>
              <w:shd w:val="clear" w:color="auto" w:fill="FFFFFF"/>
              <w:tabs>
                <w:tab w:val="left" w:pos="931"/>
              </w:tabs>
              <w:spacing w:before="0" w:beforeAutospacing="0" w:after="0" w:afterAutospacing="0"/>
              <w:ind w:firstLine="567"/>
              <w:jc w:val="both"/>
              <w:rPr>
                <w:lang w:val="uk-UA"/>
              </w:rPr>
            </w:pPr>
            <w:r>
              <w:rPr>
                <w:lang w:val="uk-UA"/>
              </w:rPr>
              <w:t>3) </w:t>
            </w:r>
            <w:r w:rsidR="00C541EA" w:rsidRPr="009A7324">
              <w:rPr>
                <w:lang w:val="uk-UA"/>
              </w:rPr>
              <w:t xml:space="preserve">організаційне забезпечення проведення офіційних заходів в </w:t>
            </w:r>
            <w:proofErr w:type="spellStart"/>
            <w:r w:rsidR="00C541EA" w:rsidRPr="009A7324">
              <w:rPr>
                <w:lang w:val="uk-UA"/>
              </w:rPr>
              <w:t>Держпраці</w:t>
            </w:r>
            <w:proofErr w:type="spellEnd"/>
            <w:r w:rsidR="00C541EA" w:rsidRPr="009A7324">
              <w:rPr>
                <w:lang w:val="uk-UA"/>
              </w:rPr>
              <w:t>;</w:t>
            </w:r>
          </w:p>
          <w:p w14:paraId="43126565" w14:textId="77777777" w:rsidR="009A7324" w:rsidRDefault="009A7324" w:rsidP="009A732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4) </w:t>
            </w:r>
            <w:r w:rsidR="001607F0" w:rsidRPr="009A7324">
              <w:rPr>
                <w:rFonts w:ascii="Times New Roman" w:hAnsi="Times New Roman" w:cs="Times New Roman"/>
                <w:sz w:val="24"/>
                <w:szCs w:val="24"/>
                <w:lang w:val="uk-UA"/>
              </w:rPr>
              <w:t>забезпеч</w:t>
            </w:r>
            <w:r>
              <w:rPr>
                <w:rFonts w:ascii="Times New Roman" w:hAnsi="Times New Roman" w:cs="Times New Roman"/>
                <w:sz w:val="24"/>
                <w:szCs w:val="24"/>
                <w:lang w:val="uk-UA"/>
              </w:rPr>
              <w:t>ення</w:t>
            </w:r>
            <w:r w:rsidR="001607F0" w:rsidRPr="009A7324">
              <w:rPr>
                <w:rFonts w:ascii="Times New Roman" w:hAnsi="Times New Roman" w:cs="Times New Roman"/>
                <w:sz w:val="24"/>
                <w:szCs w:val="24"/>
                <w:lang w:val="uk-UA"/>
              </w:rPr>
              <w:t xml:space="preserve"> організаці</w:t>
            </w:r>
            <w:r>
              <w:rPr>
                <w:rFonts w:ascii="Times New Roman" w:hAnsi="Times New Roman" w:cs="Times New Roman"/>
                <w:sz w:val="24"/>
                <w:szCs w:val="24"/>
                <w:lang w:val="uk-UA"/>
              </w:rPr>
              <w:t>ї</w:t>
            </w:r>
            <w:r w:rsidR="001607F0" w:rsidRPr="009A7324">
              <w:rPr>
                <w:rFonts w:ascii="Times New Roman" w:hAnsi="Times New Roman" w:cs="Times New Roman"/>
                <w:sz w:val="24"/>
                <w:szCs w:val="24"/>
                <w:lang w:val="uk-UA"/>
              </w:rPr>
              <w:t xml:space="preserve"> підготовки засідань </w:t>
            </w:r>
            <w:proofErr w:type="spellStart"/>
            <w:r w:rsidR="001607F0" w:rsidRPr="009A7324">
              <w:rPr>
                <w:rFonts w:ascii="Times New Roman" w:hAnsi="Times New Roman" w:cs="Times New Roman"/>
                <w:sz w:val="24"/>
                <w:szCs w:val="24"/>
              </w:rPr>
              <w:t>i</w:t>
            </w:r>
            <w:proofErr w:type="spellEnd"/>
            <w:r w:rsidR="001607F0" w:rsidRPr="009A7324">
              <w:rPr>
                <w:rFonts w:ascii="Times New Roman" w:hAnsi="Times New Roman" w:cs="Times New Roman"/>
                <w:sz w:val="24"/>
                <w:szCs w:val="24"/>
                <w:lang w:val="uk-UA"/>
              </w:rPr>
              <w:t xml:space="preserve"> нарад, які проводить керівництво (збирання та підготовка необхідних матеріалів, повідомлення учасників про час </w:t>
            </w:r>
            <w:proofErr w:type="spellStart"/>
            <w:r w:rsidR="001607F0" w:rsidRPr="009A7324">
              <w:rPr>
                <w:rFonts w:ascii="Times New Roman" w:hAnsi="Times New Roman" w:cs="Times New Roman"/>
                <w:sz w:val="24"/>
                <w:szCs w:val="24"/>
              </w:rPr>
              <w:t>i</w:t>
            </w:r>
            <w:proofErr w:type="spellEnd"/>
            <w:r>
              <w:rPr>
                <w:rFonts w:ascii="Times New Roman" w:hAnsi="Times New Roman" w:cs="Times New Roman"/>
                <w:sz w:val="24"/>
                <w:szCs w:val="24"/>
                <w:lang w:val="uk-UA"/>
              </w:rPr>
              <w:t xml:space="preserve"> місце </w:t>
            </w:r>
            <w:r w:rsidR="001607F0" w:rsidRPr="009A7324">
              <w:rPr>
                <w:rFonts w:ascii="Times New Roman" w:hAnsi="Times New Roman" w:cs="Times New Roman"/>
                <w:sz w:val="24"/>
                <w:szCs w:val="24"/>
                <w:lang w:val="uk-UA"/>
              </w:rPr>
              <w:t>проведення за</w:t>
            </w:r>
            <w:r>
              <w:rPr>
                <w:rFonts w:ascii="Times New Roman" w:hAnsi="Times New Roman" w:cs="Times New Roman"/>
                <w:sz w:val="24"/>
                <w:szCs w:val="24"/>
                <w:lang w:val="uk-UA"/>
              </w:rPr>
              <w:t xml:space="preserve">ходу, порядок денний, ведення, </w:t>
            </w:r>
            <w:r w:rsidR="001607F0" w:rsidRPr="009A7324">
              <w:rPr>
                <w:rFonts w:ascii="Times New Roman" w:hAnsi="Times New Roman" w:cs="Times New Roman"/>
                <w:sz w:val="24"/>
                <w:szCs w:val="24"/>
                <w:lang w:val="uk-UA"/>
              </w:rPr>
              <w:t>ï</w:t>
            </w:r>
            <w:r w:rsidR="001607F0" w:rsidRPr="009A7324">
              <w:rPr>
                <w:rFonts w:ascii="Times New Roman" w:hAnsi="Times New Roman" w:cs="Times New Roman"/>
                <w:sz w:val="24"/>
                <w:szCs w:val="24"/>
              </w:rPr>
              <w:t>x</w:t>
            </w:r>
            <w:r w:rsidR="001607F0" w:rsidRPr="009A7324">
              <w:rPr>
                <w:rFonts w:ascii="Times New Roman" w:hAnsi="Times New Roman" w:cs="Times New Roman"/>
                <w:sz w:val="24"/>
                <w:szCs w:val="24"/>
                <w:lang w:val="uk-UA"/>
              </w:rPr>
              <w:t xml:space="preserve"> реєстрації), веде </w:t>
            </w:r>
            <w:proofErr w:type="spellStart"/>
            <w:r w:rsidR="001607F0" w:rsidRPr="009A7324">
              <w:rPr>
                <w:rFonts w:ascii="Times New Roman" w:hAnsi="Times New Roman" w:cs="Times New Roman"/>
                <w:sz w:val="24"/>
                <w:szCs w:val="24"/>
              </w:rPr>
              <w:t>i</w:t>
            </w:r>
            <w:proofErr w:type="spellEnd"/>
            <w:r w:rsidR="001607F0" w:rsidRPr="009A7324">
              <w:rPr>
                <w:rFonts w:ascii="Times New Roman" w:hAnsi="Times New Roman" w:cs="Times New Roman"/>
                <w:sz w:val="24"/>
                <w:szCs w:val="24"/>
                <w:lang w:val="uk-UA"/>
              </w:rPr>
              <w:t xml:space="preserve"> оформляє протоколи засідань </w:t>
            </w:r>
            <w:proofErr w:type="spellStart"/>
            <w:r w:rsidR="001607F0" w:rsidRPr="009A7324">
              <w:rPr>
                <w:rFonts w:ascii="Times New Roman" w:hAnsi="Times New Roman" w:cs="Times New Roman"/>
                <w:sz w:val="24"/>
                <w:szCs w:val="24"/>
              </w:rPr>
              <w:t>i</w:t>
            </w:r>
            <w:proofErr w:type="spellEnd"/>
            <w:r w:rsidR="001607F0" w:rsidRPr="009A7324">
              <w:rPr>
                <w:rFonts w:ascii="Times New Roman" w:hAnsi="Times New Roman" w:cs="Times New Roman"/>
                <w:sz w:val="24"/>
                <w:szCs w:val="24"/>
                <w:lang w:val="uk-UA"/>
              </w:rPr>
              <w:t xml:space="preserve"> нарад, забезпеч</w:t>
            </w:r>
            <w:r>
              <w:rPr>
                <w:rFonts w:ascii="Times New Roman" w:hAnsi="Times New Roman" w:cs="Times New Roman"/>
                <w:sz w:val="24"/>
                <w:szCs w:val="24"/>
                <w:lang w:val="uk-UA"/>
              </w:rPr>
              <w:t xml:space="preserve">ення </w:t>
            </w:r>
            <w:r w:rsidR="001607F0" w:rsidRPr="009A7324">
              <w:rPr>
                <w:rFonts w:ascii="Times New Roman" w:hAnsi="Times New Roman" w:cs="Times New Roman"/>
                <w:sz w:val="24"/>
                <w:szCs w:val="24"/>
                <w:lang w:val="uk-UA"/>
              </w:rPr>
              <w:t>підготовк</w:t>
            </w:r>
            <w:r>
              <w:rPr>
                <w:rFonts w:ascii="Times New Roman" w:hAnsi="Times New Roman" w:cs="Times New Roman"/>
                <w:sz w:val="24"/>
                <w:szCs w:val="24"/>
                <w:lang w:val="uk-UA"/>
              </w:rPr>
              <w:t>и</w:t>
            </w:r>
            <w:r w:rsidR="001607F0" w:rsidRPr="009A7324">
              <w:rPr>
                <w:rFonts w:ascii="Times New Roman" w:hAnsi="Times New Roman" w:cs="Times New Roman"/>
                <w:sz w:val="24"/>
                <w:szCs w:val="24"/>
                <w:lang w:val="uk-UA"/>
              </w:rPr>
              <w:t xml:space="preserve"> аналітичних та інших матеріалів</w:t>
            </w:r>
            <w:r>
              <w:rPr>
                <w:rFonts w:ascii="Times New Roman" w:hAnsi="Times New Roman" w:cs="Times New Roman"/>
                <w:sz w:val="24"/>
                <w:szCs w:val="24"/>
                <w:lang w:val="uk-UA"/>
              </w:rPr>
              <w:t xml:space="preserve"> для проведення таких заходів, підготовка</w:t>
            </w:r>
            <w:r w:rsidR="001607F0" w:rsidRPr="009A7324">
              <w:rPr>
                <w:rFonts w:ascii="Times New Roman" w:hAnsi="Times New Roman" w:cs="Times New Roman"/>
                <w:sz w:val="24"/>
                <w:szCs w:val="24"/>
                <w:lang w:val="uk-UA"/>
              </w:rPr>
              <w:t xml:space="preserve"> протокольн</w:t>
            </w:r>
            <w:r>
              <w:rPr>
                <w:rFonts w:ascii="Times New Roman" w:hAnsi="Times New Roman" w:cs="Times New Roman"/>
                <w:sz w:val="24"/>
                <w:szCs w:val="24"/>
                <w:lang w:val="uk-UA"/>
              </w:rPr>
              <w:t>их</w:t>
            </w:r>
            <w:r w:rsidR="001607F0" w:rsidRPr="009A7324">
              <w:rPr>
                <w:rFonts w:ascii="Times New Roman" w:hAnsi="Times New Roman" w:cs="Times New Roman"/>
                <w:sz w:val="24"/>
                <w:szCs w:val="24"/>
                <w:lang w:val="uk-UA"/>
              </w:rPr>
              <w:t xml:space="preserve"> доручен</w:t>
            </w:r>
            <w:r>
              <w:rPr>
                <w:rFonts w:ascii="Times New Roman" w:hAnsi="Times New Roman" w:cs="Times New Roman"/>
                <w:sz w:val="24"/>
                <w:szCs w:val="24"/>
                <w:lang w:val="uk-UA"/>
              </w:rPr>
              <w:t>ь</w:t>
            </w:r>
            <w:r w:rsidR="001607F0" w:rsidRPr="009A7324">
              <w:rPr>
                <w:rFonts w:ascii="Times New Roman" w:hAnsi="Times New Roman" w:cs="Times New Roman"/>
                <w:sz w:val="24"/>
                <w:szCs w:val="24"/>
                <w:lang w:val="uk-UA"/>
              </w:rPr>
              <w:t xml:space="preserve"> за ï</w:t>
            </w:r>
            <w:r w:rsidR="001607F0" w:rsidRPr="009A7324">
              <w:rPr>
                <w:rFonts w:ascii="Times New Roman" w:hAnsi="Times New Roman" w:cs="Times New Roman"/>
                <w:sz w:val="24"/>
                <w:szCs w:val="24"/>
              </w:rPr>
              <w:t>x</w:t>
            </w:r>
            <w:r w:rsidR="001607F0" w:rsidRPr="009A7324">
              <w:rPr>
                <w:rFonts w:ascii="Times New Roman" w:hAnsi="Times New Roman" w:cs="Times New Roman"/>
                <w:sz w:val="24"/>
                <w:szCs w:val="24"/>
                <w:lang w:val="uk-UA"/>
              </w:rPr>
              <w:t xml:space="preserve"> результатами;</w:t>
            </w:r>
            <w:r>
              <w:rPr>
                <w:rFonts w:ascii="Times New Roman" w:hAnsi="Times New Roman" w:cs="Times New Roman"/>
                <w:sz w:val="24"/>
                <w:szCs w:val="24"/>
                <w:lang w:val="uk-UA"/>
              </w:rPr>
              <w:t xml:space="preserve"> </w:t>
            </w:r>
          </w:p>
          <w:p w14:paraId="67E08CEA" w14:textId="334DBC65" w:rsidR="001607F0" w:rsidRPr="009A7324" w:rsidRDefault="009A7324" w:rsidP="009A732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 організація проведення засідань Колегії </w:t>
            </w:r>
            <w:proofErr w:type="spellStart"/>
            <w:r>
              <w:rPr>
                <w:rFonts w:ascii="Times New Roman" w:hAnsi="Times New Roman" w:cs="Times New Roman"/>
                <w:sz w:val="24"/>
                <w:szCs w:val="24"/>
                <w:lang w:val="uk-UA"/>
              </w:rPr>
              <w:t>Держпраці</w:t>
            </w:r>
            <w:proofErr w:type="spellEnd"/>
            <w:r>
              <w:rPr>
                <w:rFonts w:ascii="Times New Roman" w:hAnsi="Times New Roman" w:cs="Times New Roman"/>
                <w:sz w:val="24"/>
                <w:szCs w:val="24"/>
                <w:lang w:val="uk-UA"/>
              </w:rPr>
              <w:t>;</w:t>
            </w:r>
          </w:p>
          <w:p w14:paraId="0EDCB66B" w14:textId="3D9B643B" w:rsidR="00C541EA" w:rsidRPr="009A7324" w:rsidRDefault="009A7324" w:rsidP="009A7324">
            <w:pPr>
              <w:pStyle w:val="aa"/>
              <w:widowControl w:val="0"/>
              <w:shd w:val="clear" w:color="auto" w:fill="FFFFFF"/>
              <w:tabs>
                <w:tab w:val="left" w:pos="931"/>
              </w:tabs>
              <w:spacing w:before="0" w:beforeAutospacing="0" w:after="0" w:afterAutospacing="0"/>
              <w:ind w:firstLine="567"/>
              <w:jc w:val="both"/>
              <w:rPr>
                <w:lang w:val="uk-UA"/>
              </w:rPr>
            </w:pPr>
            <w:r>
              <w:rPr>
                <w:lang w:val="uk-UA"/>
              </w:rPr>
              <w:t>6) </w:t>
            </w:r>
            <w:r w:rsidR="00C541EA" w:rsidRPr="009A7324">
              <w:rPr>
                <w:lang w:val="uk-UA"/>
              </w:rPr>
              <w:t xml:space="preserve">здійснення контролю за підготовкою та оформленням документів структурними підрозділами </w:t>
            </w:r>
            <w:proofErr w:type="spellStart"/>
            <w:r w:rsidR="00C541EA" w:rsidRPr="009A7324">
              <w:rPr>
                <w:lang w:val="uk-UA"/>
              </w:rPr>
              <w:t>Держпраці</w:t>
            </w:r>
            <w:proofErr w:type="spellEnd"/>
            <w:r w:rsidR="00C541EA" w:rsidRPr="009A7324">
              <w:rPr>
                <w:lang w:val="uk-UA"/>
              </w:rPr>
              <w:t xml:space="preserve">, територіальними органами </w:t>
            </w:r>
            <w:proofErr w:type="spellStart"/>
            <w:r w:rsidR="00C541EA" w:rsidRPr="009A7324">
              <w:rPr>
                <w:lang w:val="uk-UA"/>
              </w:rPr>
              <w:t>Держпраці</w:t>
            </w:r>
            <w:proofErr w:type="spellEnd"/>
            <w:r w:rsidR="00C541EA" w:rsidRPr="009A7324">
              <w:rPr>
                <w:lang w:val="uk-UA"/>
              </w:rPr>
              <w:t xml:space="preserve">, підприємствами, установами, організаціями, що належать до сфери управління </w:t>
            </w:r>
            <w:proofErr w:type="spellStart"/>
            <w:r w:rsidR="00C541EA" w:rsidRPr="009A7324">
              <w:rPr>
                <w:lang w:val="uk-UA"/>
              </w:rPr>
              <w:t>Держпраці</w:t>
            </w:r>
            <w:proofErr w:type="spellEnd"/>
            <w:r w:rsidR="00C541EA" w:rsidRPr="009A7324">
              <w:rPr>
                <w:lang w:val="uk-UA"/>
              </w:rPr>
              <w:t>.</w:t>
            </w:r>
          </w:p>
          <w:p w14:paraId="0A06E58A" w14:textId="77777777" w:rsidR="00C541EA" w:rsidRPr="009A7324" w:rsidRDefault="00C541EA" w:rsidP="00C541EA">
            <w:pPr>
              <w:rPr>
                <w:rFonts w:ascii="Times New Roman" w:hAnsi="Times New Roman" w:cs="Times New Roman"/>
                <w:sz w:val="24"/>
                <w:szCs w:val="24"/>
                <w:lang w:val="uk-UA"/>
              </w:rPr>
            </w:pPr>
          </w:p>
        </w:tc>
      </w:tr>
      <w:tr w:rsidR="001607F0" w:rsidRPr="00F5517F" w14:paraId="0D97EFF7" w14:textId="77777777" w:rsidTr="000F259B">
        <w:tc>
          <w:tcPr>
            <w:tcW w:w="9782" w:type="dxa"/>
          </w:tcPr>
          <w:p w14:paraId="6CB5F54C" w14:textId="6A3D0FC5" w:rsidR="001607F0" w:rsidRPr="00DF269D" w:rsidRDefault="001607F0" w:rsidP="001607F0">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t xml:space="preserve">Сектор з питань міжнародних </w:t>
            </w:r>
            <w:proofErr w:type="spellStart"/>
            <w:r w:rsidRPr="00DF269D">
              <w:rPr>
                <w:rFonts w:ascii="Times New Roman" w:hAnsi="Times New Roman" w:cs="Times New Roman"/>
                <w:b/>
                <w:sz w:val="28"/>
                <w:szCs w:val="28"/>
                <w:lang w:val="uk-UA"/>
              </w:rPr>
              <w:t>зв’язків</w:t>
            </w:r>
            <w:proofErr w:type="spellEnd"/>
            <w:r w:rsidRPr="00DF269D">
              <w:rPr>
                <w:rFonts w:ascii="Times New Roman" w:hAnsi="Times New Roman" w:cs="Times New Roman"/>
                <w:b/>
                <w:sz w:val="28"/>
                <w:szCs w:val="28"/>
                <w:lang w:val="uk-UA"/>
              </w:rPr>
              <w:t xml:space="preserve"> та комунікації</w:t>
            </w:r>
          </w:p>
        </w:tc>
      </w:tr>
      <w:tr w:rsidR="001607F0" w:rsidRPr="001607F0" w14:paraId="63AD41BA" w14:textId="77777777" w:rsidTr="000F259B">
        <w:tc>
          <w:tcPr>
            <w:tcW w:w="9782" w:type="dxa"/>
          </w:tcPr>
          <w:p w14:paraId="4392F09A" w14:textId="77777777" w:rsidR="001607F0" w:rsidRPr="00DF269D" w:rsidRDefault="001607F0" w:rsidP="001607F0">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t>Основні функції:</w:t>
            </w:r>
          </w:p>
          <w:p w14:paraId="77251D55" w14:textId="765D20E2" w:rsidR="001607F0" w:rsidRPr="00904C46" w:rsidRDefault="001607F0" w:rsidP="001607F0">
            <w:pPr>
              <w:pStyle w:val="docdata"/>
              <w:spacing w:before="0" w:beforeAutospacing="0" w:after="0" w:afterAutospacing="0"/>
              <w:ind w:firstLine="606"/>
              <w:jc w:val="both"/>
              <w:rPr>
                <w:lang w:val="uk-UA"/>
              </w:rPr>
            </w:pPr>
            <w:r w:rsidRPr="00904C46">
              <w:rPr>
                <w:lang w:val="uk-UA"/>
              </w:rPr>
              <w:t>1)</w:t>
            </w:r>
            <w:r w:rsidR="009A7324">
              <w:rPr>
                <w:lang w:val="uk-UA"/>
              </w:rPr>
              <w:t> </w:t>
            </w:r>
            <w:r w:rsidRPr="00904C46">
              <w:rPr>
                <w:lang w:val="uk-UA"/>
              </w:rPr>
              <w:t xml:space="preserve">участь у забезпеченні реалізації державної  політики у сфері діяльності </w:t>
            </w:r>
            <w:proofErr w:type="spellStart"/>
            <w:r w:rsidRPr="00904C46">
              <w:rPr>
                <w:lang w:val="uk-UA"/>
              </w:rPr>
              <w:t>Держпраці</w:t>
            </w:r>
            <w:proofErr w:type="spellEnd"/>
            <w:r w:rsidRPr="00904C46">
              <w:rPr>
                <w:lang w:val="uk-UA"/>
              </w:rPr>
              <w:t>;</w:t>
            </w:r>
          </w:p>
          <w:p w14:paraId="65E33A77" w14:textId="22530666" w:rsidR="001607F0" w:rsidRPr="00904C46" w:rsidRDefault="009A7324" w:rsidP="001607F0">
            <w:pPr>
              <w:pStyle w:val="docdata"/>
              <w:spacing w:before="0" w:beforeAutospacing="0" w:after="0" w:afterAutospacing="0"/>
              <w:ind w:firstLine="606"/>
              <w:jc w:val="both"/>
              <w:rPr>
                <w:lang w:val="uk-UA"/>
              </w:rPr>
            </w:pPr>
            <w:r>
              <w:rPr>
                <w:lang w:val="uk-UA"/>
              </w:rPr>
              <w:t>2) </w:t>
            </w:r>
            <w:r w:rsidR="001607F0" w:rsidRPr="00904C46">
              <w:rPr>
                <w:lang w:val="uk-UA"/>
              </w:rPr>
              <w:t xml:space="preserve">участь у плануванні, організації, координації та здійсненні заходів у сфері міжнародного співробітництва щодо реалізації державної політики в межах компетенції </w:t>
            </w:r>
            <w:proofErr w:type="spellStart"/>
            <w:r w:rsidR="001607F0" w:rsidRPr="00904C46">
              <w:rPr>
                <w:lang w:val="uk-UA"/>
              </w:rPr>
              <w:t>Держпраці</w:t>
            </w:r>
            <w:proofErr w:type="spellEnd"/>
            <w:r w:rsidR="001607F0" w:rsidRPr="00904C46">
              <w:rPr>
                <w:lang w:val="uk-UA"/>
              </w:rPr>
              <w:t>;</w:t>
            </w:r>
          </w:p>
          <w:p w14:paraId="5946D958" w14:textId="788CABBB" w:rsidR="001607F0" w:rsidRPr="00904C46" w:rsidRDefault="001607F0" w:rsidP="001607F0">
            <w:pPr>
              <w:pStyle w:val="docdata"/>
              <w:spacing w:before="0" w:beforeAutospacing="0" w:after="0" w:afterAutospacing="0"/>
              <w:ind w:firstLine="606"/>
              <w:jc w:val="both"/>
              <w:rPr>
                <w:lang w:val="uk-UA"/>
              </w:rPr>
            </w:pPr>
            <w:r w:rsidRPr="00904C46">
              <w:rPr>
                <w:lang w:val="uk-UA"/>
              </w:rPr>
              <w:t>3)</w:t>
            </w:r>
            <w:r w:rsidR="009A7324">
              <w:rPr>
                <w:lang w:val="uk-UA"/>
              </w:rPr>
              <w:t> </w:t>
            </w:r>
            <w:r w:rsidRPr="00904C46">
              <w:rPr>
                <w:lang w:val="uk-UA"/>
              </w:rPr>
              <w:t>організ</w:t>
            </w:r>
            <w:r w:rsidR="009A7324">
              <w:rPr>
                <w:lang w:val="uk-UA"/>
              </w:rPr>
              <w:t xml:space="preserve">ація </w:t>
            </w:r>
            <w:r w:rsidRPr="00904C46">
              <w:rPr>
                <w:lang w:val="uk-UA"/>
              </w:rPr>
              <w:t>та координ</w:t>
            </w:r>
            <w:r w:rsidR="009A7324">
              <w:rPr>
                <w:lang w:val="uk-UA"/>
              </w:rPr>
              <w:t>ація</w:t>
            </w:r>
            <w:r w:rsidRPr="00904C46">
              <w:rPr>
                <w:lang w:val="uk-UA"/>
              </w:rPr>
              <w:t xml:space="preserve"> проведення інтерв’ю з керівництвом і працівниками </w:t>
            </w:r>
            <w:proofErr w:type="spellStart"/>
            <w:r w:rsidRPr="00904C46">
              <w:rPr>
                <w:lang w:val="uk-UA"/>
              </w:rPr>
              <w:t>Держпраці</w:t>
            </w:r>
            <w:proofErr w:type="spellEnd"/>
            <w:r w:rsidRPr="00904C46">
              <w:rPr>
                <w:lang w:val="uk-UA"/>
              </w:rPr>
              <w:t xml:space="preserve"> з питань діяльності </w:t>
            </w:r>
            <w:proofErr w:type="spellStart"/>
            <w:r w:rsidRPr="00904C46">
              <w:rPr>
                <w:lang w:val="uk-UA"/>
              </w:rPr>
              <w:t>Держпраці</w:t>
            </w:r>
            <w:proofErr w:type="spellEnd"/>
            <w:r w:rsidRPr="00904C46">
              <w:rPr>
                <w:lang w:val="uk-UA"/>
              </w:rPr>
              <w:t>;</w:t>
            </w:r>
          </w:p>
          <w:p w14:paraId="0E0CF750" w14:textId="7AD440AE" w:rsidR="001607F0" w:rsidRPr="00904C46" w:rsidRDefault="009A7324" w:rsidP="001607F0">
            <w:pPr>
              <w:pStyle w:val="docdata"/>
              <w:spacing w:before="0" w:beforeAutospacing="0" w:after="0" w:afterAutospacing="0"/>
              <w:ind w:firstLine="606"/>
              <w:jc w:val="both"/>
              <w:rPr>
                <w:lang w:val="uk-UA"/>
              </w:rPr>
            </w:pPr>
            <w:r>
              <w:rPr>
                <w:lang w:val="uk-UA"/>
              </w:rPr>
              <w:t>4) </w:t>
            </w:r>
            <w:r w:rsidR="001607F0" w:rsidRPr="00904C46">
              <w:rPr>
                <w:lang w:val="uk-UA"/>
              </w:rPr>
              <w:t>забезпеч</w:t>
            </w:r>
            <w:r>
              <w:rPr>
                <w:lang w:val="uk-UA"/>
              </w:rPr>
              <w:t xml:space="preserve">ення </w:t>
            </w:r>
            <w:r w:rsidR="001607F0" w:rsidRPr="00904C46">
              <w:rPr>
                <w:lang w:val="uk-UA"/>
              </w:rPr>
              <w:t>підготовк</w:t>
            </w:r>
            <w:r>
              <w:rPr>
                <w:lang w:val="uk-UA"/>
              </w:rPr>
              <w:t>и</w:t>
            </w:r>
            <w:r w:rsidR="001607F0" w:rsidRPr="00904C46">
              <w:rPr>
                <w:lang w:val="uk-UA"/>
              </w:rPr>
              <w:t xml:space="preserve"> прес-релізів, матеріалів для прес-конференцій, брифінгів, аудіовізуальних презентацій, проектів текстів статей для розміщення у ЗМІ;</w:t>
            </w:r>
          </w:p>
          <w:p w14:paraId="22787295" w14:textId="1719169A" w:rsidR="001607F0" w:rsidRPr="00904C46" w:rsidRDefault="009A7324" w:rsidP="001607F0">
            <w:pPr>
              <w:pStyle w:val="docdata"/>
              <w:widowControl w:val="0"/>
              <w:shd w:val="clear" w:color="auto" w:fill="FFFFFF"/>
              <w:tabs>
                <w:tab w:val="left" w:pos="931"/>
              </w:tabs>
              <w:spacing w:before="0" w:beforeAutospacing="0" w:after="0" w:afterAutospacing="0"/>
              <w:ind w:firstLine="606"/>
              <w:jc w:val="both"/>
              <w:rPr>
                <w:lang w:val="uk-UA"/>
              </w:rPr>
            </w:pPr>
            <w:r>
              <w:rPr>
                <w:lang w:val="uk-UA"/>
              </w:rPr>
              <w:t>5) </w:t>
            </w:r>
            <w:r w:rsidR="001607F0" w:rsidRPr="00904C46">
              <w:rPr>
                <w:lang w:val="uk-UA"/>
              </w:rPr>
              <w:t>забезпеч</w:t>
            </w:r>
            <w:r>
              <w:rPr>
                <w:lang w:val="uk-UA"/>
              </w:rPr>
              <w:t>ення</w:t>
            </w:r>
            <w:r w:rsidR="001607F0" w:rsidRPr="00904C46">
              <w:rPr>
                <w:lang w:val="uk-UA"/>
              </w:rPr>
              <w:t xml:space="preserve"> інформаційн</w:t>
            </w:r>
            <w:r>
              <w:rPr>
                <w:lang w:val="uk-UA"/>
              </w:rPr>
              <w:t>ого</w:t>
            </w:r>
            <w:r w:rsidR="001607F0" w:rsidRPr="00904C46">
              <w:rPr>
                <w:lang w:val="uk-UA"/>
              </w:rPr>
              <w:t xml:space="preserve"> наповнення веб-сайту </w:t>
            </w:r>
            <w:proofErr w:type="spellStart"/>
            <w:r w:rsidR="001607F0" w:rsidRPr="00904C46">
              <w:rPr>
                <w:lang w:val="uk-UA"/>
              </w:rPr>
              <w:t>Держпраці</w:t>
            </w:r>
            <w:proofErr w:type="spellEnd"/>
            <w:r w:rsidR="001607F0" w:rsidRPr="00904C46">
              <w:rPr>
                <w:lang w:val="uk-UA"/>
              </w:rPr>
              <w:t xml:space="preserve"> та здійсн</w:t>
            </w:r>
            <w:r>
              <w:rPr>
                <w:lang w:val="uk-UA"/>
              </w:rPr>
              <w:t>ення</w:t>
            </w:r>
            <w:r w:rsidR="001607F0" w:rsidRPr="00904C46">
              <w:rPr>
                <w:lang w:val="uk-UA"/>
              </w:rPr>
              <w:t xml:space="preserve"> аналіз</w:t>
            </w:r>
            <w:r>
              <w:rPr>
                <w:lang w:val="uk-UA"/>
              </w:rPr>
              <w:t>у</w:t>
            </w:r>
            <w:r w:rsidR="001607F0" w:rsidRPr="00904C46">
              <w:rPr>
                <w:lang w:val="uk-UA"/>
              </w:rPr>
              <w:t xml:space="preserve"> ефективності цієї роботи.</w:t>
            </w:r>
          </w:p>
          <w:p w14:paraId="55817D35" w14:textId="77777777" w:rsidR="001607F0" w:rsidRPr="00DF269D" w:rsidRDefault="001607F0" w:rsidP="001607F0">
            <w:pPr>
              <w:jc w:val="both"/>
              <w:rPr>
                <w:rFonts w:ascii="Times New Roman" w:hAnsi="Times New Roman" w:cs="Times New Roman"/>
                <w:sz w:val="28"/>
                <w:szCs w:val="28"/>
                <w:lang w:val="uk-UA"/>
              </w:rPr>
            </w:pPr>
          </w:p>
        </w:tc>
      </w:tr>
      <w:tr w:rsidR="001607F0" w:rsidRPr="00DF269D" w14:paraId="529235EC" w14:textId="77777777" w:rsidTr="000F259B">
        <w:tc>
          <w:tcPr>
            <w:tcW w:w="9782" w:type="dxa"/>
          </w:tcPr>
          <w:p w14:paraId="50B27773" w14:textId="23D5E2D1" w:rsidR="001607F0" w:rsidRPr="00DF269D" w:rsidRDefault="009A7324" w:rsidP="001607F0">
            <w:pPr>
              <w:jc w:val="both"/>
              <w:rPr>
                <w:rFonts w:ascii="Times New Roman" w:hAnsi="Times New Roman" w:cs="Times New Roman"/>
                <w:b/>
                <w:sz w:val="28"/>
                <w:szCs w:val="28"/>
                <w:lang w:val="uk-UA"/>
              </w:rPr>
            </w:pPr>
            <w:r>
              <w:rPr>
                <w:rFonts w:ascii="Times New Roman" w:hAnsi="Times New Roman" w:cs="Times New Roman"/>
                <w:b/>
                <w:sz w:val="28"/>
                <w:szCs w:val="28"/>
                <w:lang w:val="uk-UA"/>
              </w:rPr>
              <w:t>Сектор господарського забезпечення</w:t>
            </w:r>
          </w:p>
        </w:tc>
      </w:tr>
      <w:tr w:rsidR="009A7324" w:rsidRPr="00CD4443" w14:paraId="286970EE" w14:textId="77777777" w:rsidTr="000F259B">
        <w:tc>
          <w:tcPr>
            <w:tcW w:w="9782" w:type="dxa"/>
          </w:tcPr>
          <w:p w14:paraId="52EEF70D" w14:textId="77777777" w:rsidR="009A7324" w:rsidRPr="00CD4443" w:rsidRDefault="009A7324" w:rsidP="009A7324">
            <w:pPr>
              <w:jc w:val="both"/>
              <w:rPr>
                <w:rFonts w:ascii="Times New Roman" w:hAnsi="Times New Roman" w:cs="Times New Roman"/>
                <w:b/>
                <w:sz w:val="28"/>
                <w:szCs w:val="28"/>
                <w:lang w:val="uk-UA"/>
              </w:rPr>
            </w:pPr>
            <w:r w:rsidRPr="00CD4443">
              <w:rPr>
                <w:rFonts w:ascii="Times New Roman" w:hAnsi="Times New Roman" w:cs="Times New Roman"/>
                <w:b/>
                <w:sz w:val="28"/>
                <w:szCs w:val="28"/>
                <w:lang w:val="uk-UA"/>
              </w:rPr>
              <w:t>Основні функції:</w:t>
            </w:r>
          </w:p>
          <w:p w14:paraId="132D79E2" w14:textId="38BE918F" w:rsidR="00CD4443" w:rsidRPr="00CD4443" w:rsidRDefault="00CD4443" w:rsidP="00CD4443">
            <w:pPr>
              <w:ind w:firstLine="567"/>
              <w:jc w:val="both"/>
              <w:rPr>
                <w:rFonts w:ascii="Times New Roman" w:hAnsi="Times New Roman" w:cs="Times New Roman"/>
                <w:sz w:val="24"/>
                <w:szCs w:val="24"/>
                <w:lang w:val="ru-RU"/>
              </w:rPr>
            </w:pPr>
            <w:r>
              <w:rPr>
                <w:rFonts w:ascii="Times New Roman" w:hAnsi="Times New Roman" w:cs="Times New Roman"/>
                <w:sz w:val="24"/>
                <w:szCs w:val="24"/>
                <w:lang w:val="uk-UA"/>
              </w:rPr>
              <w:t>1</w:t>
            </w:r>
            <w:r w:rsidRPr="00CD4443">
              <w:rPr>
                <w:rFonts w:ascii="Times New Roman" w:hAnsi="Times New Roman" w:cs="Times New Roman"/>
                <w:sz w:val="24"/>
                <w:szCs w:val="24"/>
                <w:lang w:val="uk-UA"/>
              </w:rPr>
              <w:t>)</w:t>
            </w:r>
            <w:r w:rsidRPr="00CD4443">
              <w:rPr>
                <w:rFonts w:ascii="Times New Roman" w:hAnsi="Times New Roman" w:cs="Times New Roman"/>
                <w:sz w:val="24"/>
                <w:szCs w:val="24"/>
              </w:rPr>
              <w:t> </w:t>
            </w:r>
            <w:r w:rsidRPr="00CD4443">
              <w:rPr>
                <w:rFonts w:ascii="Times New Roman" w:hAnsi="Times New Roman" w:cs="Times New Roman"/>
                <w:sz w:val="24"/>
                <w:szCs w:val="24"/>
                <w:lang w:val="uk-UA"/>
              </w:rPr>
              <w:t>забезпеч</w:t>
            </w:r>
            <w:r>
              <w:rPr>
                <w:rFonts w:ascii="Times New Roman" w:hAnsi="Times New Roman" w:cs="Times New Roman"/>
                <w:sz w:val="24"/>
                <w:szCs w:val="24"/>
                <w:lang w:val="uk-UA"/>
              </w:rPr>
              <w:t>ення</w:t>
            </w:r>
            <w:r w:rsidRPr="00CD4443">
              <w:rPr>
                <w:rFonts w:ascii="Times New Roman" w:hAnsi="Times New Roman" w:cs="Times New Roman"/>
                <w:sz w:val="24"/>
                <w:szCs w:val="24"/>
                <w:lang w:val="uk-UA"/>
              </w:rPr>
              <w:t xml:space="preserve"> дотримання вимог нормативно-правових актів щодо використання фінансових, матеріальних (нематеріальних) та інформаційних ресурсів під час прийняття та оформлення документів щодо проведення господарських операцій</w:t>
            </w:r>
            <w:r>
              <w:rPr>
                <w:rFonts w:ascii="Times New Roman" w:hAnsi="Times New Roman" w:cs="Times New Roman"/>
                <w:sz w:val="24"/>
                <w:szCs w:val="24"/>
                <w:lang w:val="uk-UA"/>
              </w:rPr>
              <w:t xml:space="preserve"> та </w:t>
            </w:r>
            <w:r w:rsidRPr="00CD4443">
              <w:rPr>
                <w:rFonts w:ascii="Times New Roman" w:hAnsi="Times New Roman" w:cs="Times New Roman"/>
                <w:sz w:val="24"/>
                <w:szCs w:val="24"/>
                <w:lang w:val="ru-RU"/>
              </w:rPr>
              <w:t xml:space="preserve">порядку </w:t>
            </w:r>
            <w:proofErr w:type="spellStart"/>
            <w:r w:rsidRPr="00CD4443">
              <w:rPr>
                <w:rFonts w:ascii="Times New Roman" w:hAnsi="Times New Roman" w:cs="Times New Roman"/>
                <w:sz w:val="24"/>
                <w:szCs w:val="24"/>
                <w:lang w:val="ru-RU"/>
              </w:rPr>
              <w:t>проведення</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розрахунків</w:t>
            </w:r>
            <w:proofErr w:type="spellEnd"/>
            <w:r w:rsidRPr="00CD4443">
              <w:rPr>
                <w:rFonts w:ascii="Times New Roman" w:hAnsi="Times New Roman" w:cs="Times New Roman"/>
                <w:sz w:val="24"/>
                <w:szCs w:val="24"/>
                <w:lang w:val="ru-RU"/>
              </w:rPr>
              <w:t xml:space="preserve"> за </w:t>
            </w:r>
            <w:proofErr w:type="spellStart"/>
            <w:r w:rsidRPr="00CD4443">
              <w:rPr>
                <w:rFonts w:ascii="Times New Roman" w:hAnsi="Times New Roman" w:cs="Times New Roman"/>
                <w:sz w:val="24"/>
                <w:szCs w:val="24"/>
                <w:lang w:val="ru-RU"/>
              </w:rPr>
              <w:t>товари</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роботи</w:t>
            </w:r>
            <w:proofErr w:type="spellEnd"/>
            <w:r w:rsidRPr="00CD4443">
              <w:rPr>
                <w:rFonts w:ascii="Times New Roman" w:hAnsi="Times New Roman" w:cs="Times New Roman"/>
                <w:sz w:val="24"/>
                <w:szCs w:val="24"/>
                <w:lang w:val="ru-RU"/>
              </w:rPr>
              <w:t xml:space="preserve"> та </w:t>
            </w:r>
            <w:proofErr w:type="spellStart"/>
            <w:r w:rsidRPr="00CD4443">
              <w:rPr>
                <w:rFonts w:ascii="Times New Roman" w:hAnsi="Times New Roman" w:cs="Times New Roman"/>
                <w:sz w:val="24"/>
                <w:szCs w:val="24"/>
                <w:lang w:val="ru-RU"/>
              </w:rPr>
              <w:t>послуги</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що</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закуповуються</w:t>
            </w:r>
            <w:proofErr w:type="spellEnd"/>
            <w:r w:rsidRPr="00CD4443">
              <w:rPr>
                <w:rFonts w:ascii="Times New Roman" w:hAnsi="Times New Roman" w:cs="Times New Roman"/>
                <w:sz w:val="24"/>
                <w:szCs w:val="24"/>
                <w:lang w:val="ru-RU"/>
              </w:rPr>
              <w:t xml:space="preserve"> за </w:t>
            </w:r>
            <w:proofErr w:type="spellStart"/>
            <w:r w:rsidRPr="00CD4443">
              <w:rPr>
                <w:rFonts w:ascii="Times New Roman" w:hAnsi="Times New Roman" w:cs="Times New Roman"/>
                <w:sz w:val="24"/>
                <w:szCs w:val="24"/>
                <w:lang w:val="ru-RU"/>
              </w:rPr>
              <w:t>бюджетні</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кошти</w:t>
            </w:r>
            <w:proofErr w:type="spellEnd"/>
            <w:r w:rsidRPr="00CD4443">
              <w:rPr>
                <w:rFonts w:ascii="Times New Roman" w:hAnsi="Times New Roman" w:cs="Times New Roman"/>
                <w:sz w:val="24"/>
                <w:szCs w:val="24"/>
                <w:lang w:val="ru-RU"/>
              </w:rPr>
              <w:t xml:space="preserve">; </w:t>
            </w:r>
          </w:p>
          <w:p w14:paraId="1D7A6F5F" w14:textId="4644AB89" w:rsidR="00CD4443" w:rsidRPr="00CD4443" w:rsidRDefault="00CD4443" w:rsidP="00CD4443">
            <w:pPr>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Pr="00CD4443">
              <w:rPr>
                <w:rFonts w:ascii="Times New Roman" w:hAnsi="Times New Roman" w:cs="Times New Roman"/>
                <w:sz w:val="24"/>
                <w:szCs w:val="24"/>
                <w:lang w:val="ru-RU"/>
              </w:rPr>
              <w:t>)</w:t>
            </w:r>
            <w:r w:rsidRPr="00CD4443">
              <w:rPr>
                <w:rFonts w:ascii="Times New Roman" w:hAnsi="Times New Roman" w:cs="Times New Roman"/>
                <w:sz w:val="24"/>
                <w:szCs w:val="24"/>
                <w:lang w:val="uk-UA"/>
              </w:rPr>
              <w:t> </w:t>
            </w:r>
            <w:r w:rsidRPr="00CD4443">
              <w:rPr>
                <w:rFonts w:ascii="Times New Roman" w:hAnsi="Times New Roman" w:cs="Times New Roman"/>
                <w:sz w:val="24"/>
                <w:szCs w:val="24"/>
                <w:lang w:val="ru-RU"/>
              </w:rPr>
              <w:t xml:space="preserve">участь у </w:t>
            </w:r>
            <w:proofErr w:type="spellStart"/>
            <w:r w:rsidRPr="00CD4443">
              <w:rPr>
                <w:rFonts w:ascii="Times New Roman" w:hAnsi="Times New Roman" w:cs="Times New Roman"/>
                <w:sz w:val="24"/>
                <w:szCs w:val="24"/>
                <w:lang w:val="ru-RU"/>
              </w:rPr>
              <w:t>підготовці</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технічних</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завдань</w:t>
            </w:r>
            <w:proofErr w:type="spellEnd"/>
            <w:r w:rsidRPr="00CD4443">
              <w:rPr>
                <w:rFonts w:ascii="Times New Roman" w:hAnsi="Times New Roman" w:cs="Times New Roman"/>
                <w:sz w:val="24"/>
                <w:szCs w:val="24"/>
                <w:lang w:val="ru-RU"/>
              </w:rPr>
              <w:t xml:space="preserve"> для </w:t>
            </w:r>
            <w:proofErr w:type="spellStart"/>
            <w:r w:rsidRPr="00CD4443">
              <w:rPr>
                <w:rFonts w:ascii="Times New Roman" w:hAnsi="Times New Roman" w:cs="Times New Roman"/>
                <w:sz w:val="24"/>
                <w:szCs w:val="24"/>
                <w:lang w:val="ru-RU"/>
              </w:rPr>
              <w:t>проведення</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публічних</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закупівель</w:t>
            </w:r>
            <w:proofErr w:type="spellEnd"/>
            <w:r w:rsidRPr="00CD4443">
              <w:rPr>
                <w:rFonts w:ascii="Times New Roman" w:hAnsi="Times New Roman" w:cs="Times New Roman"/>
                <w:sz w:val="24"/>
                <w:szCs w:val="24"/>
                <w:lang w:val="ru-RU"/>
              </w:rPr>
              <w:t xml:space="preserve"> </w:t>
            </w:r>
            <w:r>
              <w:rPr>
                <w:rFonts w:ascii="Times New Roman" w:hAnsi="Times New Roman" w:cs="Times New Roman"/>
                <w:sz w:val="24"/>
                <w:szCs w:val="24"/>
                <w:lang w:val="ru-RU"/>
              </w:rPr>
              <w:br/>
            </w:r>
            <w:r w:rsidRPr="00CD4443">
              <w:rPr>
                <w:rFonts w:ascii="Times New Roman" w:hAnsi="Times New Roman" w:cs="Times New Roman"/>
                <w:sz w:val="24"/>
                <w:szCs w:val="24"/>
                <w:lang w:val="ru-RU"/>
              </w:rPr>
              <w:t xml:space="preserve">та </w:t>
            </w:r>
            <w:proofErr w:type="spellStart"/>
            <w:r w:rsidRPr="00CD4443">
              <w:rPr>
                <w:rFonts w:ascii="Times New Roman" w:hAnsi="Times New Roman" w:cs="Times New Roman"/>
                <w:sz w:val="24"/>
                <w:szCs w:val="24"/>
                <w:lang w:val="ru-RU"/>
              </w:rPr>
              <w:t>укладення</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договорів</w:t>
            </w:r>
            <w:proofErr w:type="spellEnd"/>
            <w:r w:rsidRPr="00CD4443">
              <w:rPr>
                <w:rFonts w:ascii="Times New Roman" w:hAnsi="Times New Roman" w:cs="Times New Roman"/>
                <w:sz w:val="24"/>
                <w:szCs w:val="24"/>
                <w:lang w:val="ru-RU"/>
              </w:rPr>
              <w:t xml:space="preserve"> з </w:t>
            </w:r>
            <w:proofErr w:type="spellStart"/>
            <w:r w:rsidRPr="00CD4443">
              <w:rPr>
                <w:rFonts w:ascii="Times New Roman" w:hAnsi="Times New Roman" w:cs="Times New Roman"/>
                <w:sz w:val="24"/>
                <w:szCs w:val="24"/>
                <w:lang w:val="ru-RU"/>
              </w:rPr>
              <w:t>надання</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послуг</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постачання</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матеріалів</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іншого</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обладнання</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тощо</w:t>
            </w:r>
            <w:proofErr w:type="spellEnd"/>
            <w:r w:rsidRPr="00CD4443">
              <w:rPr>
                <w:rFonts w:ascii="Times New Roman" w:hAnsi="Times New Roman" w:cs="Times New Roman"/>
                <w:sz w:val="24"/>
                <w:szCs w:val="24"/>
                <w:lang w:val="ru-RU"/>
              </w:rPr>
              <w:t xml:space="preserve"> для </w:t>
            </w:r>
            <w:proofErr w:type="spellStart"/>
            <w:r w:rsidRPr="00CD4443">
              <w:rPr>
                <w:rFonts w:ascii="Times New Roman" w:hAnsi="Times New Roman" w:cs="Times New Roman"/>
                <w:sz w:val="24"/>
                <w:szCs w:val="24"/>
                <w:lang w:val="ru-RU"/>
              </w:rPr>
              <w:t>господарського</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обслуговування</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Держпраці</w:t>
            </w:r>
            <w:proofErr w:type="spellEnd"/>
            <w:r w:rsidRPr="00CD4443">
              <w:rPr>
                <w:rFonts w:ascii="Times New Roman" w:hAnsi="Times New Roman" w:cs="Times New Roman"/>
                <w:sz w:val="24"/>
                <w:szCs w:val="24"/>
                <w:lang w:val="ru-RU"/>
              </w:rPr>
              <w:t>;</w:t>
            </w:r>
          </w:p>
          <w:p w14:paraId="7D0F574A" w14:textId="2CFB49EC" w:rsidR="00CD4443" w:rsidRPr="00CD4443" w:rsidRDefault="00CD4443" w:rsidP="00CD4443">
            <w:pPr>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D4443">
              <w:rPr>
                <w:rFonts w:ascii="Times New Roman" w:hAnsi="Times New Roman" w:cs="Times New Roman"/>
                <w:sz w:val="24"/>
                <w:szCs w:val="24"/>
                <w:lang w:val="ru-RU"/>
              </w:rPr>
              <w:t>)</w:t>
            </w:r>
            <w:r w:rsidRPr="00CD4443">
              <w:rPr>
                <w:rFonts w:ascii="Times New Roman" w:hAnsi="Times New Roman" w:cs="Times New Roman"/>
                <w:sz w:val="24"/>
                <w:szCs w:val="24"/>
                <w:lang w:val="uk-UA"/>
              </w:rPr>
              <w:t> </w:t>
            </w:r>
            <w:proofErr w:type="spellStart"/>
            <w:r w:rsidRPr="00CD4443">
              <w:rPr>
                <w:rFonts w:ascii="Times New Roman" w:hAnsi="Times New Roman" w:cs="Times New Roman"/>
                <w:sz w:val="24"/>
                <w:szCs w:val="24"/>
                <w:lang w:val="ru-RU"/>
              </w:rPr>
              <w:t>організ</w:t>
            </w:r>
            <w:r>
              <w:rPr>
                <w:rFonts w:ascii="Times New Roman" w:hAnsi="Times New Roman" w:cs="Times New Roman"/>
                <w:sz w:val="24"/>
                <w:szCs w:val="24"/>
                <w:lang w:val="ru-RU"/>
              </w:rPr>
              <w:t>ація</w:t>
            </w:r>
            <w:proofErr w:type="spellEnd"/>
            <w:r w:rsidRPr="00CD4443">
              <w:rPr>
                <w:rFonts w:ascii="Times New Roman" w:hAnsi="Times New Roman" w:cs="Times New Roman"/>
                <w:sz w:val="24"/>
                <w:szCs w:val="24"/>
                <w:lang w:val="ru-RU"/>
              </w:rPr>
              <w:t xml:space="preserve"> та </w:t>
            </w:r>
            <w:proofErr w:type="spellStart"/>
            <w:r w:rsidRPr="00CD4443">
              <w:rPr>
                <w:rFonts w:ascii="Times New Roman" w:hAnsi="Times New Roman" w:cs="Times New Roman"/>
                <w:sz w:val="24"/>
                <w:szCs w:val="24"/>
                <w:lang w:val="ru-RU"/>
              </w:rPr>
              <w:t>забезпеч</w:t>
            </w:r>
            <w:r>
              <w:rPr>
                <w:rFonts w:ascii="Times New Roman" w:hAnsi="Times New Roman" w:cs="Times New Roman"/>
                <w:sz w:val="24"/>
                <w:szCs w:val="24"/>
                <w:lang w:val="ru-RU"/>
              </w:rPr>
              <w:t>ення</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утримання</w:t>
            </w:r>
            <w:proofErr w:type="spellEnd"/>
            <w:r w:rsidRPr="00CD4443">
              <w:rPr>
                <w:rFonts w:ascii="Times New Roman" w:hAnsi="Times New Roman" w:cs="Times New Roman"/>
                <w:sz w:val="24"/>
                <w:szCs w:val="24"/>
                <w:lang w:val="ru-RU"/>
              </w:rPr>
              <w:t xml:space="preserve"> в </w:t>
            </w:r>
            <w:proofErr w:type="spellStart"/>
            <w:r w:rsidRPr="00CD4443">
              <w:rPr>
                <w:rFonts w:ascii="Times New Roman" w:hAnsi="Times New Roman" w:cs="Times New Roman"/>
                <w:sz w:val="24"/>
                <w:szCs w:val="24"/>
                <w:lang w:val="ru-RU"/>
              </w:rPr>
              <w:t>належному</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санітарному</w:t>
            </w:r>
            <w:proofErr w:type="spellEnd"/>
            <w:r w:rsidRPr="00CD4443">
              <w:rPr>
                <w:rFonts w:ascii="Times New Roman" w:hAnsi="Times New Roman" w:cs="Times New Roman"/>
                <w:sz w:val="24"/>
                <w:szCs w:val="24"/>
                <w:lang w:val="ru-RU"/>
              </w:rPr>
              <w:t xml:space="preserve"> </w:t>
            </w:r>
            <w:r w:rsidRPr="00CD4443">
              <w:rPr>
                <w:rFonts w:ascii="Times New Roman" w:hAnsi="Times New Roman" w:cs="Times New Roman"/>
                <w:sz w:val="24"/>
                <w:szCs w:val="24"/>
                <w:lang w:val="ru-RU"/>
              </w:rPr>
              <w:br/>
              <w:t xml:space="preserve">та </w:t>
            </w:r>
            <w:proofErr w:type="spellStart"/>
            <w:r w:rsidRPr="00CD4443">
              <w:rPr>
                <w:rFonts w:ascii="Times New Roman" w:hAnsi="Times New Roman" w:cs="Times New Roman"/>
                <w:sz w:val="24"/>
                <w:szCs w:val="24"/>
                <w:lang w:val="ru-RU"/>
              </w:rPr>
              <w:t>протипожежному</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стані</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адміністративн</w:t>
            </w:r>
            <w:proofErr w:type="spellEnd"/>
            <w:r w:rsidRPr="00CD4443">
              <w:rPr>
                <w:rFonts w:ascii="Times New Roman" w:hAnsi="Times New Roman" w:cs="Times New Roman"/>
                <w:sz w:val="24"/>
                <w:szCs w:val="24"/>
                <w:lang w:val="uk-UA"/>
              </w:rPr>
              <w:t>ого</w:t>
            </w:r>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приміщення</w:t>
            </w:r>
            <w:proofErr w:type="spellEnd"/>
            <w:r w:rsidRPr="00CD4443">
              <w:rPr>
                <w:rFonts w:ascii="Times New Roman" w:hAnsi="Times New Roman" w:cs="Times New Roman"/>
                <w:sz w:val="24"/>
                <w:szCs w:val="24"/>
                <w:lang w:val="ru-RU"/>
              </w:rPr>
              <w:t xml:space="preserve"> та </w:t>
            </w:r>
            <w:proofErr w:type="spellStart"/>
            <w:r w:rsidRPr="00CD4443">
              <w:rPr>
                <w:rFonts w:ascii="Times New Roman" w:hAnsi="Times New Roman" w:cs="Times New Roman"/>
                <w:sz w:val="24"/>
                <w:szCs w:val="24"/>
                <w:lang w:val="ru-RU"/>
              </w:rPr>
              <w:t>службов</w:t>
            </w:r>
            <w:r w:rsidRPr="00CD4443">
              <w:rPr>
                <w:rFonts w:ascii="Times New Roman" w:hAnsi="Times New Roman" w:cs="Times New Roman"/>
                <w:sz w:val="24"/>
                <w:szCs w:val="24"/>
                <w:lang w:val="uk-UA"/>
              </w:rPr>
              <w:t>их</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приміщен</w:t>
            </w:r>
            <w:proofErr w:type="spellEnd"/>
            <w:r w:rsidRPr="00CD4443">
              <w:rPr>
                <w:rFonts w:ascii="Times New Roman" w:hAnsi="Times New Roman" w:cs="Times New Roman"/>
                <w:sz w:val="24"/>
                <w:szCs w:val="24"/>
                <w:lang w:val="uk-UA"/>
              </w:rPr>
              <w:t>ь</w:t>
            </w:r>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Держпраці</w:t>
            </w:r>
            <w:proofErr w:type="spellEnd"/>
            <w:r w:rsidRPr="00CD4443">
              <w:rPr>
                <w:rFonts w:ascii="Times New Roman" w:hAnsi="Times New Roman" w:cs="Times New Roman"/>
                <w:sz w:val="24"/>
                <w:szCs w:val="24"/>
                <w:lang w:val="uk-UA"/>
              </w:rPr>
              <w:t xml:space="preserve">, </w:t>
            </w:r>
            <w:proofErr w:type="spellStart"/>
            <w:r w:rsidRPr="00CD4443">
              <w:rPr>
                <w:rFonts w:ascii="Times New Roman" w:hAnsi="Times New Roman" w:cs="Times New Roman"/>
                <w:sz w:val="24"/>
                <w:szCs w:val="24"/>
                <w:lang w:val="ru-RU"/>
              </w:rPr>
              <w:t>прилеглої</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території</w:t>
            </w:r>
            <w:proofErr w:type="spellEnd"/>
            <w:r w:rsidRPr="00CD4443">
              <w:rPr>
                <w:rFonts w:ascii="Times New Roman" w:hAnsi="Times New Roman" w:cs="Times New Roman"/>
                <w:sz w:val="24"/>
                <w:szCs w:val="24"/>
                <w:lang w:val="ru-RU"/>
              </w:rPr>
              <w:t>;</w:t>
            </w:r>
          </w:p>
          <w:p w14:paraId="4421F95D" w14:textId="063285A5" w:rsidR="00CD4443" w:rsidRPr="00CD4443" w:rsidRDefault="00CD4443" w:rsidP="00CD4443">
            <w:pPr>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CD4443">
              <w:rPr>
                <w:rFonts w:ascii="Times New Roman" w:hAnsi="Times New Roman" w:cs="Times New Roman"/>
                <w:sz w:val="24"/>
                <w:szCs w:val="24"/>
                <w:lang w:val="ru-RU"/>
              </w:rPr>
              <w:t>)</w:t>
            </w:r>
            <w:r w:rsidRPr="00CD4443">
              <w:rPr>
                <w:rFonts w:ascii="Times New Roman" w:hAnsi="Times New Roman" w:cs="Times New Roman"/>
                <w:sz w:val="24"/>
                <w:szCs w:val="24"/>
                <w:lang w:val="uk-UA"/>
              </w:rPr>
              <w:t> </w:t>
            </w:r>
            <w:proofErr w:type="spellStart"/>
            <w:r w:rsidRPr="00CD4443">
              <w:rPr>
                <w:rFonts w:ascii="Times New Roman" w:hAnsi="Times New Roman" w:cs="Times New Roman"/>
                <w:sz w:val="24"/>
                <w:szCs w:val="24"/>
                <w:lang w:val="ru-RU"/>
              </w:rPr>
              <w:t>аналіз</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ефективн</w:t>
            </w:r>
            <w:r>
              <w:rPr>
                <w:rFonts w:ascii="Times New Roman" w:hAnsi="Times New Roman" w:cs="Times New Roman"/>
                <w:sz w:val="24"/>
                <w:szCs w:val="24"/>
                <w:lang w:val="ru-RU"/>
              </w:rPr>
              <w:t>ості</w:t>
            </w:r>
            <w:proofErr w:type="spellEnd"/>
            <w:r w:rsidRPr="00CD4443">
              <w:rPr>
                <w:rFonts w:ascii="Times New Roman" w:hAnsi="Times New Roman" w:cs="Times New Roman"/>
                <w:sz w:val="24"/>
                <w:szCs w:val="24"/>
                <w:lang w:val="ru-RU"/>
              </w:rPr>
              <w:t xml:space="preserve"> </w:t>
            </w:r>
            <w:r w:rsidRPr="00CD4443">
              <w:rPr>
                <w:rFonts w:ascii="Times New Roman" w:hAnsi="Times New Roman" w:cs="Times New Roman"/>
                <w:sz w:val="24"/>
                <w:szCs w:val="24"/>
                <w:lang w:val="uk-UA"/>
              </w:rPr>
              <w:t xml:space="preserve">раціонального використання бюджетних асигнувань, </w:t>
            </w:r>
            <w:r>
              <w:rPr>
                <w:rFonts w:ascii="Times New Roman" w:hAnsi="Times New Roman" w:cs="Times New Roman"/>
                <w:sz w:val="24"/>
                <w:szCs w:val="24"/>
                <w:lang w:val="uk-UA"/>
              </w:rPr>
              <w:br/>
            </w:r>
            <w:r w:rsidRPr="00CD4443">
              <w:rPr>
                <w:rFonts w:ascii="Times New Roman" w:hAnsi="Times New Roman" w:cs="Times New Roman"/>
                <w:sz w:val="24"/>
                <w:szCs w:val="24"/>
                <w:lang w:val="uk-UA"/>
              </w:rPr>
              <w:t xml:space="preserve">що виділяються на господарські потреби, придбання меблів, обладнання, канцелярського </w:t>
            </w:r>
            <w:r w:rsidRPr="00CD4443">
              <w:rPr>
                <w:rFonts w:ascii="Times New Roman" w:hAnsi="Times New Roman" w:cs="Times New Roman"/>
                <w:sz w:val="24"/>
                <w:szCs w:val="24"/>
                <w:lang w:val="uk-UA"/>
              </w:rPr>
              <w:lastRenderedPageBreak/>
              <w:t>приладдя, технічних засобів, господарських товарів;</w:t>
            </w:r>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забезпеч</w:t>
            </w:r>
            <w:r>
              <w:rPr>
                <w:rFonts w:ascii="Times New Roman" w:hAnsi="Times New Roman" w:cs="Times New Roman"/>
                <w:sz w:val="24"/>
                <w:szCs w:val="24"/>
                <w:lang w:val="ru-RU"/>
              </w:rPr>
              <w:t>ення</w:t>
            </w:r>
            <w:proofErr w:type="spellEnd"/>
            <w:r>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раціональн</w:t>
            </w:r>
            <w:r>
              <w:rPr>
                <w:rFonts w:ascii="Times New Roman" w:hAnsi="Times New Roman" w:cs="Times New Roman"/>
                <w:sz w:val="24"/>
                <w:szCs w:val="24"/>
                <w:lang w:val="ru-RU"/>
              </w:rPr>
              <w:t>ого</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використання</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матеріалів</w:t>
            </w:r>
            <w:proofErr w:type="spellEnd"/>
            <w:r w:rsidRPr="00CD4443">
              <w:rPr>
                <w:rFonts w:ascii="Times New Roman" w:hAnsi="Times New Roman" w:cs="Times New Roman"/>
                <w:sz w:val="24"/>
                <w:szCs w:val="24"/>
                <w:lang w:val="ru-RU"/>
              </w:rPr>
              <w:t xml:space="preserve"> і </w:t>
            </w:r>
            <w:proofErr w:type="spellStart"/>
            <w:r w:rsidRPr="00CD4443">
              <w:rPr>
                <w:rFonts w:ascii="Times New Roman" w:hAnsi="Times New Roman" w:cs="Times New Roman"/>
                <w:sz w:val="24"/>
                <w:szCs w:val="24"/>
                <w:lang w:val="ru-RU"/>
              </w:rPr>
              <w:t>коштів</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виділених</w:t>
            </w:r>
            <w:proofErr w:type="spellEnd"/>
            <w:r w:rsidRPr="00CD4443">
              <w:rPr>
                <w:rFonts w:ascii="Times New Roman" w:hAnsi="Times New Roman" w:cs="Times New Roman"/>
                <w:sz w:val="24"/>
                <w:szCs w:val="24"/>
                <w:lang w:val="ru-RU"/>
              </w:rPr>
              <w:t xml:space="preserve"> для </w:t>
            </w:r>
            <w:proofErr w:type="spellStart"/>
            <w:r w:rsidRPr="00CD4443">
              <w:rPr>
                <w:rFonts w:ascii="Times New Roman" w:hAnsi="Times New Roman" w:cs="Times New Roman"/>
                <w:sz w:val="24"/>
                <w:szCs w:val="24"/>
                <w:lang w:val="ru-RU"/>
              </w:rPr>
              <w:t>господарських</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цілей</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ефективн</w:t>
            </w:r>
            <w:r>
              <w:rPr>
                <w:rFonts w:ascii="Times New Roman" w:hAnsi="Times New Roman" w:cs="Times New Roman"/>
                <w:sz w:val="24"/>
                <w:szCs w:val="24"/>
                <w:lang w:val="ru-RU"/>
              </w:rPr>
              <w:t>ого</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управління</w:t>
            </w:r>
            <w:proofErr w:type="spellEnd"/>
            <w:r w:rsidRPr="00CD4443">
              <w:rPr>
                <w:rFonts w:ascii="Times New Roman" w:hAnsi="Times New Roman" w:cs="Times New Roman"/>
                <w:sz w:val="24"/>
                <w:szCs w:val="24"/>
                <w:lang w:val="ru-RU"/>
              </w:rPr>
              <w:t xml:space="preserve"> </w:t>
            </w:r>
            <w:proofErr w:type="spellStart"/>
            <w:r w:rsidRPr="00CD4443">
              <w:rPr>
                <w:rFonts w:ascii="Times New Roman" w:hAnsi="Times New Roman" w:cs="Times New Roman"/>
                <w:sz w:val="24"/>
                <w:szCs w:val="24"/>
                <w:lang w:val="ru-RU"/>
              </w:rPr>
              <w:t>майном</w:t>
            </w:r>
            <w:proofErr w:type="spellEnd"/>
            <w:r w:rsidRPr="00CD4443">
              <w:rPr>
                <w:rFonts w:ascii="Times New Roman" w:hAnsi="Times New Roman" w:cs="Times New Roman"/>
                <w:sz w:val="24"/>
                <w:szCs w:val="24"/>
                <w:lang w:val="ru-RU"/>
              </w:rPr>
              <w:t>;</w:t>
            </w:r>
          </w:p>
          <w:p w14:paraId="03C7642F" w14:textId="7E53CF69" w:rsidR="00CD4443" w:rsidRPr="00CD4443" w:rsidRDefault="0050749E" w:rsidP="00CD4443">
            <w:pPr>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00CD4443" w:rsidRPr="00CD4443">
              <w:rPr>
                <w:rFonts w:ascii="Times New Roman" w:hAnsi="Times New Roman" w:cs="Times New Roman"/>
                <w:sz w:val="24"/>
                <w:szCs w:val="24"/>
                <w:lang w:val="ru-RU"/>
              </w:rPr>
              <w:t>)</w:t>
            </w:r>
            <w:r w:rsidR="00CD4443" w:rsidRPr="00CD4443">
              <w:rPr>
                <w:rFonts w:ascii="Times New Roman" w:hAnsi="Times New Roman" w:cs="Times New Roman"/>
                <w:sz w:val="24"/>
                <w:szCs w:val="24"/>
                <w:lang w:val="uk-UA"/>
              </w:rPr>
              <w:t> </w:t>
            </w:r>
            <w:proofErr w:type="spellStart"/>
            <w:r w:rsidR="00CD4443" w:rsidRPr="00CD4443">
              <w:rPr>
                <w:rFonts w:ascii="Times New Roman" w:hAnsi="Times New Roman" w:cs="Times New Roman"/>
                <w:sz w:val="24"/>
                <w:szCs w:val="24"/>
                <w:lang w:val="ru-RU"/>
              </w:rPr>
              <w:t>контрол</w:t>
            </w:r>
            <w:proofErr w:type="spellEnd"/>
            <w:r w:rsidR="00CD4443" w:rsidRPr="00CD4443">
              <w:rPr>
                <w:rFonts w:ascii="Times New Roman" w:hAnsi="Times New Roman" w:cs="Times New Roman"/>
                <w:sz w:val="24"/>
                <w:szCs w:val="24"/>
                <w:lang w:val="uk-UA"/>
              </w:rPr>
              <w:t>ь</w:t>
            </w:r>
            <w:r w:rsidR="00CD4443" w:rsidRPr="00CD4443">
              <w:rPr>
                <w:rFonts w:ascii="Times New Roman" w:hAnsi="Times New Roman" w:cs="Times New Roman"/>
                <w:sz w:val="24"/>
                <w:szCs w:val="24"/>
                <w:lang w:val="ru-RU"/>
              </w:rPr>
              <w:t xml:space="preserve"> за </w:t>
            </w:r>
            <w:proofErr w:type="spellStart"/>
            <w:r w:rsidR="00CD4443" w:rsidRPr="00CD4443">
              <w:rPr>
                <w:rFonts w:ascii="Times New Roman" w:hAnsi="Times New Roman" w:cs="Times New Roman"/>
                <w:sz w:val="24"/>
                <w:szCs w:val="24"/>
                <w:lang w:val="ru-RU"/>
              </w:rPr>
              <w:t>наявністю</w:t>
            </w:r>
            <w:proofErr w:type="spellEnd"/>
            <w:r w:rsidR="00CD4443" w:rsidRPr="00CD4443">
              <w:rPr>
                <w:rFonts w:ascii="Times New Roman" w:hAnsi="Times New Roman" w:cs="Times New Roman"/>
                <w:sz w:val="24"/>
                <w:szCs w:val="24"/>
                <w:lang w:val="ru-RU"/>
              </w:rPr>
              <w:t xml:space="preserve"> і </w:t>
            </w:r>
            <w:proofErr w:type="spellStart"/>
            <w:r w:rsidR="00CD4443" w:rsidRPr="00CD4443">
              <w:rPr>
                <w:rFonts w:ascii="Times New Roman" w:hAnsi="Times New Roman" w:cs="Times New Roman"/>
                <w:sz w:val="24"/>
                <w:szCs w:val="24"/>
                <w:lang w:val="ru-RU"/>
              </w:rPr>
              <w:t>рухом</w:t>
            </w:r>
            <w:proofErr w:type="spellEnd"/>
            <w:r w:rsidR="00CD4443" w:rsidRPr="00CD4443">
              <w:rPr>
                <w:rFonts w:ascii="Times New Roman" w:hAnsi="Times New Roman" w:cs="Times New Roman"/>
                <w:sz w:val="24"/>
                <w:szCs w:val="24"/>
                <w:lang w:val="ru-RU"/>
              </w:rPr>
              <w:t xml:space="preserve"> майна, </w:t>
            </w:r>
            <w:proofErr w:type="spellStart"/>
            <w:r w:rsidR="00CD4443" w:rsidRPr="00CD4443">
              <w:rPr>
                <w:rFonts w:ascii="Times New Roman" w:hAnsi="Times New Roman" w:cs="Times New Roman"/>
                <w:sz w:val="24"/>
                <w:szCs w:val="24"/>
                <w:lang w:val="ru-RU"/>
              </w:rPr>
              <w:t>використанням</w:t>
            </w:r>
            <w:proofErr w:type="spellEnd"/>
            <w:r w:rsidR="00CD4443" w:rsidRPr="00CD4443">
              <w:rPr>
                <w:rFonts w:ascii="Times New Roman" w:hAnsi="Times New Roman" w:cs="Times New Roman"/>
                <w:sz w:val="24"/>
                <w:szCs w:val="24"/>
                <w:lang w:val="ru-RU"/>
              </w:rPr>
              <w:t xml:space="preserve"> </w:t>
            </w:r>
            <w:proofErr w:type="spellStart"/>
            <w:r w:rsidR="00CD4443" w:rsidRPr="00CD4443">
              <w:rPr>
                <w:rFonts w:ascii="Times New Roman" w:hAnsi="Times New Roman" w:cs="Times New Roman"/>
                <w:sz w:val="24"/>
                <w:szCs w:val="24"/>
                <w:lang w:val="ru-RU"/>
              </w:rPr>
              <w:t>фінансових</w:t>
            </w:r>
            <w:proofErr w:type="spellEnd"/>
            <w:r w:rsidR="00CD4443" w:rsidRPr="00CD4443">
              <w:rPr>
                <w:rFonts w:ascii="Times New Roman" w:hAnsi="Times New Roman" w:cs="Times New Roman"/>
                <w:sz w:val="24"/>
                <w:szCs w:val="24"/>
                <w:lang w:val="ru-RU"/>
              </w:rPr>
              <w:t xml:space="preserve"> і </w:t>
            </w:r>
            <w:proofErr w:type="spellStart"/>
            <w:r w:rsidR="00CD4443" w:rsidRPr="00CD4443">
              <w:rPr>
                <w:rFonts w:ascii="Times New Roman" w:hAnsi="Times New Roman" w:cs="Times New Roman"/>
                <w:sz w:val="24"/>
                <w:szCs w:val="24"/>
                <w:lang w:val="ru-RU"/>
              </w:rPr>
              <w:t>матеріальних</w:t>
            </w:r>
            <w:proofErr w:type="spellEnd"/>
            <w:r w:rsidR="00CD4443" w:rsidRPr="00CD4443">
              <w:rPr>
                <w:rFonts w:ascii="Times New Roman" w:hAnsi="Times New Roman" w:cs="Times New Roman"/>
                <w:sz w:val="24"/>
                <w:szCs w:val="24"/>
                <w:lang w:val="ru-RU"/>
              </w:rPr>
              <w:t xml:space="preserve"> (</w:t>
            </w:r>
            <w:proofErr w:type="spellStart"/>
            <w:r w:rsidR="00CD4443" w:rsidRPr="00CD4443">
              <w:rPr>
                <w:rFonts w:ascii="Times New Roman" w:hAnsi="Times New Roman" w:cs="Times New Roman"/>
                <w:sz w:val="24"/>
                <w:szCs w:val="24"/>
                <w:lang w:val="ru-RU"/>
              </w:rPr>
              <w:t>нематеріальних</w:t>
            </w:r>
            <w:proofErr w:type="spellEnd"/>
            <w:r w:rsidR="00CD4443" w:rsidRPr="00CD4443">
              <w:rPr>
                <w:rFonts w:ascii="Times New Roman" w:hAnsi="Times New Roman" w:cs="Times New Roman"/>
                <w:sz w:val="24"/>
                <w:szCs w:val="24"/>
                <w:lang w:val="ru-RU"/>
              </w:rPr>
              <w:t xml:space="preserve">) </w:t>
            </w:r>
            <w:proofErr w:type="spellStart"/>
            <w:r w:rsidR="00CD4443" w:rsidRPr="00CD4443">
              <w:rPr>
                <w:rFonts w:ascii="Times New Roman" w:hAnsi="Times New Roman" w:cs="Times New Roman"/>
                <w:sz w:val="24"/>
                <w:szCs w:val="24"/>
                <w:lang w:val="ru-RU"/>
              </w:rPr>
              <w:t>ресурсів</w:t>
            </w:r>
            <w:proofErr w:type="spellEnd"/>
            <w:r w:rsidR="00CD4443" w:rsidRPr="00CD4443">
              <w:rPr>
                <w:rFonts w:ascii="Times New Roman" w:hAnsi="Times New Roman" w:cs="Times New Roman"/>
                <w:sz w:val="24"/>
                <w:szCs w:val="24"/>
                <w:lang w:val="ru-RU"/>
              </w:rPr>
              <w:t xml:space="preserve"> </w:t>
            </w:r>
            <w:proofErr w:type="spellStart"/>
            <w:r w:rsidR="00CD4443" w:rsidRPr="00CD4443">
              <w:rPr>
                <w:rFonts w:ascii="Times New Roman" w:hAnsi="Times New Roman" w:cs="Times New Roman"/>
                <w:sz w:val="24"/>
                <w:szCs w:val="24"/>
                <w:lang w:val="ru-RU"/>
              </w:rPr>
              <w:t>відповідно</w:t>
            </w:r>
            <w:proofErr w:type="spellEnd"/>
            <w:r w:rsidR="00CD4443" w:rsidRPr="00CD4443">
              <w:rPr>
                <w:rFonts w:ascii="Times New Roman" w:hAnsi="Times New Roman" w:cs="Times New Roman"/>
                <w:sz w:val="24"/>
                <w:szCs w:val="24"/>
                <w:lang w:val="ru-RU"/>
              </w:rPr>
              <w:t xml:space="preserve"> до </w:t>
            </w:r>
            <w:proofErr w:type="spellStart"/>
            <w:r w:rsidR="00CD4443" w:rsidRPr="00CD4443">
              <w:rPr>
                <w:rFonts w:ascii="Times New Roman" w:hAnsi="Times New Roman" w:cs="Times New Roman"/>
                <w:sz w:val="24"/>
                <w:szCs w:val="24"/>
                <w:lang w:val="ru-RU"/>
              </w:rPr>
              <w:t>затверджених</w:t>
            </w:r>
            <w:proofErr w:type="spellEnd"/>
            <w:r w:rsidR="00CD4443" w:rsidRPr="00CD4443">
              <w:rPr>
                <w:rFonts w:ascii="Times New Roman" w:hAnsi="Times New Roman" w:cs="Times New Roman"/>
                <w:sz w:val="24"/>
                <w:szCs w:val="24"/>
                <w:lang w:val="ru-RU"/>
              </w:rPr>
              <w:t xml:space="preserve"> </w:t>
            </w:r>
            <w:proofErr w:type="spellStart"/>
            <w:r w:rsidR="00CD4443" w:rsidRPr="00CD4443">
              <w:rPr>
                <w:rFonts w:ascii="Times New Roman" w:hAnsi="Times New Roman" w:cs="Times New Roman"/>
                <w:sz w:val="24"/>
                <w:szCs w:val="24"/>
                <w:lang w:val="ru-RU"/>
              </w:rPr>
              <w:t>нормативів</w:t>
            </w:r>
            <w:proofErr w:type="spellEnd"/>
            <w:r w:rsidR="00CD4443" w:rsidRPr="00CD4443">
              <w:rPr>
                <w:rFonts w:ascii="Times New Roman" w:hAnsi="Times New Roman" w:cs="Times New Roman"/>
                <w:sz w:val="24"/>
                <w:szCs w:val="24"/>
                <w:lang w:val="ru-RU"/>
              </w:rPr>
              <w:t xml:space="preserve"> і </w:t>
            </w:r>
            <w:proofErr w:type="spellStart"/>
            <w:r w:rsidR="00CD4443" w:rsidRPr="00CD4443">
              <w:rPr>
                <w:rFonts w:ascii="Times New Roman" w:hAnsi="Times New Roman" w:cs="Times New Roman"/>
                <w:sz w:val="24"/>
                <w:szCs w:val="24"/>
                <w:lang w:val="ru-RU"/>
              </w:rPr>
              <w:t>кошторисів</w:t>
            </w:r>
            <w:proofErr w:type="spellEnd"/>
            <w:r w:rsidR="00CD4443" w:rsidRPr="00CD4443">
              <w:rPr>
                <w:rFonts w:ascii="Times New Roman" w:hAnsi="Times New Roman" w:cs="Times New Roman"/>
                <w:sz w:val="24"/>
                <w:szCs w:val="24"/>
                <w:lang w:val="ru-RU"/>
              </w:rPr>
              <w:t>;</w:t>
            </w:r>
          </w:p>
          <w:p w14:paraId="278A60E8" w14:textId="78EB27F8" w:rsidR="00CD4443" w:rsidRPr="00CD4443" w:rsidRDefault="0050749E" w:rsidP="00CD4443">
            <w:pPr>
              <w:ind w:firstLine="567"/>
              <w:jc w:val="both"/>
              <w:rPr>
                <w:rFonts w:ascii="Times New Roman" w:hAnsi="Times New Roman" w:cs="Times New Roman"/>
                <w:sz w:val="24"/>
                <w:szCs w:val="24"/>
                <w:lang w:val="ru-RU"/>
              </w:rPr>
            </w:pPr>
            <w:r>
              <w:rPr>
                <w:rFonts w:ascii="Times New Roman" w:hAnsi="Times New Roman" w:cs="Times New Roman"/>
                <w:sz w:val="24"/>
                <w:szCs w:val="24"/>
                <w:lang w:val="uk-UA"/>
              </w:rPr>
              <w:t>6</w:t>
            </w:r>
            <w:r w:rsidR="00CD4443" w:rsidRPr="00CD4443">
              <w:rPr>
                <w:rFonts w:ascii="Times New Roman" w:hAnsi="Times New Roman" w:cs="Times New Roman"/>
                <w:sz w:val="24"/>
                <w:szCs w:val="24"/>
                <w:lang w:val="uk-UA"/>
              </w:rPr>
              <w:t>) здійсн</w:t>
            </w:r>
            <w:r>
              <w:rPr>
                <w:rFonts w:ascii="Times New Roman" w:hAnsi="Times New Roman" w:cs="Times New Roman"/>
                <w:sz w:val="24"/>
                <w:szCs w:val="24"/>
                <w:lang w:val="uk-UA"/>
              </w:rPr>
              <w:t>ення</w:t>
            </w:r>
            <w:r w:rsidR="00CD4443" w:rsidRPr="00CD4443">
              <w:rPr>
                <w:rFonts w:ascii="Times New Roman" w:hAnsi="Times New Roman" w:cs="Times New Roman"/>
                <w:sz w:val="24"/>
                <w:szCs w:val="24"/>
                <w:lang w:val="uk-UA"/>
              </w:rPr>
              <w:t xml:space="preserve"> підготовк</w:t>
            </w:r>
            <w:r>
              <w:rPr>
                <w:rFonts w:ascii="Times New Roman" w:hAnsi="Times New Roman" w:cs="Times New Roman"/>
                <w:sz w:val="24"/>
                <w:szCs w:val="24"/>
                <w:lang w:val="uk-UA"/>
              </w:rPr>
              <w:t>и</w:t>
            </w:r>
            <w:r w:rsidR="00CD4443" w:rsidRPr="00CD4443">
              <w:rPr>
                <w:rFonts w:ascii="Times New Roman" w:hAnsi="Times New Roman" w:cs="Times New Roman"/>
                <w:sz w:val="24"/>
                <w:szCs w:val="24"/>
                <w:lang w:val="uk-UA"/>
              </w:rPr>
              <w:t xml:space="preserve"> приміщення </w:t>
            </w:r>
            <w:proofErr w:type="spellStart"/>
            <w:r w:rsidR="00CD4443" w:rsidRPr="00CD4443">
              <w:rPr>
                <w:rFonts w:ascii="Times New Roman" w:hAnsi="Times New Roman" w:cs="Times New Roman"/>
                <w:sz w:val="24"/>
                <w:szCs w:val="24"/>
                <w:lang w:val="uk-UA"/>
              </w:rPr>
              <w:t>Держпраці</w:t>
            </w:r>
            <w:proofErr w:type="spellEnd"/>
            <w:r w:rsidR="00CD4443" w:rsidRPr="00CD4443">
              <w:rPr>
                <w:rFonts w:ascii="Times New Roman" w:hAnsi="Times New Roman" w:cs="Times New Roman"/>
                <w:sz w:val="24"/>
                <w:szCs w:val="24"/>
                <w:lang w:val="uk-UA"/>
              </w:rPr>
              <w:t xml:space="preserve"> до опалювального сезону і роботи </w:t>
            </w:r>
            <w:r>
              <w:rPr>
                <w:rFonts w:ascii="Times New Roman" w:hAnsi="Times New Roman" w:cs="Times New Roman"/>
                <w:sz w:val="24"/>
                <w:szCs w:val="24"/>
                <w:lang w:val="uk-UA"/>
              </w:rPr>
              <w:br/>
            </w:r>
            <w:r w:rsidR="00CD4443" w:rsidRPr="00CD4443">
              <w:rPr>
                <w:rFonts w:ascii="Times New Roman" w:hAnsi="Times New Roman" w:cs="Times New Roman"/>
                <w:sz w:val="24"/>
                <w:szCs w:val="24"/>
                <w:lang w:val="uk-UA"/>
              </w:rPr>
              <w:t>в осінньо-зимовий період</w:t>
            </w:r>
            <w:r>
              <w:rPr>
                <w:rFonts w:ascii="Times New Roman" w:hAnsi="Times New Roman" w:cs="Times New Roman"/>
                <w:sz w:val="24"/>
                <w:szCs w:val="24"/>
                <w:lang w:val="uk-UA"/>
              </w:rPr>
              <w:t>.</w:t>
            </w:r>
          </w:p>
          <w:p w14:paraId="6743A04C" w14:textId="77777777" w:rsidR="009A7324" w:rsidRPr="00CD4443" w:rsidRDefault="009A7324" w:rsidP="0050749E">
            <w:pPr>
              <w:ind w:firstLine="567"/>
              <w:jc w:val="both"/>
              <w:rPr>
                <w:rFonts w:ascii="Times New Roman" w:hAnsi="Times New Roman" w:cs="Times New Roman"/>
                <w:b/>
                <w:sz w:val="28"/>
                <w:szCs w:val="28"/>
                <w:lang w:val="uk-UA"/>
              </w:rPr>
            </w:pPr>
          </w:p>
        </w:tc>
      </w:tr>
      <w:tr w:rsidR="001607F0" w:rsidRPr="00DF269D" w14:paraId="12C94D05" w14:textId="77777777" w:rsidTr="000F259B">
        <w:tc>
          <w:tcPr>
            <w:tcW w:w="9782" w:type="dxa"/>
          </w:tcPr>
          <w:p w14:paraId="4D776A76" w14:textId="5F646911" w:rsidR="001607F0" w:rsidRPr="00DF269D" w:rsidRDefault="001607F0" w:rsidP="001607F0">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lastRenderedPageBreak/>
              <w:t>Сектор внутрішнього аудиту</w:t>
            </w:r>
          </w:p>
        </w:tc>
      </w:tr>
      <w:tr w:rsidR="001607F0" w:rsidRPr="00F5517F" w14:paraId="2382BAC7" w14:textId="77777777" w:rsidTr="000F259B">
        <w:tc>
          <w:tcPr>
            <w:tcW w:w="9782" w:type="dxa"/>
          </w:tcPr>
          <w:p w14:paraId="0B690474" w14:textId="77777777" w:rsidR="001607F0" w:rsidRPr="00DF269D" w:rsidRDefault="001607F0" w:rsidP="001607F0">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t>Основні функції:</w:t>
            </w:r>
          </w:p>
          <w:p w14:paraId="4BCA5741" w14:textId="1BE2DEA3" w:rsidR="0050749E" w:rsidRPr="0050749E" w:rsidRDefault="0050749E" w:rsidP="0050749E">
            <w:pPr>
              <w:spacing w:line="228" w:lineRule="auto"/>
              <w:ind w:firstLine="567"/>
              <w:jc w:val="both"/>
              <w:rPr>
                <w:rFonts w:ascii="Times New Roman" w:hAnsi="Times New Roman" w:cs="Times New Roman"/>
                <w:sz w:val="24"/>
                <w:szCs w:val="24"/>
                <w:lang w:val="uk-UA"/>
              </w:rPr>
            </w:pPr>
            <w:r w:rsidRPr="0050749E">
              <w:rPr>
                <w:rFonts w:ascii="Times New Roman" w:hAnsi="Times New Roman" w:cs="Times New Roman"/>
                <w:sz w:val="24"/>
                <w:szCs w:val="24"/>
                <w:lang w:val="uk-UA"/>
              </w:rPr>
              <w:t>1) пров</w:t>
            </w:r>
            <w:r>
              <w:rPr>
                <w:rFonts w:ascii="Times New Roman" w:hAnsi="Times New Roman" w:cs="Times New Roman"/>
                <w:sz w:val="24"/>
                <w:szCs w:val="24"/>
                <w:lang w:val="uk-UA"/>
              </w:rPr>
              <w:t>едення</w:t>
            </w:r>
            <w:r w:rsidRPr="0050749E">
              <w:rPr>
                <w:rFonts w:ascii="Times New Roman" w:hAnsi="Times New Roman" w:cs="Times New Roman"/>
                <w:sz w:val="24"/>
                <w:szCs w:val="24"/>
                <w:lang w:val="uk-UA"/>
              </w:rPr>
              <w:t xml:space="preserve"> оцінк</w:t>
            </w:r>
            <w:r>
              <w:rPr>
                <w:rFonts w:ascii="Times New Roman" w:hAnsi="Times New Roman" w:cs="Times New Roman"/>
                <w:sz w:val="24"/>
                <w:szCs w:val="24"/>
                <w:lang w:val="uk-UA"/>
              </w:rPr>
              <w:t>и</w:t>
            </w:r>
            <w:r w:rsidRPr="0050749E">
              <w:rPr>
                <w:rFonts w:ascii="Times New Roman" w:hAnsi="Times New Roman" w:cs="Times New Roman"/>
                <w:sz w:val="24"/>
                <w:szCs w:val="24"/>
                <w:lang w:val="uk-UA"/>
              </w:rPr>
              <w:t xml:space="preserve"> щодо:</w:t>
            </w:r>
          </w:p>
          <w:p w14:paraId="2C8227D0" w14:textId="7E501B90" w:rsidR="0050749E" w:rsidRPr="0050749E" w:rsidRDefault="0050749E" w:rsidP="0050749E">
            <w:pPr>
              <w:spacing w:line="228" w:lineRule="auto"/>
              <w:ind w:firstLine="567"/>
              <w:jc w:val="both"/>
              <w:rPr>
                <w:rFonts w:ascii="Times New Roman" w:hAnsi="Times New Roman" w:cs="Times New Roman"/>
                <w:sz w:val="24"/>
                <w:szCs w:val="24"/>
                <w:lang w:val="uk-UA"/>
              </w:rPr>
            </w:pPr>
            <w:r w:rsidRPr="0050749E">
              <w:rPr>
                <w:rFonts w:ascii="Times New Roman" w:hAnsi="Times New Roman" w:cs="Times New Roman"/>
                <w:sz w:val="24"/>
                <w:szCs w:val="24"/>
                <w:lang w:val="uk-UA"/>
              </w:rPr>
              <w:t xml:space="preserve">ефективності функціонування системи внутрішнього контролю в </w:t>
            </w:r>
            <w:proofErr w:type="spellStart"/>
            <w:r w:rsidRPr="0050749E">
              <w:rPr>
                <w:rFonts w:ascii="Times New Roman" w:hAnsi="Times New Roman" w:cs="Times New Roman"/>
                <w:sz w:val="24"/>
                <w:szCs w:val="24"/>
                <w:lang w:val="uk-UA"/>
              </w:rPr>
              <w:t>апараті</w:t>
            </w:r>
            <w:proofErr w:type="spellEnd"/>
            <w:r w:rsidRPr="0050749E">
              <w:rPr>
                <w:rFonts w:ascii="Times New Roman" w:hAnsi="Times New Roman" w:cs="Times New Roman"/>
                <w:sz w:val="24"/>
                <w:szCs w:val="24"/>
                <w:lang w:val="uk-UA"/>
              </w:rPr>
              <w:t xml:space="preserve"> </w:t>
            </w:r>
            <w:proofErr w:type="spellStart"/>
            <w:r w:rsidRPr="0050749E">
              <w:rPr>
                <w:rFonts w:ascii="Times New Roman" w:hAnsi="Times New Roman" w:cs="Times New Roman"/>
                <w:sz w:val="24"/>
                <w:szCs w:val="24"/>
                <w:lang w:val="uk-UA"/>
              </w:rPr>
              <w:t>Держпраці</w:t>
            </w:r>
            <w:proofErr w:type="spellEnd"/>
            <w:r w:rsidRPr="0050749E">
              <w:rPr>
                <w:rFonts w:ascii="Times New Roman" w:hAnsi="Times New Roman" w:cs="Times New Roman"/>
                <w:sz w:val="24"/>
                <w:szCs w:val="24"/>
                <w:lang w:val="uk-UA"/>
              </w:rPr>
              <w:t xml:space="preserve">, </w:t>
            </w:r>
            <w:r w:rsidR="000F259B">
              <w:rPr>
                <w:rFonts w:ascii="Times New Roman" w:hAnsi="Times New Roman" w:cs="Times New Roman"/>
                <w:sz w:val="24"/>
                <w:szCs w:val="24"/>
                <w:lang w:val="uk-UA"/>
              </w:rPr>
              <w:br/>
            </w:r>
            <w:r w:rsidRPr="0050749E">
              <w:rPr>
                <w:rFonts w:ascii="Times New Roman" w:hAnsi="Times New Roman" w:cs="Times New Roman"/>
                <w:sz w:val="24"/>
                <w:szCs w:val="24"/>
                <w:lang w:val="uk-UA"/>
              </w:rPr>
              <w:t xml:space="preserve">в територіальних органах </w:t>
            </w:r>
            <w:proofErr w:type="spellStart"/>
            <w:r w:rsidRPr="0050749E">
              <w:rPr>
                <w:rFonts w:ascii="Times New Roman" w:hAnsi="Times New Roman" w:cs="Times New Roman"/>
                <w:sz w:val="24"/>
                <w:szCs w:val="24"/>
                <w:lang w:val="uk-UA"/>
              </w:rPr>
              <w:t>Держпраці</w:t>
            </w:r>
            <w:proofErr w:type="spellEnd"/>
            <w:r w:rsidRPr="0050749E">
              <w:rPr>
                <w:rFonts w:ascii="Times New Roman" w:hAnsi="Times New Roman" w:cs="Times New Roman"/>
                <w:sz w:val="24"/>
                <w:szCs w:val="24"/>
                <w:lang w:val="uk-UA"/>
              </w:rPr>
              <w:t>, підпорядкован</w:t>
            </w:r>
            <w:r w:rsidRPr="000F259B">
              <w:rPr>
                <w:rFonts w:ascii="Times New Roman" w:hAnsi="Times New Roman" w:cs="Times New Roman"/>
                <w:sz w:val="24"/>
                <w:szCs w:val="24"/>
                <w:lang w:val="uk-UA"/>
              </w:rPr>
              <w:t>их</w:t>
            </w:r>
            <w:r w:rsidRPr="0050749E">
              <w:rPr>
                <w:rFonts w:ascii="Times New Roman" w:hAnsi="Times New Roman" w:cs="Times New Roman"/>
                <w:sz w:val="24"/>
                <w:szCs w:val="24"/>
                <w:lang w:val="uk-UA"/>
              </w:rPr>
              <w:t xml:space="preserve"> організаціях;</w:t>
            </w:r>
          </w:p>
          <w:p w14:paraId="183E302E" w14:textId="77777777" w:rsidR="0050749E" w:rsidRPr="0050749E" w:rsidRDefault="0050749E" w:rsidP="0050749E">
            <w:pPr>
              <w:spacing w:line="228" w:lineRule="auto"/>
              <w:ind w:firstLine="567"/>
              <w:jc w:val="both"/>
              <w:rPr>
                <w:rFonts w:ascii="Times New Roman" w:hAnsi="Times New Roman" w:cs="Times New Roman"/>
                <w:sz w:val="24"/>
                <w:szCs w:val="24"/>
                <w:lang w:val="uk-UA"/>
              </w:rPr>
            </w:pPr>
            <w:r w:rsidRPr="0050749E">
              <w:rPr>
                <w:rFonts w:ascii="Times New Roman" w:hAnsi="Times New Roman" w:cs="Times New Roman"/>
                <w:sz w:val="24"/>
                <w:szCs w:val="24"/>
                <w:lang w:val="uk-UA"/>
              </w:rPr>
              <w:t>ступеня виконання і досягнення цілей, визначених у планах з діяльності внутрішнього аудиту;</w:t>
            </w:r>
          </w:p>
          <w:p w14:paraId="24CB117B" w14:textId="77777777" w:rsidR="0050749E" w:rsidRPr="0050749E" w:rsidRDefault="0050749E" w:rsidP="0050749E">
            <w:pPr>
              <w:spacing w:line="228" w:lineRule="auto"/>
              <w:ind w:firstLine="567"/>
              <w:jc w:val="both"/>
              <w:rPr>
                <w:rFonts w:ascii="Times New Roman" w:hAnsi="Times New Roman" w:cs="Times New Roman"/>
                <w:sz w:val="24"/>
                <w:szCs w:val="24"/>
                <w:lang w:val="uk-UA"/>
              </w:rPr>
            </w:pPr>
            <w:r w:rsidRPr="0050749E">
              <w:rPr>
                <w:rFonts w:ascii="Times New Roman" w:hAnsi="Times New Roman" w:cs="Times New Roman"/>
                <w:sz w:val="24"/>
                <w:szCs w:val="24"/>
                <w:lang w:val="uk-UA"/>
              </w:rPr>
              <w:t>ефективності планування і виконання бюджетних програм та результатів їх виконання, управління бюджетними коштами;</w:t>
            </w:r>
          </w:p>
          <w:p w14:paraId="1D6A5B13" w14:textId="77777777" w:rsidR="0050749E" w:rsidRPr="0050749E" w:rsidRDefault="0050749E" w:rsidP="0050749E">
            <w:pPr>
              <w:spacing w:line="228" w:lineRule="auto"/>
              <w:ind w:firstLine="567"/>
              <w:jc w:val="both"/>
              <w:rPr>
                <w:rFonts w:ascii="Times New Roman" w:hAnsi="Times New Roman" w:cs="Times New Roman"/>
                <w:sz w:val="24"/>
                <w:szCs w:val="24"/>
                <w:lang w:val="uk-UA"/>
              </w:rPr>
            </w:pPr>
            <w:r w:rsidRPr="0050749E">
              <w:rPr>
                <w:rFonts w:ascii="Times New Roman" w:hAnsi="Times New Roman" w:cs="Times New Roman"/>
                <w:sz w:val="24"/>
                <w:szCs w:val="24"/>
                <w:lang w:val="uk-UA"/>
              </w:rPr>
              <w:t>якості виконання завдань, визначених актами законодавства;</w:t>
            </w:r>
          </w:p>
          <w:p w14:paraId="1434B502" w14:textId="77777777" w:rsidR="0050749E" w:rsidRPr="0050749E" w:rsidRDefault="0050749E" w:rsidP="0050749E">
            <w:pPr>
              <w:spacing w:line="228" w:lineRule="auto"/>
              <w:ind w:firstLine="567"/>
              <w:jc w:val="both"/>
              <w:rPr>
                <w:rFonts w:ascii="Times New Roman" w:hAnsi="Times New Roman" w:cs="Times New Roman"/>
                <w:sz w:val="24"/>
                <w:szCs w:val="24"/>
                <w:lang w:val="uk-UA"/>
              </w:rPr>
            </w:pPr>
            <w:r w:rsidRPr="0050749E">
              <w:rPr>
                <w:rFonts w:ascii="Times New Roman" w:hAnsi="Times New Roman" w:cs="Times New Roman"/>
                <w:sz w:val="24"/>
                <w:szCs w:val="24"/>
                <w:lang w:val="uk-UA"/>
              </w:rPr>
              <w:t>використання і збереження активів;</w:t>
            </w:r>
          </w:p>
          <w:p w14:paraId="4510BDAE" w14:textId="77777777" w:rsidR="0050749E" w:rsidRPr="0050749E" w:rsidRDefault="0050749E" w:rsidP="0050749E">
            <w:pPr>
              <w:spacing w:line="228" w:lineRule="auto"/>
              <w:ind w:firstLine="567"/>
              <w:jc w:val="both"/>
              <w:rPr>
                <w:rFonts w:ascii="Times New Roman" w:hAnsi="Times New Roman" w:cs="Times New Roman"/>
                <w:sz w:val="24"/>
                <w:szCs w:val="24"/>
                <w:lang w:val="uk-UA"/>
              </w:rPr>
            </w:pPr>
            <w:r w:rsidRPr="0050749E">
              <w:rPr>
                <w:rFonts w:ascii="Times New Roman" w:hAnsi="Times New Roman" w:cs="Times New Roman"/>
                <w:sz w:val="24"/>
                <w:szCs w:val="24"/>
                <w:lang w:val="uk-UA"/>
              </w:rPr>
              <w:t xml:space="preserve">надійності, ефективності та результативності інформаційних систем </w:t>
            </w:r>
            <w:r w:rsidRPr="0050749E">
              <w:rPr>
                <w:rFonts w:ascii="Times New Roman" w:hAnsi="Times New Roman" w:cs="Times New Roman"/>
                <w:sz w:val="24"/>
                <w:szCs w:val="24"/>
                <w:lang w:val="uk-UA"/>
              </w:rPr>
              <w:br/>
              <w:t>і технологій;</w:t>
            </w:r>
          </w:p>
          <w:p w14:paraId="2E499FA4" w14:textId="77777777" w:rsidR="0050749E" w:rsidRPr="0050749E" w:rsidRDefault="0050749E" w:rsidP="0050749E">
            <w:pPr>
              <w:spacing w:line="228" w:lineRule="auto"/>
              <w:ind w:firstLine="567"/>
              <w:jc w:val="both"/>
              <w:rPr>
                <w:rFonts w:ascii="Times New Roman" w:hAnsi="Times New Roman" w:cs="Times New Roman"/>
                <w:sz w:val="24"/>
                <w:szCs w:val="24"/>
                <w:lang w:val="uk-UA"/>
              </w:rPr>
            </w:pPr>
            <w:r w:rsidRPr="0050749E">
              <w:rPr>
                <w:rFonts w:ascii="Times New Roman" w:hAnsi="Times New Roman" w:cs="Times New Roman"/>
                <w:sz w:val="24"/>
                <w:szCs w:val="24"/>
                <w:lang w:val="uk-UA"/>
              </w:rPr>
              <w:t>управління державним майном;</w:t>
            </w:r>
          </w:p>
          <w:p w14:paraId="597E31D7" w14:textId="77777777" w:rsidR="0050749E" w:rsidRPr="001F7A02" w:rsidRDefault="0050749E" w:rsidP="0050749E">
            <w:pPr>
              <w:spacing w:line="228" w:lineRule="auto"/>
              <w:ind w:firstLine="567"/>
              <w:jc w:val="both"/>
              <w:rPr>
                <w:rFonts w:ascii="Times New Roman" w:hAnsi="Times New Roman" w:cs="Times New Roman"/>
                <w:sz w:val="28"/>
                <w:szCs w:val="28"/>
                <w:lang w:val="uk-UA"/>
              </w:rPr>
            </w:pPr>
            <w:r w:rsidRPr="0050749E">
              <w:rPr>
                <w:rFonts w:ascii="Times New Roman" w:hAnsi="Times New Roman" w:cs="Times New Roman"/>
                <w:sz w:val="24"/>
                <w:szCs w:val="24"/>
                <w:lang w:val="uk-UA"/>
              </w:rPr>
              <w:t xml:space="preserve">правильності ведення бухгалтерського обліку та достовірності фінансової </w:t>
            </w:r>
            <w:r w:rsidRPr="0050749E">
              <w:rPr>
                <w:rFonts w:ascii="Times New Roman" w:hAnsi="Times New Roman" w:cs="Times New Roman"/>
                <w:sz w:val="24"/>
                <w:szCs w:val="24"/>
                <w:lang w:val="uk-UA"/>
              </w:rPr>
              <w:br/>
              <w:t>і бюджетної звітності</w:t>
            </w:r>
            <w:r w:rsidRPr="001F7A02">
              <w:rPr>
                <w:rFonts w:ascii="Times New Roman" w:hAnsi="Times New Roman" w:cs="Times New Roman"/>
                <w:sz w:val="28"/>
                <w:szCs w:val="28"/>
                <w:lang w:val="uk-UA"/>
              </w:rPr>
              <w:t>;</w:t>
            </w:r>
          </w:p>
          <w:p w14:paraId="594AE816" w14:textId="77777777" w:rsidR="0050749E" w:rsidRPr="0050749E" w:rsidRDefault="0050749E" w:rsidP="0050749E">
            <w:pPr>
              <w:spacing w:line="228" w:lineRule="auto"/>
              <w:ind w:firstLine="567"/>
              <w:jc w:val="both"/>
              <w:rPr>
                <w:rFonts w:ascii="Times New Roman" w:hAnsi="Times New Roman" w:cs="Times New Roman"/>
                <w:sz w:val="24"/>
                <w:szCs w:val="24"/>
                <w:lang w:val="uk-UA"/>
              </w:rPr>
            </w:pPr>
            <w:r w:rsidRPr="0050749E">
              <w:rPr>
                <w:rFonts w:ascii="Times New Roman" w:hAnsi="Times New Roman" w:cs="Times New Roman"/>
                <w:sz w:val="24"/>
                <w:szCs w:val="24"/>
                <w:lang w:val="uk-UA"/>
              </w:rPr>
              <w:t xml:space="preserve">ризиків, які негативно впливають на виконання функцій і завдань в </w:t>
            </w:r>
            <w:proofErr w:type="spellStart"/>
            <w:r w:rsidRPr="0050749E">
              <w:rPr>
                <w:rFonts w:ascii="Times New Roman" w:hAnsi="Times New Roman" w:cs="Times New Roman"/>
                <w:sz w:val="24"/>
                <w:szCs w:val="24"/>
                <w:lang w:val="uk-UA"/>
              </w:rPr>
              <w:t>апараті</w:t>
            </w:r>
            <w:proofErr w:type="spellEnd"/>
            <w:r w:rsidRPr="0050749E">
              <w:rPr>
                <w:rFonts w:ascii="Times New Roman" w:hAnsi="Times New Roman" w:cs="Times New Roman"/>
                <w:sz w:val="24"/>
                <w:szCs w:val="24"/>
                <w:lang w:val="uk-UA"/>
              </w:rPr>
              <w:t xml:space="preserve"> </w:t>
            </w:r>
            <w:proofErr w:type="spellStart"/>
            <w:r w:rsidRPr="0050749E">
              <w:rPr>
                <w:rFonts w:ascii="Times New Roman" w:hAnsi="Times New Roman" w:cs="Times New Roman"/>
                <w:sz w:val="24"/>
                <w:szCs w:val="24"/>
                <w:lang w:val="uk-UA"/>
              </w:rPr>
              <w:t>Держпраці</w:t>
            </w:r>
            <w:proofErr w:type="spellEnd"/>
            <w:r w:rsidRPr="0050749E">
              <w:rPr>
                <w:rFonts w:ascii="Times New Roman" w:hAnsi="Times New Roman" w:cs="Times New Roman"/>
                <w:sz w:val="24"/>
                <w:szCs w:val="24"/>
                <w:lang w:val="uk-UA"/>
              </w:rPr>
              <w:t xml:space="preserve">, в територіальних органах </w:t>
            </w:r>
            <w:proofErr w:type="spellStart"/>
            <w:r w:rsidRPr="0050749E">
              <w:rPr>
                <w:rFonts w:ascii="Times New Roman" w:hAnsi="Times New Roman" w:cs="Times New Roman"/>
                <w:sz w:val="24"/>
                <w:szCs w:val="24"/>
                <w:lang w:val="uk-UA"/>
              </w:rPr>
              <w:t>Держпраці</w:t>
            </w:r>
            <w:proofErr w:type="spellEnd"/>
            <w:r w:rsidRPr="0050749E">
              <w:rPr>
                <w:rFonts w:ascii="Times New Roman" w:hAnsi="Times New Roman" w:cs="Times New Roman"/>
                <w:sz w:val="24"/>
                <w:szCs w:val="24"/>
                <w:lang w:val="uk-UA"/>
              </w:rPr>
              <w:t xml:space="preserve">, </w:t>
            </w:r>
            <w:proofErr w:type="spellStart"/>
            <w:r w:rsidRPr="0050749E">
              <w:rPr>
                <w:rFonts w:ascii="Times New Roman" w:hAnsi="Times New Roman" w:cs="Times New Roman"/>
                <w:sz w:val="24"/>
                <w:szCs w:val="24"/>
                <w:lang w:val="uk-UA"/>
              </w:rPr>
              <w:t>підпорядкован</w:t>
            </w:r>
            <w:proofErr w:type="spellEnd"/>
            <w:r w:rsidRPr="0050749E">
              <w:rPr>
                <w:rFonts w:ascii="Times New Roman" w:hAnsi="Times New Roman" w:cs="Times New Roman"/>
                <w:sz w:val="24"/>
                <w:szCs w:val="24"/>
                <w:lang w:val="ru-RU"/>
              </w:rPr>
              <w:t>их</w:t>
            </w:r>
            <w:r w:rsidRPr="0050749E">
              <w:rPr>
                <w:rFonts w:ascii="Times New Roman" w:hAnsi="Times New Roman" w:cs="Times New Roman"/>
                <w:sz w:val="24"/>
                <w:szCs w:val="24"/>
                <w:lang w:val="uk-UA"/>
              </w:rPr>
              <w:t xml:space="preserve"> організаціях; </w:t>
            </w:r>
          </w:p>
          <w:p w14:paraId="5652B98B" w14:textId="753C8931" w:rsidR="0050749E" w:rsidRPr="0050749E" w:rsidRDefault="0050749E" w:rsidP="0050749E">
            <w:pPr>
              <w:spacing w:line="228" w:lineRule="auto"/>
              <w:ind w:firstLine="567"/>
              <w:jc w:val="both"/>
              <w:rPr>
                <w:rFonts w:ascii="Times New Roman" w:hAnsi="Times New Roman" w:cs="Times New Roman"/>
                <w:sz w:val="24"/>
                <w:szCs w:val="24"/>
                <w:lang w:val="uk-UA"/>
              </w:rPr>
            </w:pPr>
            <w:r w:rsidRPr="0050749E">
              <w:rPr>
                <w:rFonts w:ascii="Times New Roman" w:hAnsi="Times New Roman" w:cs="Times New Roman"/>
                <w:sz w:val="24"/>
                <w:szCs w:val="24"/>
                <w:lang w:val="uk-UA"/>
              </w:rPr>
              <w:t>2) плану</w:t>
            </w:r>
            <w:r>
              <w:rPr>
                <w:rFonts w:ascii="Times New Roman" w:hAnsi="Times New Roman" w:cs="Times New Roman"/>
                <w:sz w:val="24"/>
                <w:szCs w:val="24"/>
                <w:lang w:val="uk-UA"/>
              </w:rPr>
              <w:t xml:space="preserve">вання </w:t>
            </w:r>
            <w:r w:rsidRPr="0050749E">
              <w:rPr>
                <w:rFonts w:ascii="Times New Roman" w:hAnsi="Times New Roman" w:cs="Times New Roman"/>
                <w:sz w:val="24"/>
                <w:szCs w:val="24"/>
                <w:lang w:val="uk-UA"/>
              </w:rPr>
              <w:t>діяльн</w:t>
            </w:r>
            <w:r>
              <w:rPr>
                <w:rFonts w:ascii="Times New Roman" w:hAnsi="Times New Roman" w:cs="Times New Roman"/>
                <w:sz w:val="24"/>
                <w:szCs w:val="24"/>
                <w:lang w:val="uk-UA"/>
              </w:rPr>
              <w:t>ості</w:t>
            </w:r>
            <w:r w:rsidRPr="0050749E">
              <w:rPr>
                <w:rFonts w:ascii="Times New Roman" w:hAnsi="Times New Roman" w:cs="Times New Roman"/>
                <w:sz w:val="24"/>
                <w:szCs w:val="24"/>
                <w:lang w:val="uk-UA"/>
              </w:rPr>
              <w:t xml:space="preserve"> з внутрішнього аудиту на підставі результатів оцінки ризиків з урахуванням стратегії та цілей </w:t>
            </w:r>
            <w:proofErr w:type="spellStart"/>
            <w:r w:rsidRPr="0050749E">
              <w:rPr>
                <w:rFonts w:ascii="Times New Roman" w:hAnsi="Times New Roman" w:cs="Times New Roman"/>
                <w:sz w:val="24"/>
                <w:szCs w:val="24"/>
                <w:lang w:val="uk-UA"/>
              </w:rPr>
              <w:t>Держпраці</w:t>
            </w:r>
            <w:proofErr w:type="spellEnd"/>
            <w:r w:rsidRPr="0050749E">
              <w:rPr>
                <w:rFonts w:ascii="Times New Roman" w:hAnsi="Times New Roman" w:cs="Times New Roman"/>
                <w:sz w:val="24"/>
                <w:szCs w:val="24"/>
                <w:lang w:val="uk-UA"/>
              </w:rPr>
              <w:t>, організ</w:t>
            </w:r>
            <w:r>
              <w:rPr>
                <w:rFonts w:ascii="Times New Roman" w:hAnsi="Times New Roman" w:cs="Times New Roman"/>
                <w:sz w:val="24"/>
                <w:szCs w:val="24"/>
                <w:lang w:val="uk-UA"/>
              </w:rPr>
              <w:t>ація</w:t>
            </w:r>
            <w:r w:rsidRPr="0050749E">
              <w:rPr>
                <w:rFonts w:ascii="Times New Roman" w:hAnsi="Times New Roman" w:cs="Times New Roman"/>
                <w:sz w:val="24"/>
                <w:szCs w:val="24"/>
                <w:lang w:val="uk-UA"/>
              </w:rPr>
              <w:t xml:space="preserve"> та пров</w:t>
            </w:r>
            <w:r>
              <w:rPr>
                <w:rFonts w:ascii="Times New Roman" w:hAnsi="Times New Roman" w:cs="Times New Roman"/>
                <w:sz w:val="24"/>
                <w:szCs w:val="24"/>
                <w:lang w:val="uk-UA"/>
              </w:rPr>
              <w:t>едення</w:t>
            </w:r>
            <w:r w:rsidRPr="0050749E">
              <w:rPr>
                <w:rFonts w:ascii="Times New Roman" w:hAnsi="Times New Roman" w:cs="Times New Roman"/>
                <w:sz w:val="24"/>
                <w:szCs w:val="24"/>
                <w:lang w:val="uk-UA"/>
              </w:rPr>
              <w:t xml:space="preserve"> внутрішні</w:t>
            </w:r>
            <w:r>
              <w:rPr>
                <w:rFonts w:ascii="Times New Roman" w:hAnsi="Times New Roman" w:cs="Times New Roman"/>
                <w:sz w:val="24"/>
                <w:szCs w:val="24"/>
                <w:lang w:val="uk-UA"/>
              </w:rPr>
              <w:t>х</w:t>
            </w:r>
            <w:r w:rsidRPr="0050749E">
              <w:rPr>
                <w:rFonts w:ascii="Times New Roman" w:hAnsi="Times New Roman" w:cs="Times New Roman"/>
                <w:sz w:val="24"/>
                <w:szCs w:val="24"/>
                <w:lang w:val="uk-UA"/>
              </w:rPr>
              <w:t xml:space="preserve"> аудит</w:t>
            </w:r>
            <w:r>
              <w:rPr>
                <w:rFonts w:ascii="Times New Roman" w:hAnsi="Times New Roman" w:cs="Times New Roman"/>
                <w:sz w:val="24"/>
                <w:szCs w:val="24"/>
                <w:lang w:val="uk-UA"/>
              </w:rPr>
              <w:t>ів</w:t>
            </w:r>
            <w:r w:rsidRPr="0050749E">
              <w:rPr>
                <w:rFonts w:ascii="Times New Roman" w:hAnsi="Times New Roman" w:cs="Times New Roman"/>
                <w:sz w:val="24"/>
                <w:szCs w:val="24"/>
                <w:lang w:val="uk-UA"/>
              </w:rPr>
              <w:t>, документу</w:t>
            </w:r>
            <w:r>
              <w:rPr>
                <w:rFonts w:ascii="Times New Roman" w:hAnsi="Times New Roman" w:cs="Times New Roman"/>
                <w:sz w:val="24"/>
                <w:szCs w:val="24"/>
                <w:lang w:val="uk-UA"/>
              </w:rPr>
              <w:t>вання</w:t>
            </w:r>
            <w:r w:rsidRPr="0050749E">
              <w:rPr>
                <w:rFonts w:ascii="Times New Roman" w:hAnsi="Times New Roman" w:cs="Times New Roman"/>
                <w:sz w:val="24"/>
                <w:szCs w:val="24"/>
                <w:lang w:val="uk-UA"/>
              </w:rPr>
              <w:t xml:space="preserve"> їх результат</w:t>
            </w:r>
            <w:r>
              <w:rPr>
                <w:rFonts w:ascii="Times New Roman" w:hAnsi="Times New Roman" w:cs="Times New Roman"/>
                <w:sz w:val="24"/>
                <w:szCs w:val="24"/>
                <w:lang w:val="uk-UA"/>
              </w:rPr>
              <w:t>ів</w:t>
            </w:r>
            <w:r w:rsidRPr="0050749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підготовка </w:t>
            </w:r>
            <w:r w:rsidRPr="0050749E">
              <w:rPr>
                <w:rFonts w:ascii="Times New Roman" w:hAnsi="Times New Roman" w:cs="Times New Roman"/>
                <w:sz w:val="24"/>
                <w:szCs w:val="24"/>
                <w:lang w:val="uk-UA"/>
              </w:rPr>
              <w:t>аудиторськ</w:t>
            </w:r>
            <w:r>
              <w:rPr>
                <w:rFonts w:ascii="Times New Roman" w:hAnsi="Times New Roman" w:cs="Times New Roman"/>
                <w:sz w:val="24"/>
                <w:szCs w:val="24"/>
                <w:lang w:val="uk-UA"/>
              </w:rPr>
              <w:t>их</w:t>
            </w:r>
            <w:r w:rsidRPr="0050749E">
              <w:rPr>
                <w:rFonts w:ascii="Times New Roman" w:hAnsi="Times New Roman" w:cs="Times New Roman"/>
                <w:sz w:val="24"/>
                <w:szCs w:val="24"/>
                <w:lang w:val="uk-UA"/>
              </w:rPr>
              <w:t xml:space="preserve"> звіт</w:t>
            </w:r>
            <w:r>
              <w:rPr>
                <w:rFonts w:ascii="Times New Roman" w:hAnsi="Times New Roman" w:cs="Times New Roman"/>
                <w:sz w:val="24"/>
                <w:szCs w:val="24"/>
                <w:lang w:val="uk-UA"/>
              </w:rPr>
              <w:t>ів</w:t>
            </w:r>
            <w:r w:rsidRPr="0050749E">
              <w:rPr>
                <w:rFonts w:ascii="Times New Roman" w:hAnsi="Times New Roman" w:cs="Times New Roman"/>
                <w:sz w:val="24"/>
                <w:szCs w:val="24"/>
                <w:lang w:val="uk-UA"/>
              </w:rPr>
              <w:t>, висновк</w:t>
            </w:r>
            <w:r>
              <w:rPr>
                <w:rFonts w:ascii="Times New Roman" w:hAnsi="Times New Roman" w:cs="Times New Roman"/>
                <w:sz w:val="24"/>
                <w:szCs w:val="24"/>
                <w:lang w:val="uk-UA"/>
              </w:rPr>
              <w:t xml:space="preserve">ів </w:t>
            </w:r>
            <w:r w:rsidRPr="0050749E">
              <w:rPr>
                <w:rFonts w:ascii="Times New Roman" w:hAnsi="Times New Roman" w:cs="Times New Roman"/>
                <w:sz w:val="24"/>
                <w:szCs w:val="24"/>
                <w:lang w:val="uk-UA"/>
              </w:rPr>
              <w:t>та рекомендаці</w:t>
            </w:r>
            <w:r>
              <w:rPr>
                <w:rFonts w:ascii="Times New Roman" w:hAnsi="Times New Roman" w:cs="Times New Roman"/>
                <w:sz w:val="24"/>
                <w:szCs w:val="24"/>
                <w:lang w:val="uk-UA"/>
              </w:rPr>
              <w:t>й</w:t>
            </w:r>
            <w:r w:rsidRPr="0050749E">
              <w:rPr>
                <w:rFonts w:ascii="Times New Roman" w:hAnsi="Times New Roman" w:cs="Times New Roman"/>
                <w:sz w:val="24"/>
                <w:szCs w:val="24"/>
                <w:lang w:val="uk-UA"/>
              </w:rPr>
              <w:t xml:space="preserve"> </w:t>
            </w:r>
            <w:r>
              <w:rPr>
                <w:rFonts w:ascii="Times New Roman" w:hAnsi="Times New Roman" w:cs="Times New Roman"/>
                <w:sz w:val="24"/>
                <w:szCs w:val="24"/>
                <w:lang w:val="uk-UA"/>
              </w:rPr>
              <w:br/>
            </w:r>
            <w:r w:rsidRPr="0050749E">
              <w:rPr>
                <w:rFonts w:ascii="Times New Roman" w:hAnsi="Times New Roman" w:cs="Times New Roman"/>
                <w:sz w:val="24"/>
                <w:szCs w:val="24"/>
                <w:lang w:val="uk-UA"/>
              </w:rPr>
              <w:t>за результатами проведених внутрішніх аудитів, здійсн</w:t>
            </w:r>
            <w:r>
              <w:rPr>
                <w:rFonts w:ascii="Times New Roman" w:hAnsi="Times New Roman" w:cs="Times New Roman"/>
                <w:sz w:val="24"/>
                <w:szCs w:val="24"/>
                <w:lang w:val="uk-UA"/>
              </w:rPr>
              <w:t>ення</w:t>
            </w:r>
            <w:r w:rsidRPr="0050749E">
              <w:rPr>
                <w:rFonts w:ascii="Times New Roman" w:hAnsi="Times New Roman" w:cs="Times New Roman"/>
                <w:sz w:val="24"/>
                <w:szCs w:val="24"/>
                <w:lang w:val="uk-UA"/>
              </w:rPr>
              <w:t xml:space="preserve"> моніторинг</w:t>
            </w:r>
            <w:r>
              <w:rPr>
                <w:rFonts w:ascii="Times New Roman" w:hAnsi="Times New Roman" w:cs="Times New Roman"/>
                <w:sz w:val="24"/>
                <w:szCs w:val="24"/>
                <w:lang w:val="uk-UA"/>
              </w:rPr>
              <w:t>у</w:t>
            </w:r>
            <w:r w:rsidRPr="0050749E">
              <w:rPr>
                <w:rFonts w:ascii="Times New Roman" w:hAnsi="Times New Roman" w:cs="Times New Roman"/>
                <w:sz w:val="24"/>
                <w:szCs w:val="24"/>
                <w:lang w:val="uk-UA"/>
              </w:rPr>
              <w:t xml:space="preserve"> результатів впровадження аудиторських рекомендацій; пода</w:t>
            </w:r>
            <w:r>
              <w:rPr>
                <w:rFonts w:ascii="Times New Roman" w:hAnsi="Times New Roman" w:cs="Times New Roman"/>
                <w:sz w:val="24"/>
                <w:szCs w:val="24"/>
                <w:lang w:val="uk-UA"/>
              </w:rPr>
              <w:t xml:space="preserve">ння </w:t>
            </w:r>
            <w:r w:rsidRPr="0050749E">
              <w:rPr>
                <w:rFonts w:ascii="Times New Roman" w:hAnsi="Times New Roman" w:cs="Times New Roman"/>
                <w:sz w:val="24"/>
                <w:szCs w:val="24"/>
                <w:lang w:val="uk-UA"/>
              </w:rPr>
              <w:t xml:space="preserve">Голові </w:t>
            </w:r>
            <w:proofErr w:type="spellStart"/>
            <w:r w:rsidRPr="0050749E">
              <w:rPr>
                <w:rFonts w:ascii="Times New Roman" w:hAnsi="Times New Roman" w:cs="Times New Roman"/>
                <w:sz w:val="24"/>
                <w:szCs w:val="24"/>
                <w:lang w:val="uk-UA"/>
              </w:rPr>
              <w:t>Держпраці</w:t>
            </w:r>
            <w:proofErr w:type="spellEnd"/>
            <w:r w:rsidRPr="0050749E">
              <w:rPr>
                <w:rFonts w:ascii="Times New Roman" w:hAnsi="Times New Roman" w:cs="Times New Roman"/>
                <w:sz w:val="24"/>
                <w:szCs w:val="24"/>
                <w:lang w:val="uk-UA"/>
              </w:rPr>
              <w:t xml:space="preserve"> аудиторськ</w:t>
            </w:r>
            <w:r>
              <w:rPr>
                <w:rFonts w:ascii="Times New Roman" w:hAnsi="Times New Roman" w:cs="Times New Roman"/>
                <w:sz w:val="24"/>
                <w:szCs w:val="24"/>
                <w:lang w:val="uk-UA"/>
              </w:rPr>
              <w:t xml:space="preserve">их </w:t>
            </w:r>
            <w:r w:rsidRPr="0050749E">
              <w:rPr>
                <w:rFonts w:ascii="Times New Roman" w:hAnsi="Times New Roman" w:cs="Times New Roman"/>
                <w:sz w:val="24"/>
                <w:szCs w:val="24"/>
                <w:lang w:val="uk-UA"/>
              </w:rPr>
              <w:t>звіт</w:t>
            </w:r>
            <w:r>
              <w:rPr>
                <w:rFonts w:ascii="Times New Roman" w:hAnsi="Times New Roman" w:cs="Times New Roman"/>
                <w:sz w:val="24"/>
                <w:szCs w:val="24"/>
                <w:lang w:val="uk-UA"/>
              </w:rPr>
              <w:t>ів</w:t>
            </w:r>
            <w:r>
              <w:rPr>
                <w:rFonts w:ascii="Times New Roman" w:hAnsi="Times New Roman" w:cs="Times New Roman"/>
                <w:sz w:val="24"/>
                <w:szCs w:val="24"/>
                <w:lang w:val="uk-UA"/>
              </w:rPr>
              <w:br/>
              <w:t>і</w:t>
            </w:r>
            <w:r w:rsidRPr="0050749E">
              <w:rPr>
                <w:rFonts w:ascii="Times New Roman" w:hAnsi="Times New Roman" w:cs="Times New Roman"/>
                <w:sz w:val="24"/>
                <w:szCs w:val="24"/>
                <w:lang w:val="uk-UA"/>
              </w:rPr>
              <w:t xml:space="preserve"> рекомендації для прийняття ним відповідних управлінських рішень;</w:t>
            </w:r>
          </w:p>
          <w:p w14:paraId="3EA4DF11" w14:textId="753EE56A" w:rsidR="0050749E" w:rsidRPr="0050749E" w:rsidRDefault="0050749E" w:rsidP="0050749E">
            <w:pPr>
              <w:spacing w:line="228" w:lineRule="auto"/>
              <w:ind w:firstLine="567"/>
              <w:jc w:val="both"/>
              <w:rPr>
                <w:rFonts w:ascii="Times New Roman" w:hAnsi="Times New Roman" w:cs="Times New Roman"/>
                <w:sz w:val="24"/>
                <w:szCs w:val="24"/>
                <w:lang w:val="uk-UA"/>
              </w:rPr>
            </w:pPr>
            <w:r w:rsidRPr="0050749E">
              <w:rPr>
                <w:rFonts w:ascii="Times New Roman" w:hAnsi="Times New Roman" w:cs="Times New Roman"/>
                <w:sz w:val="24"/>
                <w:szCs w:val="24"/>
                <w:lang w:val="uk-UA"/>
              </w:rPr>
              <w:t>4) забезпеч</w:t>
            </w:r>
            <w:r>
              <w:rPr>
                <w:rFonts w:ascii="Times New Roman" w:hAnsi="Times New Roman" w:cs="Times New Roman"/>
                <w:sz w:val="24"/>
                <w:szCs w:val="24"/>
                <w:lang w:val="uk-UA"/>
              </w:rPr>
              <w:t>ення</w:t>
            </w:r>
            <w:r w:rsidRPr="0050749E">
              <w:rPr>
                <w:rFonts w:ascii="Times New Roman" w:hAnsi="Times New Roman" w:cs="Times New Roman"/>
                <w:sz w:val="24"/>
                <w:szCs w:val="24"/>
                <w:lang w:val="uk-UA"/>
              </w:rPr>
              <w:t xml:space="preserve"> визначення простору внутрішнього аудиту як формалізованої </w:t>
            </w:r>
            <w:r w:rsidR="000F259B">
              <w:rPr>
                <w:rFonts w:ascii="Times New Roman" w:hAnsi="Times New Roman" w:cs="Times New Roman"/>
                <w:sz w:val="24"/>
                <w:szCs w:val="24"/>
                <w:lang w:val="uk-UA"/>
              </w:rPr>
              <w:br/>
            </w:r>
            <w:r w:rsidRPr="0050749E">
              <w:rPr>
                <w:rFonts w:ascii="Times New Roman" w:hAnsi="Times New Roman" w:cs="Times New Roman"/>
                <w:sz w:val="24"/>
                <w:szCs w:val="24"/>
                <w:lang w:val="uk-UA"/>
              </w:rPr>
              <w:t>і задокументованої бази даних та її підтримання в актуальному стані;</w:t>
            </w:r>
          </w:p>
          <w:p w14:paraId="560E5349" w14:textId="2BE0DE25" w:rsidR="0050749E" w:rsidRPr="0050749E" w:rsidRDefault="0050749E" w:rsidP="0050749E">
            <w:pPr>
              <w:spacing w:line="228" w:lineRule="auto"/>
              <w:ind w:firstLine="567"/>
              <w:jc w:val="both"/>
              <w:rPr>
                <w:rFonts w:ascii="Times New Roman" w:hAnsi="Times New Roman" w:cs="Times New Roman"/>
                <w:sz w:val="24"/>
                <w:szCs w:val="24"/>
                <w:shd w:val="clear" w:color="auto" w:fill="FFFFFF"/>
                <w:lang w:val="uk-UA"/>
              </w:rPr>
            </w:pPr>
            <w:r w:rsidRPr="0050749E">
              <w:rPr>
                <w:rFonts w:ascii="Times New Roman" w:hAnsi="Times New Roman" w:cs="Times New Roman"/>
                <w:sz w:val="24"/>
                <w:szCs w:val="24"/>
                <w:shd w:val="clear" w:color="auto" w:fill="FFFFFF"/>
                <w:lang w:val="uk-UA"/>
              </w:rPr>
              <w:t>5) склада</w:t>
            </w:r>
            <w:r>
              <w:rPr>
                <w:rFonts w:ascii="Times New Roman" w:hAnsi="Times New Roman" w:cs="Times New Roman"/>
                <w:sz w:val="24"/>
                <w:szCs w:val="24"/>
                <w:shd w:val="clear" w:color="auto" w:fill="FFFFFF"/>
                <w:lang w:val="uk-UA"/>
              </w:rPr>
              <w:t xml:space="preserve">ння </w:t>
            </w:r>
            <w:r w:rsidRPr="0050749E">
              <w:rPr>
                <w:rFonts w:ascii="Times New Roman" w:hAnsi="Times New Roman" w:cs="Times New Roman"/>
                <w:sz w:val="24"/>
                <w:szCs w:val="24"/>
                <w:shd w:val="clear" w:color="auto" w:fill="FFFFFF"/>
                <w:lang w:val="uk-UA"/>
              </w:rPr>
              <w:t>та в межах компетенції забезпеч</w:t>
            </w:r>
            <w:r>
              <w:rPr>
                <w:rFonts w:ascii="Times New Roman" w:hAnsi="Times New Roman" w:cs="Times New Roman"/>
                <w:sz w:val="24"/>
                <w:szCs w:val="24"/>
                <w:shd w:val="clear" w:color="auto" w:fill="FFFFFF"/>
                <w:lang w:val="uk-UA"/>
              </w:rPr>
              <w:t>ення</w:t>
            </w:r>
            <w:r w:rsidRPr="0050749E">
              <w:rPr>
                <w:rFonts w:ascii="Times New Roman" w:hAnsi="Times New Roman" w:cs="Times New Roman"/>
                <w:sz w:val="24"/>
                <w:szCs w:val="24"/>
                <w:shd w:val="clear" w:color="auto" w:fill="FFFFFF"/>
                <w:lang w:val="uk-UA"/>
              </w:rPr>
              <w:t xml:space="preserve"> виконання програми забезпечення</w:t>
            </w:r>
            <w:r>
              <w:rPr>
                <w:rFonts w:ascii="Times New Roman" w:hAnsi="Times New Roman" w:cs="Times New Roman"/>
                <w:sz w:val="24"/>
                <w:szCs w:val="24"/>
                <w:shd w:val="clear" w:color="auto" w:fill="FFFFFF"/>
                <w:lang w:val="uk-UA"/>
              </w:rPr>
              <w:br/>
            </w:r>
            <w:r w:rsidRPr="0050749E">
              <w:rPr>
                <w:rFonts w:ascii="Times New Roman" w:hAnsi="Times New Roman" w:cs="Times New Roman"/>
                <w:sz w:val="24"/>
                <w:szCs w:val="24"/>
                <w:shd w:val="clear" w:color="auto" w:fill="FFFFFF"/>
                <w:lang w:val="uk-UA"/>
              </w:rPr>
              <w:t>та підвищення якості внутрішнього аудиту;</w:t>
            </w:r>
          </w:p>
          <w:p w14:paraId="7E9DF5A0" w14:textId="4E42FAF0" w:rsidR="0050749E" w:rsidRPr="0050749E" w:rsidRDefault="0050749E" w:rsidP="0050749E">
            <w:pPr>
              <w:spacing w:line="228" w:lineRule="auto"/>
              <w:ind w:firstLine="567"/>
              <w:jc w:val="both"/>
              <w:rPr>
                <w:rFonts w:ascii="Times New Roman" w:hAnsi="Times New Roman" w:cs="Times New Roman"/>
                <w:sz w:val="24"/>
                <w:szCs w:val="24"/>
                <w:lang w:val="uk-UA"/>
              </w:rPr>
            </w:pPr>
            <w:r w:rsidRPr="0050749E">
              <w:rPr>
                <w:rFonts w:ascii="Times New Roman" w:hAnsi="Times New Roman" w:cs="Times New Roman"/>
                <w:sz w:val="24"/>
                <w:szCs w:val="24"/>
                <w:shd w:val="clear" w:color="auto" w:fill="FFFFFF"/>
                <w:lang w:val="uk-UA"/>
              </w:rPr>
              <w:t>6) пров</w:t>
            </w:r>
            <w:r>
              <w:rPr>
                <w:rFonts w:ascii="Times New Roman" w:hAnsi="Times New Roman" w:cs="Times New Roman"/>
                <w:sz w:val="24"/>
                <w:szCs w:val="24"/>
                <w:shd w:val="clear" w:color="auto" w:fill="FFFFFF"/>
                <w:lang w:val="uk-UA"/>
              </w:rPr>
              <w:t xml:space="preserve">едення </w:t>
            </w:r>
            <w:r w:rsidRPr="0050749E">
              <w:rPr>
                <w:rFonts w:ascii="Times New Roman" w:hAnsi="Times New Roman" w:cs="Times New Roman"/>
                <w:sz w:val="24"/>
                <w:szCs w:val="24"/>
                <w:shd w:val="clear" w:color="auto" w:fill="FFFFFF"/>
                <w:lang w:val="uk-UA"/>
              </w:rPr>
              <w:t>внутрішн</w:t>
            </w:r>
            <w:r>
              <w:rPr>
                <w:rFonts w:ascii="Times New Roman" w:hAnsi="Times New Roman" w:cs="Times New Roman"/>
                <w:sz w:val="24"/>
                <w:szCs w:val="24"/>
                <w:shd w:val="clear" w:color="auto" w:fill="FFFFFF"/>
                <w:lang w:val="uk-UA"/>
              </w:rPr>
              <w:t>ьої</w:t>
            </w:r>
            <w:r w:rsidRPr="0050749E">
              <w:rPr>
                <w:rFonts w:ascii="Times New Roman" w:hAnsi="Times New Roman" w:cs="Times New Roman"/>
                <w:sz w:val="24"/>
                <w:szCs w:val="24"/>
                <w:shd w:val="clear" w:color="auto" w:fill="FFFFFF"/>
                <w:lang w:val="uk-UA"/>
              </w:rPr>
              <w:t xml:space="preserve"> оцінк</w:t>
            </w:r>
            <w:r>
              <w:rPr>
                <w:rFonts w:ascii="Times New Roman" w:hAnsi="Times New Roman" w:cs="Times New Roman"/>
                <w:sz w:val="24"/>
                <w:szCs w:val="24"/>
                <w:shd w:val="clear" w:color="auto" w:fill="FFFFFF"/>
                <w:lang w:val="uk-UA"/>
              </w:rPr>
              <w:t>и</w:t>
            </w:r>
            <w:r w:rsidRPr="0050749E">
              <w:rPr>
                <w:rFonts w:ascii="Times New Roman" w:hAnsi="Times New Roman" w:cs="Times New Roman"/>
                <w:sz w:val="24"/>
                <w:szCs w:val="24"/>
                <w:shd w:val="clear" w:color="auto" w:fill="FFFFFF"/>
                <w:lang w:val="uk-UA"/>
              </w:rPr>
              <w:t xml:space="preserve"> якості внутрішнього аудиту відповідно </w:t>
            </w:r>
            <w:r w:rsidRPr="0050749E">
              <w:rPr>
                <w:rFonts w:ascii="Times New Roman" w:hAnsi="Times New Roman" w:cs="Times New Roman"/>
                <w:sz w:val="24"/>
                <w:szCs w:val="24"/>
                <w:shd w:val="clear" w:color="auto" w:fill="FFFFFF"/>
                <w:lang w:val="uk-UA"/>
              </w:rPr>
              <w:br/>
              <w:t>до вимог Стандартів;</w:t>
            </w:r>
          </w:p>
          <w:p w14:paraId="0CE500BA" w14:textId="4009FEBD" w:rsidR="0050749E" w:rsidRPr="0050749E" w:rsidRDefault="0050749E" w:rsidP="0050749E">
            <w:pPr>
              <w:spacing w:line="228" w:lineRule="auto"/>
              <w:ind w:firstLine="567"/>
              <w:jc w:val="both"/>
              <w:rPr>
                <w:rFonts w:ascii="Times New Roman" w:hAnsi="Times New Roman" w:cs="Times New Roman"/>
                <w:sz w:val="24"/>
                <w:szCs w:val="24"/>
                <w:lang w:val="uk-UA"/>
              </w:rPr>
            </w:pPr>
            <w:r w:rsidRPr="0050749E">
              <w:rPr>
                <w:rFonts w:ascii="Times New Roman" w:hAnsi="Times New Roman" w:cs="Times New Roman"/>
                <w:sz w:val="24"/>
                <w:szCs w:val="24"/>
                <w:lang w:val="uk-UA"/>
              </w:rPr>
              <w:t>7) звіт</w:t>
            </w:r>
            <w:r w:rsidR="000F259B">
              <w:rPr>
                <w:rFonts w:ascii="Times New Roman" w:hAnsi="Times New Roman" w:cs="Times New Roman"/>
                <w:sz w:val="24"/>
                <w:szCs w:val="24"/>
                <w:lang w:val="uk-UA"/>
              </w:rPr>
              <w:t>ування</w:t>
            </w:r>
            <w:r w:rsidRPr="0050749E">
              <w:rPr>
                <w:rFonts w:ascii="Times New Roman" w:hAnsi="Times New Roman" w:cs="Times New Roman"/>
                <w:sz w:val="24"/>
                <w:szCs w:val="24"/>
                <w:lang w:val="uk-UA"/>
              </w:rPr>
              <w:t xml:space="preserve"> Голові </w:t>
            </w:r>
            <w:proofErr w:type="spellStart"/>
            <w:r w:rsidRPr="0050749E">
              <w:rPr>
                <w:rFonts w:ascii="Times New Roman" w:hAnsi="Times New Roman" w:cs="Times New Roman"/>
                <w:sz w:val="24"/>
                <w:szCs w:val="24"/>
                <w:lang w:val="uk-UA"/>
              </w:rPr>
              <w:t>Держпраці</w:t>
            </w:r>
            <w:proofErr w:type="spellEnd"/>
            <w:r w:rsidRPr="0050749E">
              <w:rPr>
                <w:rFonts w:ascii="Times New Roman" w:hAnsi="Times New Roman" w:cs="Times New Roman"/>
                <w:sz w:val="24"/>
                <w:szCs w:val="24"/>
                <w:lang w:val="uk-UA"/>
              </w:rPr>
              <w:t xml:space="preserve"> та забезпеч</w:t>
            </w:r>
            <w:r w:rsidR="000F259B">
              <w:rPr>
                <w:rFonts w:ascii="Times New Roman" w:hAnsi="Times New Roman" w:cs="Times New Roman"/>
                <w:sz w:val="24"/>
                <w:szCs w:val="24"/>
                <w:lang w:val="uk-UA"/>
              </w:rPr>
              <w:t>ення</w:t>
            </w:r>
            <w:r w:rsidRPr="0050749E">
              <w:rPr>
                <w:rFonts w:ascii="Times New Roman" w:hAnsi="Times New Roman" w:cs="Times New Roman"/>
                <w:sz w:val="24"/>
                <w:szCs w:val="24"/>
                <w:lang w:val="uk-UA"/>
              </w:rPr>
              <w:t xml:space="preserve"> підготовк</w:t>
            </w:r>
            <w:r w:rsidR="000F259B">
              <w:rPr>
                <w:rFonts w:ascii="Times New Roman" w:hAnsi="Times New Roman" w:cs="Times New Roman"/>
                <w:sz w:val="24"/>
                <w:szCs w:val="24"/>
                <w:lang w:val="uk-UA"/>
              </w:rPr>
              <w:t>и</w:t>
            </w:r>
            <w:r w:rsidRPr="0050749E">
              <w:rPr>
                <w:rFonts w:ascii="Times New Roman" w:hAnsi="Times New Roman" w:cs="Times New Roman"/>
                <w:sz w:val="24"/>
                <w:szCs w:val="24"/>
                <w:lang w:val="uk-UA"/>
              </w:rPr>
              <w:t xml:space="preserve"> звіту для подання </w:t>
            </w:r>
            <w:r w:rsidRPr="0050749E">
              <w:rPr>
                <w:rFonts w:ascii="Times New Roman" w:hAnsi="Times New Roman" w:cs="Times New Roman"/>
                <w:sz w:val="24"/>
                <w:szCs w:val="24"/>
                <w:lang w:val="uk-UA"/>
              </w:rPr>
              <w:br/>
              <w:t>до Міністерства фінансів України про результати діяльності сектору відповідно до вимог Порядку № 1001 та Стандартів;</w:t>
            </w:r>
          </w:p>
          <w:p w14:paraId="48598DF3" w14:textId="73345315" w:rsidR="0050749E" w:rsidRPr="0050749E" w:rsidRDefault="0050749E" w:rsidP="0050749E">
            <w:pPr>
              <w:spacing w:line="228" w:lineRule="auto"/>
              <w:ind w:firstLine="567"/>
              <w:jc w:val="both"/>
              <w:rPr>
                <w:rFonts w:ascii="Times New Roman" w:hAnsi="Times New Roman" w:cs="Times New Roman"/>
                <w:sz w:val="24"/>
                <w:szCs w:val="24"/>
                <w:lang w:val="uk-UA"/>
              </w:rPr>
            </w:pPr>
            <w:r w:rsidRPr="0050749E">
              <w:rPr>
                <w:rFonts w:ascii="Times New Roman" w:hAnsi="Times New Roman" w:cs="Times New Roman"/>
                <w:sz w:val="24"/>
                <w:szCs w:val="24"/>
                <w:lang w:val="uk-UA"/>
              </w:rPr>
              <w:t>8) здійсн</w:t>
            </w:r>
            <w:r w:rsidR="000F259B">
              <w:rPr>
                <w:rFonts w:ascii="Times New Roman" w:hAnsi="Times New Roman" w:cs="Times New Roman"/>
                <w:sz w:val="24"/>
                <w:szCs w:val="24"/>
                <w:lang w:val="uk-UA"/>
              </w:rPr>
              <w:t xml:space="preserve">ення </w:t>
            </w:r>
            <w:r w:rsidRPr="0050749E">
              <w:rPr>
                <w:rFonts w:ascii="Times New Roman" w:hAnsi="Times New Roman" w:cs="Times New Roman"/>
                <w:sz w:val="24"/>
                <w:szCs w:val="24"/>
                <w:lang w:val="uk-UA"/>
              </w:rPr>
              <w:t>заход</w:t>
            </w:r>
            <w:r w:rsidR="000F259B">
              <w:rPr>
                <w:rFonts w:ascii="Times New Roman" w:hAnsi="Times New Roman" w:cs="Times New Roman"/>
                <w:sz w:val="24"/>
                <w:szCs w:val="24"/>
                <w:lang w:val="uk-UA"/>
              </w:rPr>
              <w:t>ів</w:t>
            </w:r>
            <w:r w:rsidRPr="0050749E">
              <w:rPr>
                <w:rFonts w:ascii="Times New Roman" w:hAnsi="Times New Roman" w:cs="Times New Roman"/>
                <w:sz w:val="24"/>
                <w:szCs w:val="24"/>
                <w:lang w:val="uk-UA"/>
              </w:rPr>
              <w:t xml:space="preserve"> щодо врахування рекомендацій, наданих Мінфіном </w:t>
            </w:r>
            <w:r w:rsidRPr="0050749E">
              <w:rPr>
                <w:rFonts w:ascii="Times New Roman" w:hAnsi="Times New Roman" w:cs="Times New Roman"/>
                <w:sz w:val="24"/>
                <w:szCs w:val="24"/>
                <w:lang w:val="uk-UA"/>
              </w:rPr>
              <w:br/>
              <w:t>за результатами зовнішньої оцінки функціонування системи внутрішнього аудиту;</w:t>
            </w:r>
          </w:p>
          <w:p w14:paraId="6CF8BCBA" w14:textId="5E0CCDF2" w:rsidR="0050749E" w:rsidRPr="0050749E" w:rsidRDefault="000F259B" w:rsidP="0050749E">
            <w:pPr>
              <w:spacing w:line="228"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50749E" w:rsidRPr="0050749E">
              <w:rPr>
                <w:rFonts w:ascii="Times New Roman" w:hAnsi="Times New Roman" w:cs="Times New Roman"/>
                <w:sz w:val="24"/>
                <w:szCs w:val="24"/>
                <w:lang w:val="uk-UA"/>
              </w:rPr>
              <w:t>) нада</w:t>
            </w:r>
            <w:r>
              <w:rPr>
                <w:rFonts w:ascii="Times New Roman" w:hAnsi="Times New Roman" w:cs="Times New Roman"/>
                <w:sz w:val="24"/>
                <w:szCs w:val="24"/>
                <w:lang w:val="uk-UA"/>
              </w:rPr>
              <w:t>ння</w:t>
            </w:r>
            <w:r w:rsidR="0050749E" w:rsidRPr="0050749E">
              <w:rPr>
                <w:rFonts w:ascii="Times New Roman" w:hAnsi="Times New Roman" w:cs="Times New Roman"/>
                <w:sz w:val="24"/>
                <w:szCs w:val="24"/>
                <w:lang w:val="uk-UA"/>
              </w:rPr>
              <w:t xml:space="preserve"> методологічн</w:t>
            </w:r>
            <w:r>
              <w:rPr>
                <w:rFonts w:ascii="Times New Roman" w:hAnsi="Times New Roman" w:cs="Times New Roman"/>
                <w:sz w:val="24"/>
                <w:szCs w:val="24"/>
                <w:lang w:val="uk-UA"/>
              </w:rPr>
              <w:t>ої</w:t>
            </w:r>
            <w:r w:rsidR="0050749E" w:rsidRPr="0050749E">
              <w:rPr>
                <w:rFonts w:ascii="Times New Roman" w:hAnsi="Times New Roman" w:cs="Times New Roman"/>
                <w:sz w:val="24"/>
                <w:szCs w:val="24"/>
                <w:lang w:val="uk-UA"/>
              </w:rPr>
              <w:t xml:space="preserve"> допомог</w:t>
            </w:r>
            <w:r>
              <w:rPr>
                <w:rFonts w:ascii="Times New Roman" w:hAnsi="Times New Roman" w:cs="Times New Roman"/>
                <w:sz w:val="24"/>
                <w:szCs w:val="24"/>
                <w:lang w:val="uk-UA"/>
              </w:rPr>
              <w:t>и</w:t>
            </w:r>
            <w:r w:rsidR="0050749E" w:rsidRPr="0050749E">
              <w:rPr>
                <w:rFonts w:ascii="Times New Roman" w:hAnsi="Times New Roman" w:cs="Times New Roman"/>
                <w:sz w:val="24"/>
                <w:szCs w:val="24"/>
                <w:lang w:val="uk-UA"/>
              </w:rPr>
              <w:t xml:space="preserve"> структурним підрозділам апарату </w:t>
            </w:r>
            <w:proofErr w:type="spellStart"/>
            <w:r w:rsidR="0050749E" w:rsidRPr="0050749E">
              <w:rPr>
                <w:rFonts w:ascii="Times New Roman" w:hAnsi="Times New Roman" w:cs="Times New Roman"/>
                <w:sz w:val="24"/>
                <w:szCs w:val="24"/>
                <w:lang w:val="uk-UA"/>
              </w:rPr>
              <w:t>Держпраці</w:t>
            </w:r>
            <w:proofErr w:type="spellEnd"/>
            <w:r w:rsidR="0050749E" w:rsidRPr="0050749E">
              <w:rPr>
                <w:rFonts w:ascii="Times New Roman" w:hAnsi="Times New Roman" w:cs="Times New Roman"/>
                <w:sz w:val="24"/>
                <w:szCs w:val="24"/>
                <w:lang w:val="uk-UA"/>
              </w:rPr>
              <w:t xml:space="preserve">, територіальним органам </w:t>
            </w:r>
            <w:proofErr w:type="spellStart"/>
            <w:r w:rsidR="0050749E" w:rsidRPr="0050749E">
              <w:rPr>
                <w:rFonts w:ascii="Times New Roman" w:hAnsi="Times New Roman" w:cs="Times New Roman"/>
                <w:sz w:val="24"/>
                <w:szCs w:val="24"/>
                <w:lang w:val="uk-UA"/>
              </w:rPr>
              <w:t>Держпраці</w:t>
            </w:r>
            <w:proofErr w:type="spellEnd"/>
            <w:r w:rsidR="0050749E" w:rsidRPr="0050749E">
              <w:rPr>
                <w:rFonts w:ascii="Times New Roman" w:hAnsi="Times New Roman" w:cs="Times New Roman"/>
                <w:sz w:val="24"/>
                <w:szCs w:val="24"/>
                <w:lang w:val="uk-UA"/>
              </w:rPr>
              <w:t xml:space="preserve">, підпорядкованим організаціям, у запровадженні системи внутрішнього контролю, управлінської підзвітності та діяльності з управління ризиками </w:t>
            </w:r>
            <w:r>
              <w:rPr>
                <w:rFonts w:ascii="Times New Roman" w:hAnsi="Times New Roman" w:cs="Times New Roman"/>
                <w:sz w:val="24"/>
                <w:szCs w:val="24"/>
                <w:lang w:val="uk-UA"/>
              </w:rPr>
              <w:br/>
            </w:r>
            <w:r w:rsidR="0050749E" w:rsidRPr="0050749E">
              <w:rPr>
                <w:rFonts w:ascii="Times New Roman" w:hAnsi="Times New Roman" w:cs="Times New Roman"/>
                <w:sz w:val="24"/>
                <w:szCs w:val="24"/>
                <w:lang w:val="uk-UA"/>
              </w:rPr>
              <w:t xml:space="preserve">в системі </w:t>
            </w:r>
            <w:proofErr w:type="spellStart"/>
            <w:r w:rsidR="0050749E" w:rsidRPr="0050749E">
              <w:rPr>
                <w:rFonts w:ascii="Times New Roman" w:hAnsi="Times New Roman" w:cs="Times New Roman"/>
                <w:sz w:val="24"/>
                <w:szCs w:val="24"/>
                <w:lang w:val="uk-UA"/>
              </w:rPr>
              <w:t>Держпраці</w:t>
            </w:r>
            <w:proofErr w:type="spellEnd"/>
            <w:r w:rsidR="0050749E" w:rsidRPr="0050749E">
              <w:rPr>
                <w:rFonts w:ascii="Times New Roman" w:hAnsi="Times New Roman" w:cs="Times New Roman"/>
                <w:sz w:val="24"/>
                <w:szCs w:val="24"/>
                <w:lang w:val="uk-UA"/>
              </w:rPr>
              <w:t>, а також здійсн</w:t>
            </w:r>
            <w:r>
              <w:rPr>
                <w:rFonts w:ascii="Times New Roman" w:hAnsi="Times New Roman" w:cs="Times New Roman"/>
                <w:sz w:val="24"/>
                <w:szCs w:val="24"/>
                <w:lang w:val="uk-UA"/>
              </w:rPr>
              <w:t>ення</w:t>
            </w:r>
            <w:r w:rsidR="0050749E" w:rsidRPr="0050749E">
              <w:rPr>
                <w:rFonts w:ascii="Times New Roman" w:hAnsi="Times New Roman" w:cs="Times New Roman"/>
                <w:sz w:val="24"/>
                <w:szCs w:val="24"/>
                <w:lang w:val="uk-UA"/>
              </w:rPr>
              <w:t xml:space="preserve"> роз’яснювальн</w:t>
            </w:r>
            <w:r>
              <w:rPr>
                <w:rFonts w:ascii="Times New Roman" w:hAnsi="Times New Roman" w:cs="Times New Roman"/>
                <w:sz w:val="24"/>
                <w:szCs w:val="24"/>
                <w:lang w:val="uk-UA"/>
              </w:rPr>
              <w:t>ої</w:t>
            </w:r>
            <w:r w:rsidR="0050749E" w:rsidRPr="0050749E">
              <w:rPr>
                <w:rFonts w:ascii="Times New Roman" w:hAnsi="Times New Roman" w:cs="Times New Roman"/>
                <w:sz w:val="24"/>
                <w:szCs w:val="24"/>
                <w:lang w:val="uk-UA"/>
              </w:rPr>
              <w:t xml:space="preserve"> робот</w:t>
            </w:r>
            <w:r>
              <w:rPr>
                <w:rFonts w:ascii="Times New Roman" w:hAnsi="Times New Roman" w:cs="Times New Roman"/>
                <w:sz w:val="24"/>
                <w:szCs w:val="24"/>
                <w:lang w:val="uk-UA"/>
              </w:rPr>
              <w:t>и</w:t>
            </w:r>
            <w:r w:rsidR="0050749E" w:rsidRPr="0050749E">
              <w:rPr>
                <w:rFonts w:ascii="Times New Roman" w:hAnsi="Times New Roman" w:cs="Times New Roman"/>
                <w:sz w:val="24"/>
                <w:szCs w:val="24"/>
                <w:lang w:val="uk-UA"/>
              </w:rPr>
              <w:t xml:space="preserve"> з організації функціонування системи внутрішнього контролю</w:t>
            </w:r>
            <w:r>
              <w:rPr>
                <w:rFonts w:ascii="Times New Roman" w:hAnsi="Times New Roman" w:cs="Times New Roman"/>
                <w:sz w:val="24"/>
                <w:szCs w:val="24"/>
                <w:lang w:val="uk-UA"/>
              </w:rPr>
              <w:t>.</w:t>
            </w:r>
          </w:p>
          <w:p w14:paraId="101C29F8" w14:textId="77777777" w:rsidR="001607F0" w:rsidRPr="00DF269D" w:rsidRDefault="001607F0" w:rsidP="000F259B">
            <w:pPr>
              <w:spacing w:line="228" w:lineRule="auto"/>
              <w:ind w:firstLine="567"/>
              <w:jc w:val="both"/>
              <w:rPr>
                <w:rFonts w:ascii="Times New Roman" w:hAnsi="Times New Roman" w:cs="Times New Roman"/>
                <w:sz w:val="28"/>
                <w:szCs w:val="28"/>
                <w:lang w:val="uk-UA"/>
              </w:rPr>
            </w:pPr>
          </w:p>
        </w:tc>
      </w:tr>
      <w:tr w:rsidR="009A7324" w:rsidRPr="00F5517F" w14:paraId="5A663765" w14:textId="77777777" w:rsidTr="000F259B">
        <w:tc>
          <w:tcPr>
            <w:tcW w:w="9782" w:type="dxa"/>
          </w:tcPr>
          <w:p w14:paraId="5AFE9B2A" w14:textId="6A2020FE" w:rsidR="009A7324" w:rsidRPr="00DF269D" w:rsidRDefault="009A7324" w:rsidP="009A7324">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Головний спеціаліст з питань координації </w:t>
            </w:r>
            <w:r w:rsidRPr="00DF269D">
              <w:rPr>
                <w:rFonts w:ascii="Times New Roman" w:hAnsi="Times New Roman" w:cs="Times New Roman"/>
                <w:b/>
                <w:sz w:val="28"/>
                <w:szCs w:val="28"/>
                <w:lang w:val="uk-UA"/>
              </w:rPr>
              <w:t>внутрішнього контролю</w:t>
            </w:r>
          </w:p>
        </w:tc>
      </w:tr>
      <w:tr w:rsidR="009A7324" w:rsidRPr="00F5517F" w14:paraId="4A56F161" w14:textId="77777777" w:rsidTr="000F259B">
        <w:tc>
          <w:tcPr>
            <w:tcW w:w="9782" w:type="dxa"/>
          </w:tcPr>
          <w:p w14:paraId="545E0255" w14:textId="77777777" w:rsidR="009A7324" w:rsidRPr="00DF269D" w:rsidRDefault="009A7324" w:rsidP="009A7324">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t>Основні функції:</w:t>
            </w:r>
          </w:p>
          <w:p w14:paraId="358C6CBE" w14:textId="622EF8EA" w:rsidR="009A7324" w:rsidRPr="00156053" w:rsidRDefault="009A7324" w:rsidP="009A7324">
            <w:pPr>
              <w:pStyle w:val="xfmc5"/>
              <w:shd w:val="clear" w:color="auto" w:fill="FFFFFF"/>
              <w:spacing w:before="0" w:beforeAutospacing="0" w:after="0" w:afterAutospacing="0"/>
              <w:ind w:firstLine="606"/>
              <w:jc w:val="both"/>
              <w:textAlignment w:val="baseline"/>
              <w:rPr>
                <w:lang w:val="uk-UA"/>
              </w:rPr>
            </w:pPr>
            <w:r>
              <w:rPr>
                <w:lang w:val="uk-UA"/>
              </w:rPr>
              <w:lastRenderedPageBreak/>
              <w:t>1) </w:t>
            </w:r>
            <w:r w:rsidRPr="00156053">
              <w:rPr>
                <w:lang w:val="uk-UA"/>
              </w:rPr>
              <w:t xml:space="preserve">розроблення та впровадження внутрішніх регламентів для організації системи внутрішнього контролю в діяльності </w:t>
            </w:r>
            <w:proofErr w:type="spellStart"/>
            <w:r w:rsidRPr="00156053">
              <w:rPr>
                <w:lang w:val="uk-UA"/>
              </w:rPr>
              <w:t>Держпраці</w:t>
            </w:r>
            <w:proofErr w:type="spellEnd"/>
            <w:r w:rsidRPr="00156053">
              <w:rPr>
                <w:lang w:val="uk-UA"/>
              </w:rPr>
              <w:t>;</w:t>
            </w:r>
          </w:p>
          <w:p w14:paraId="67348425" w14:textId="4E1C5AE4" w:rsidR="009A7324" w:rsidRPr="00156053" w:rsidRDefault="009A7324" w:rsidP="009A7324">
            <w:pPr>
              <w:pStyle w:val="xfmc5"/>
              <w:shd w:val="clear" w:color="auto" w:fill="FFFFFF"/>
              <w:spacing w:before="0" w:beforeAutospacing="0" w:after="0" w:afterAutospacing="0"/>
              <w:ind w:firstLine="606"/>
              <w:jc w:val="both"/>
              <w:textAlignment w:val="baseline"/>
              <w:rPr>
                <w:lang w:val="uk-UA"/>
              </w:rPr>
            </w:pPr>
            <w:r w:rsidRPr="00156053">
              <w:rPr>
                <w:lang w:val="uk-UA"/>
              </w:rPr>
              <w:t>2)</w:t>
            </w:r>
            <w:r>
              <w:rPr>
                <w:lang w:val="uk-UA"/>
              </w:rPr>
              <w:t> </w:t>
            </w:r>
            <w:r w:rsidRPr="00156053">
              <w:rPr>
                <w:lang w:val="uk-UA"/>
              </w:rPr>
              <w:t xml:space="preserve">планування та організація діяльності щодо побудови системи внутрішнього контролю в </w:t>
            </w:r>
            <w:proofErr w:type="spellStart"/>
            <w:r w:rsidRPr="00156053">
              <w:rPr>
                <w:lang w:val="uk-UA"/>
              </w:rPr>
              <w:t>Держпраці</w:t>
            </w:r>
            <w:proofErr w:type="spellEnd"/>
            <w:r w:rsidRPr="00156053">
              <w:rPr>
                <w:lang w:val="uk-UA"/>
              </w:rPr>
              <w:t>;</w:t>
            </w:r>
          </w:p>
          <w:p w14:paraId="64BE7873" w14:textId="25D7AC48" w:rsidR="009A7324" w:rsidRPr="00156053" w:rsidRDefault="009A7324" w:rsidP="009A7324">
            <w:pPr>
              <w:pStyle w:val="xfmc5"/>
              <w:shd w:val="clear" w:color="auto" w:fill="FFFFFF"/>
              <w:spacing w:before="0" w:beforeAutospacing="0" w:after="0" w:afterAutospacing="0"/>
              <w:ind w:firstLine="606"/>
              <w:jc w:val="both"/>
              <w:textAlignment w:val="baseline"/>
              <w:rPr>
                <w:lang w:val="uk-UA"/>
              </w:rPr>
            </w:pPr>
            <w:r w:rsidRPr="00156053">
              <w:rPr>
                <w:lang w:val="uk-UA"/>
              </w:rPr>
              <w:t>3)</w:t>
            </w:r>
            <w:r>
              <w:rPr>
                <w:lang w:val="uk-UA"/>
              </w:rPr>
              <w:t> </w:t>
            </w:r>
            <w:r w:rsidRPr="00156053">
              <w:rPr>
                <w:lang w:val="uk-UA"/>
              </w:rPr>
              <w:t xml:space="preserve">формування загальної структури внутрішнього контролю, яка стосуються всіх структурних підрозділів </w:t>
            </w:r>
            <w:proofErr w:type="spellStart"/>
            <w:r w:rsidRPr="00156053">
              <w:rPr>
                <w:lang w:val="uk-UA"/>
              </w:rPr>
              <w:t>Держпраці</w:t>
            </w:r>
            <w:proofErr w:type="spellEnd"/>
            <w:r w:rsidRPr="00156053">
              <w:rPr>
                <w:lang w:val="uk-UA"/>
              </w:rPr>
              <w:t xml:space="preserve">, її територіальних органів, підприємств та установ, </w:t>
            </w:r>
            <w:r>
              <w:rPr>
                <w:lang w:val="uk-UA"/>
              </w:rPr>
              <w:br/>
            </w:r>
            <w:r w:rsidRPr="00156053">
              <w:rPr>
                <w:lang w:val="uk-UA"/>
              </w:rPr>
              <w:t xml:space="preserve">що належать до сфери її управління, дій і процесів в </w:t>
            </w:r>
            <w:proofErr w:type="spellStart"/>
            <w:r w:rsidRPr="00156053">
              <w:rPr>
                <w:lang w:val="uk-UA"/>
              </w:rPr>
              <w:t>Держпраці</w:t>
            </w:r>
            <w:proofErr w:type="spellEnd"/>
            <w:r w:rsidRPr="00156053">
              <w:rPr>
                <w:lang w:val="uk-UA"/>
              </w:rPr>
              <w:t>, що включає такі вз</w:t>
            </w:r>
            <w:r>
              <w:rPr>
                <w:lang w:val="uk-UA"/>
              </w:rPr>
              <w:t>аємопов’</w:t>
            </w:r>
            <w:r w:rsidRPr="00156053">
              <w:rPr>
                <w:lang w:val="uk-UA"/>
              </w:rPr>
              <w:t>язані елементи, як внутрішнє середовище (середовище контролю), управління ризиками, заходи контролю, моніторинг, інформація та комунікація;</w:t>
            </w:r>
          </w:p>
          <w:p w14:paraId="7A1FBB06" w14:textId="01058C43" w:rsidR="009A7324" w:rsidRPr="00156053" w:rsidRDefault="009A7324" w:rsidP="009A7324">
            <w:pPr>
              <w:pStyle w:val="xfmc5"/>
              <w:shd w:val="clear" w:color="auto" w:fill="FFFFFF"/>
              <w:spacing w:before="0" w:beforeAutospacing="0" w:after="0" w:afterAutospacing="0"/>
              <w:ind w:firstLine="606"/>
              <w:jc w:val="both"/>
              <w:textAlignment w:val="baseline"/>
              <w:rPr>
                <w:lang w:val="uk-UA"/>
              </w:rPr>
            </w:pPr>
            <w:r w:rsidRPr="00156053">
              <w:rPr>
                <w:lang w:val="uk-UA"/>
              </w:rPr>
              <w:t>4)</w:t>
            </w:r>
            <w:r>
              <w:rPr>
                <w:lang w:val="uk-UA"/>
              </w:rPr>
              <w:t> </w:t>
            </w:r>
            <w:r w:rsidRPr="00156053">
              <w:rPr>
                <w:lang w:val="uk-UA"/>
              </w:rPr>
              <w:t xml:space="preserve">нагляд за здійсненням внутрішнього контролю та управлінням ризиками структурними підрозділами </w:t>
            </w:r>
            <w:proofErr w:type="spellStart"/>
            <w:r w:rsidRPr="00156053">
              <w:rPr>
                <w:lang w:val="uk-UA"/>
              </w:rPr>
              <w:t>Держпраці</w:t>
            </w:r>
            <w:proofErr w:type="spellEnd"/>
            <w:r w:rsidRPr="00156053">
              <w:rPr>
                <w:lang w:val="uk-UA"/>
              </w:rPr>
              <w:t xml:space="preserve">, її територіальних органів, підприємств та установ, </w:t>
            </w:r>
            <w:r>
              <w:rPr>
                <w:lang w:val="uk-UA"/>
              </w:rPr>
              <w:br/>
            </w:r>
            <w:r w:rsidRPr="00156053">
              <w:rPr>
                <w:lang w:val="uk-UA"/>
              </w:rPr>
              <w:t>що належать до сфери її управління, для досягнення впевненості, що мета і цілі будуть досягнуті, а рішення, включаючи фінансові, виконуватимуться з урахуванням принципів законності, економічності, ефективності, результативності та прозорості;</w:t>
            </w:r>
          </w:p>
          <w:p w14:paraId="2E56E0EC" w14:textId="03CB137A" w:rsidR="009A7324" w:rsidRPr="00156053" w:rsidRDefault="009A7324" w:rsidP="009A7324">
            <w:pPr>
              <w:pStyle w:val="xfmc5"/>
              <w:shd w:val="clear" w:color="auto" w:fill="FFFFFF"/>
              <w:spacing w:before="0" w:beforeAutospacing="0" w:after="0" w:afterAutospacing="0"/>
              <w:ind w:firstLine="606"/>
              <w:jc w:val="both"/>
              <w:textAlignment w:val="baseline"/>
              <w:rPr>
                <w:lang w:val="uk-UA"/>
              </w:rPr>
            </w:pPr>
            <w:r w:rsidRPr="00156053">
              <w:rPr>
                <w:lang w:val="uk-UA"/>
              </w:rPr>
              <w:t>5)</w:t>
            </w:r>
            <w:r>
              <w:rPr>
                <w:lang w:val="uk-UA"/>
              </w:rPr>
              <w:t> </w:t>
            </w:r>
            <w:r w:rsidRPr="00156053">
              <w:rPr>
                <w:lang w:val="uk-UA"/>
              </w:rPr>
              <w:t>контроль за</w:t>
            </w:r>
            <w:r>
              <w:rPr>
                <w:lang w:val="uk-UA"/>
              </w:rPr>
              <w:t xml:space="preserve"> належним функціонуванням та зв’язком усіх </w:t>
            </w:r>
            <w:proofErr w:type="spellStart"/>
            <w:r>
              <w:rPr>
                <w:lang w:val="uk-UA"/>
              </w:rPr>
              <w:t>взаємопов’</w:t>
            </w:r>
            <w:r w:rsidRPr="00156053">
              <w:rPr>
                <w:lang w:val="uk-UA"/>
              </w:rPr>
              <w:t>заних</w:t>
            </w:r>
            <w:proofErr w:type="spellEnd"/>
            <w:r w:rsidRPr="00156053">
              <w:rPr>
                <w:lang w:val="uk-UA"/>
              </w:rPr>
              <w:t xml:space="preserve"> елементів системи внутрішнього контролю в </w:t>
            </w:r>
            <w:proofErr w:type="spellStart"/>
            <w:r w:rsidRPr="00156053">
              <w:rPr>
                <w:lang w:val="uk-UA"/>
              </w:rPr>
              <w:t>Держпраці</w:t>
            </w:r>
            <w:proofErr w:type="spellEnd"/>
            <w:r w:rsidRPr="00156053">
              <w:rPr>
                <w:lang w:val="uk-UA"/>
              </w:rPr>
              <w:t>;</w:t>
            </w:r>
          </w:p>
          <w:p w14:paraId="55FF8E6E" w14:textId="2D0DE84E" w:rsidR="009A7324" w:rsidRPr="00156053" w:rsidRDefault="009A7324" w:rsidP="009A7324">
            <w:pPr>
              <w:pStyle w:val="xfmc5"/>
              <w:shd w:val="clear" w:color="auto" w:fill="FFFFFF"/>
              <w:spacing w:before="0" w:beforeAutospacing="0" w:after="0" w:afterAutospacing="0"/>
              <w:ind w:firstLine="606"/>
              <w:jc w:val="both"/>
              <w:textAlignment w:val="baseline"/>
              <w:rPr>
                <w:lang w:val="uk-UA"/>
              </w:rPr>
            </w:pPr>
            <w:r w:rsidRPr="00156053">
              <w:rPr>
                <w:lang w:val="uk-UA"/>
              </w:rPr>
              <w:t>6)</w:t>
            </w:r>
            <w:r>
              <w:rPr>
                <w:lang w:val="uk-UA"/>
              </w:rPr>
              <w:t> </w:t>
            </w:r>
            <w:r w:rsidRPr="00156053">
              <w:rPr>
                <w:lang w:val="uk-UA"/>
              </w:rPr>
              <w:t>систематизація та узагаль</w:t>
            </w:r>
            <w:r>
              <w:rPr>
                <w:lang w:val="uk-UA"/>
              </w:rPr>
              <w:t>нення інформації щодо взаємопов’</w:t>
            </w:r>
            <w:r w:rsidRPr="00156053">
              <w:rPr>
                <w:lang w:val="uk-UA"/>
              </w:rPr>
              <w:t xml:space="preserve">язаних елементів внутрішнього контролю в </w:t>
            </w:r>
            <w:proofErr w:type="spellStart"/>
            <w:r w:rsidRPr="00156053">
              <w:rPr>
                <w:lang w:val="uk-UA"/>
              </w:rPr>
              <w:t>Держпраці</w:t>
            </w:r>
            <w:proofErr w:type="spellEnd"/>
            <w:r w:rsidRPr="00156053">
              <w:rPr>
                <w:lang w:val="uk-UA"/>
              </w:rPr>
              <w:t>;</w:t>
            </w:r>
          </w:p>
          <w:p w14:paraId="480803DA" w14:textId="0B827A6D" w:rsidR="009A7324" w:rsidRPr="001607F0" w:rsidRDefault="009A7324" w:rsidP="009A7324">
            <w:pPr>
              <w:pStyle w:val="xfmc5"/>
              <w:shd w:val="clear" w:color="auto" w:fill="FFFFFF"/>
              <w:spacing w:before="0" w:beforeAutospacing="0" w:after="0" w:afterAutospacing="0"/>
              <w:ind w:firstLine="606"/>
              <w:jc w:val="both"/>
              <w:textAlignment w:val="baseline"/>
              <w:rPr>
                <w:lang w:val="uk-UA"/>
              </w:rPr>
            </w:pPr>
            <w:r>
              <w:rPr>
                <w:lang w:val="uk-UA"/>
              </w:rPr>
              <w:t>7) </w:t>
            </w:r>
            <w:r w:rsidRPr="00156053">
              <w:rPr>
                <w:lang w:val="uk-UA"/>
              </w:rPr>
              <w:t xml:space="preserve">формування Звіту про функціонування системи внутрішнього контролю </w:t>
            </w:r>
            <w:r>
              <w:rPr>
                <w:lang w:val="uk-UA"/>
              </w:rPr>
              <w:br/>
            </w:r>
            <w:r w:rsidRPr="00156053">
              <w:rPr>
                <w:lang w:val="uk-UA"/>
              </w:rPr>
              <w:t xml:space="preserve">в </w:t>
            </w:r>
            <w:proofErr w:type="spellStart"/>
            <w:r w:rsidRPr="00156053">
              <w:rPr>
                <w:lang w:val="uk-UA"/>
              </w:rPr>
              <w:t>Держпраці</w:t>
            </w:r>
            <w:proofErr w:type="spellEnd"/>
            <w:r w:rsidRPr="00156053">
              <w:rPr>
                <w:lang w:val="uk-UA"/>
              </w:rPr>
              <w:t>.</w:t>
            </w:r>
          </w:p>
          <w:p w14:paraId="4F1A9870" w14:textId="77777777" w:rsidR="009A7324" w:rsidRPr="00DF269D" w:rsidRDefault="009A7324" w:rsidP="009A7324">
            <w:pPr>
              <w:jc w:val="both"/>
              <w:rPr>
                <w:rFonts w:ascii="Times New Roman" w:hAnsi="Times New Roman" w:cs="Times New Roman"/>
                <w:sz w:val="28"/>
                <w:szCs w:val="28"/>
                <w:lang w:val="uk-UA"/>
              </w:rPr>
            </w:pPr>
          </w:p>
        </w:tc>
      </w:tr>
      <w:tr w:rsidR="009A7324" w:rsidRPr="00F5517F" w14:paraId="4D0E7648" w14:textId="77777777" w:rsidTr="000F259B">
        <w:tc>
          <w:tcPr>
            <w:tcW w:w="9782" w:type="dxa"/>
          </w:tcPr>
          <w:p w14:paraId="21E16469" w14:textId="537E2E02" w:rsidR="009A7324" w:rsidRPr="00DF269D" w:rsidRDefault="009A7324" w:rsidP="009A7324">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lastRenderedPageBreak/>
              <w:t xml:space="preserve">Головний спеціаліст з </w:t>
            </w:r>
            <w:proofErr w:type="spellStart"/>
            <w:r w:rsidRPr="00DF269D">
              <w:rPr>
                <w:rFonts w:ascii="Times New Roman" w:hAnsi="Times New Roman" w:cs="Times New Roman"/>
                <w:b/>
                <w:sz w:val="28"/>
                <w:szCs w:val="28"/>
                <w:lang w:val="uk-UA"/>
              </w:rPr>
              <w:t>режимно</w:t>
            </w:r>
            <w:proofErr w:type="spellEnd"/>
            <w:r w:rsidRPr="00DF269D">
              <w:rPr>
                <w:rFonts w:ascii="Times New Roman" w:hAnsi="Times New Roman" w:cs="Times New Roman"/>
                <w:b/>
                <w:sz w:val="28"/>
                <w:szCs w:val="28"/>
                <w:lang w:val="uk-UA"/>
              </w:rPr>
              <w:t>-секретної роботи</w:t>
            </w:r>
          </w:p>
        </w:tc>
      </w:tr>
      <w:tr w:rsidR="009A7324" w:rsidRPr="00F5517F" w14:paraId="0F2254E9" w14:textId="77777777" w:rsidTr="000F259B">
        <w:tc>
          <w:tcPr>
            <w:tcW w:w="9782" w:type="dxa"/>
          </w:tcPr>
          <w:p w14:paraId="6A170CAD" w14:textId="77777777" w:rsidR="009A7324" w:rsidRPr="00DF269D" w:rsidRDefault="009A7324" w:rsidP="009A7324">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t>Основні функції:</w:t>
            </w:r>
          </w:p>
          <w:p w14:paraId="75A63E5A" w14:textId="70C99839" w:rsidR="009A7324" w:rsidRPr="00904C46" w:rsidRDefault="009A7324" w:rsidP="009A7324">
            <w:pPr>
              <w:pStyle w:val="docdata"/>
              <w:widowControl w:val="0"/>
              <w:spacing w:before="0" w:beforeAutospacing="0" w:after="0" w:afterAutospacing="0"/>
              <w:ind w:firstLine="606"/>
              <w:jc w:val="both"/>
              <w:rPr>
                <w:lang w:val="uk-UA"/>
              </w:rPr>
            </w:pPr>
            <w:r w:rsidRPr="00904C46">
              <w:rPr>
                <w:lang w:val="uk-UA"/>
              </w:rPr>
              <w:t>1)</w:t>
            </w:r>
            <w:r w:rsidR="0050749E">
              <w:rPr>
                <w:lang w:val="uk-UA"/>
              </w:rPr>
              <w:t> </w:t>
            </w:r>
            <w:r w:rsidRPr="00904C46">
              <w:rPr>
                <w:lang w:val="uk-UA"/>
              </w:rPr>
              <w:t xml:space="preserve">забезпечення у межах повноважень реалізації державної політики стосовно державної таємниці, здійснення контролю за її збереженням в </w:t>
            </w:r>
            <w:proofErr w:type="spellStart"/>
            <w:r w:rsidRPr="00904C46">
              <w:rPr>
                <w:lang w:val="uk-UA"/>
              </w:rPr>
              <w:t>апараті</w:t>
            </w:r>
            <w:proofErr w:type="spellEnd"/>
            <w:r w:rsidRPr="00904C46">
              <w:rPr>
                <w:lang w:val="uk-UA"/>
              </w:rPr>
              <w:t xml:space="preserve"> </w:t>
            </w:r>
            <w:proofErr w:type="spellStart"/>
            <w:r w:rsidRPr="00904C46">
              <w:rPr>
                <w:lang w:val="uk-UA"/>
              </w:rPr>
              <w:t>Держпраці</w:t>
            </w:r>
            <w:proofErr w:type="spellEnd"/>
            <w:r w:rsidRPr="00904C46">
              <w:rPr>
                <w:lang w:val="uk-UA"/>
              </w:rPr>
              <w:t>;</w:t>
            </w:r>
          </w:p>
          <w:p w14:paraId="57BC707F" w14:textId="5BDEE3AD" w:rsidR="009A7324" w:rsidRPr="00904C46" w:rsidRDefault="009A7324" w:rsidP="009A7324">
            <w:pPr>
              <w:pStyle w:val="docdata"/>
              <w:widowControl w:val="0"/>
              <w:spacing w:before="0" w:beforeAutospacing="0" w:after="0" w:afterAutospacing="0"/>
              <w:ind w:firstLine="606"/>
              <w:jc w:val="both"/>
              <w:rPr>
                <w:lang w:val="uk-UA"/>
              </w:rPr>
            </w:pPr>
            <w:r w:rsidRPr="00904C46">
              <w:rPr>
                <w:lang w:val="uk-UA"/>
              </w:rPr>
              <w:t>2)</w:t>
            </w:r>
            <w:r w:rsidR="0050749E">
              <w:rPr>
                <w:lang w:val="uk-UA"/>
              </w:rPr>
              <w:t> </w:t>
            </w:r>
            <w:r w:rsidRPr="00904C46">
              <w:rPr>
                <w:lang w:val="uk-UA"/>
              </w:rPr>
              <w:t xml:space="preserve">недопущення необґрунтованого допуску та доступу осіб до відомостей, </w:t>
            </w:r>
            <w:r w:rsidR="0050749E">
              <w:rPr>
                <w:lang w:val="uk-UA"/>
              </w:rPr>
              <w:br/>
            </w:r>
            <w:r w:rsidRPr="00904C46">
              <w:rPr>
                <w:lang w:val="uk-UA"/>
              </w:rPr>
              <w:t>що становлять державну таємницю;</w:t>
            </w:r>
          </w:p>
          <w:p w14:paraId="67C08E1C" w14:textId="1BFCEF59" w:rsidR="009A7324" w:rsidRPr="00904C46" w:rsidRDefault="009A7324" w:rsidP="009A7324">
            <w:pPr>
              <w:pStyle w:val="docdata"/>
              <w:widowControl w:val="0"/>
              <w:spacing w:before="0" w:beforeAutospacing="0" w:after="0" w:afterAutospacing="0"/>
              <w:ind w:firstLine="606"/>
              <w:jc w:val="both"/>
              <w:rPr>
                <w:lang w:val="uk-UA"/>
              </w:rPr>
            </w:pPr>
            <w:r w:rsidRPr="00904C46">
              <w:rPr>
                <w:lang w:val="uk-UA"/>
              </w:rPr>
              <w:t>3)</w:t>
            </w:r>
            <w:r w:rsidR="0050749E">
              <w:rPr>
                <w:lang w:val="uk-UA"/>
              </w:rPr>
              <w:t> </w:t>
            </w:r>
            <w:r w:rsidRPr="00904C46">
              <w:rPr>
                <w:lang w:val="uk-UA"/>
              </w:rPr>
              <w:t>своєчасне розроблення і реалізація заходів, що забезпечують охорону державної таємниці;</w:t>
            </w:r>
          </w:p>
          <w:p w14:paraId="2D064C59" w14:textId="4FDA1141" w:rsidR="009A7324" w:rsidRPr="00904C46" w:rsidRDefault="0050749E" w:rsidP="009A7324">
            <w:pPr>
              <w:pStyle w:val="docdata"/>
              <w:widowControl w:val="0"/>
              <w:spacing w:before="0" w:beforeAutospacing="0" w:after="0" w:afterAutospacing="0"/>
              <w:ind w:firstLine="606"/>
              <w:jc w:val="both"/>
              <w:rPr>
                <w:lang w:val="uk-UA"/>
              </w:rPr>
            </w:pPr>
            <w:r>
              <w:rPr>
                <w:lang w:val="uk-UA"/>
              </w:rPr>
              <w:t>4) </w:t>
            </w:r>
            <w:r w:rsidR="009A7324" w:rsidRPr="00904C46">
              <w:rPr>
                <w:lang w:val="uk-UA"/>
              </w:rPr>
              <w:t>запобігання розголошенню відомостей, що становлять державну таємницю, випадкам втрат матеріальних носіїв державної таємниці;</w:t>
            </w:r>
          </w:p>
          <w:p w14:paraId="4473CF2D" w14:textId="1D6F3D5A" w:rsidR="009A7324" w:rsidRPr="00904C46" w:rsidRDefault="0050749E" w:rsidP="009A7324">
            <w:pPr>
              <w:pStyle w:val="docdata"/>
              <w:widowControl w:val="0"/>
              <w:spacing w:before="0" w:beforeAutospacing="0" w:after="0" w:afterAutospacing="0"/>
              <w:ind w:firstLine="606"/>
              <w:jc w:val="both"/>
              <w:rPr>
                <w:lang w:val="uk-UA"/>
              </w:rPr>
            </w:pPr>
            <w:r>
              <w:rPr>
                <w:lang w:val="uk-UA"/>
              </w:rPr>
              <w:t>5) </w:t>
            </w:r>
            <w:r w:rsidR="009A7324" w:rsidRPr="00904C46">
              <w:rPr>
                <w:lang w:val="uk-UA"/>
              </w:rPr>
              <w:t xml:space="preserve">забезпечення запровадження заходів особливого режиму діяльності </w:t>
            </w:r>
            <w:proofErr w:type="spellStart"/>
            <w:r w:rsidR="009A7324" w:rsidRPr="00904C46">
              <w:rPr>
                <w:lang w:val="uk-UA"/>
              </w:rPr>
              <w:t>Держпраці</w:t>
            </w:r>
            <w:proofErr w:type="spellEnd"/>
            <w:r w:rsidR="009A7324" w:rsidRPr="00904C46">
              <w:rPr>
                <w:lang w:val="uk-UA"/>
              </w:rPr>
              <w:t xml:space="preserve"> </w:t>
            </w:r>
            <w:r>
              <w:rPr>
                <w:lang w:val="uk-UA"/>
              </w:rPr>
              <w:br/>
            </w:r>
            <w:r w:rsidR="009A7324" w:rsidRPr="00904C46">
              <w:rPr>
                <w:lang w:val="uk-UA"/>
              </w:rPr>
              <w:t>під час виконання всіх видів робіт, пов’язаних з державною таємницею, та під час здійснення зовнішніх відносин;</w:t>
            </w:r>
          </w:p>
          <w:p w14:paraId="65268972" w14:textId="4A376B44" w:rsidR="009A7324" w:rsidRPr="00904C46" w:rsidRDefault="0050749E" w:rsidP="009A7324">
            <w:pPr>
              <w:pStyle w:val="docdata"/>
              <w:widowControl w:val="0"/>
              <w:spacing w:before="0" w:beforeAutospacing="0" w:after="0" w:afterAutospacing="0"/>
              <w:ind w:firstLine="606"/>
              <w:jc w:val="both"/>
              <w:rPr>
                <w:lang w:val="uk-UA"/>
              </w:rPr>
            </w:pPr>
            <w:r>
              <w:rPr>
                <w:lang w:val="uk-UA"/>
              </w:rPr>
              <w:t>6) </w:t>
            </w:r>
            <w:r w:rsidR="009A7324" w:rsidRPr="00904C46">
              <w:rPr>
                <w:lang w:val="uk-UA"/>
              </w:rPr>
              <w:t>організація секретног</w:t>
            </w:r>
            <w:r>
              <w:rPr>
                <w:lang w:val="uk-UA"/>
              </w:rPr>
              <w:t>о діловодства відповідно до ст. </w:t>
            </w:r>
            <w:r w:rsidR="009A7324" w:rsidRPr="00904C46">
              <w:rPr>
                <w:lang w:val="uk-UA"/>
              </w:rPr>
              <w:t>21 Закону України «Про державну таємницю»;</w:t>
            </w:r>
          </w:p>
          <w:p w14:paraId="6E5411C5" w14:textId="71129A80" w:rsidR="009A7324" w:rsidRPr="00904C46" w:rsidRDefault="0050749E" w:rsidP="009A7324">
            <w:pPr>
              <w:pStyle w:val="docdata"/>
              <w:widowControl w:val="0"/>
              <w:spacing w:before="0" w:beforeAutospacing="0" w:after="0" w:afterAutospacing="0"/>
              <w:ind w:firstLine="606"/>
              <w:jc w:val="both"/>
              <w:rPr>
                <w:lang w:val="uk-UA"/>
              </w:rPr>
            </w:pPr>
            <w:r>
              <w:rPr>
                <w:lang w:val="uk-UA"/>
              </w:rPr>
              <w:t>7) </w:t>
            </w:r>
            <w:r w:rsidR="009A7324" w:rsidRPr="00904C46">
              <w:rPr>
                <w:lang w:val="uk-UA"/>
              </w:rPr>
              <w:t xml:space="preserve">забезпечення охорони державної таємниці в </w:t>
            </w:r>
            <w:proofErr w:type="spellStart"/>
            <w:r w:rsidR="009A7324" w:rsidRPr="00904C46">
              <w:rPr>
                <w:lang w:val="uk-UA"/>
              </w:rPr>
              <w:t>Держпраці</w:t>
            </w:r>
            <w:proofErr w:type="spellEnd"/>
            <w:r w:rsidR="009A7324" w:rsidRPr="00904C46">
              <w:rPr>
                <w:lang w:val="uk-UA"/>
              </w:rPr>
              <w:t xml:space="preserve"> відповідно до вимог режиму секретності;</w:t>
            </w:r>
          </w:p>
          <w:p w14:paraId="18B46EE6" w14:textId="67A9D729" w:rsidR="009A7324" w:rsidRPr="00904C46" w:rsidRDefault="0050749E" w:rsidP="009A7324">
            <w:pPr>
              <w:pStyle w:val="docdata"/>
              <w:widowControl w:val="0"/>
              <w:spacing w:before="0" w:beforeAutospacing="0" w:after="0" w:afterAutospacing="0"/>
              <w:ind w:firstLine="606"/>
              <w:jc w:val="both"/>
              <w:rPr>
                <w:lang w:val="uk-UA"/>
              </w:rPr>
            </w:pPr>
            <w:r>
              <w:rPr>
                <w:lang w:val="uk-UA"/>
              </w:rPr>
              <w:t>8) </w:t>
            </w:r>
            <w:r w:rsidR="009A7324" w:rsidRPr="00904C46">
              <w:rPr>
                <w:lang w:val="uk-UA"/>
              </w:rPr>
              <w:t xml:space="preserve">організація проведення атестацій комплексів ТЗІ, державних експертиз КСЗІ, спеціальних досліджень і перевірок технічних засобів обробки та передачі інформації, </w:t>
            </w:r>
            <w:r>
              <w:rPr>
                <w:lang w:val="uk-UA"/>
              </w:rPr>
              <w:br/>
            </w:r>
            <w:r w:rsidR="009A7324" w:rsidRPr="00904C46">
              <w:rPr>
                <w:lang w:val="uk-UA"/>
              </w:rPr>
              <w:t xml:space="preserve">які експлуатуються у </w:t>
            </w:r>
            <w:proofErr w:type="spellStart"/>
            <w:r w:rsidR="009A7324" w:rsidRPr="00904C46">
              <w:rPr>
                <w:lang w:val="uk-UA"/>
              </w:rPr>
              <w:t>Держпраці</w:t>
            </w:r>
            <w:proofErr w:type="spellEnd"/>
            <w:r w:rsidR="009A7324" w:rsidRPr="00904C46">
              <w:rPr>
                <w:lang w:val="uk-UA"/>
              </w:rPr>
              <w:t>;</w:t>
            </w:r>
          </w:p>
          <w:p w14:paraId="3B4735AD" w14:textId="785024F5" w:rsidR="009A7324" w:rsidRPr="00904C46" w:rsidRDefault="0050749E" w:rsidP="009A7324">
            <w:pPr>
              <w:pStyle w:val="docdata"/>
              <w:widowControl w:val="0"/>
              <w:spacing w:before="0" w:beforeAutospacing="0" w:after="0" w:afterAutospacing="0"/>
              <w:ind w:firstLine="606"/>
              <w:jc w:val="both"/>
              <w:rPr>
                <w:lang w:val="uk-UA"/>
              </w:rPr>
            </w:pPr>
            <w:r>
              <w:rPr>
                <w:lang w:val="uk-UA"/>
              </w:rPr>
              <w:t>9) </w:t>
            </w:r>
            <w:r w:rsidR="009A7324" w:rsidRPr="00904C46">
              <w:rPr>
                <w:lang w:val="uk-UA"/>
              </w:rPr>
              <w:t xml:space="preserve">планування роботи </w:t>
            </w:r>
            <w:proofErr w:type="spellStart"/>
            <w:r w:rsidR="009A7324" w:rsidRPr="00904C46">
              <w:rPr>
                <w:lang w:val="uk-UA"/>
              </w:rPr>
              <w:t>режимно</w:t>
            </w:r>
            <w:proofErr w:type="spellEnd"/>
            <w:r w:rsidR="009A7324" w:rsidRPr="00904C46">
              <w:rPr>
                <w:lang w:val="uk-UA"/>
              </w:rPr>
              <w:t>-секретного об’єкту, підготовка та проведення заняття по вивченню керівних документів з питань державної таємниці;</w:t>
            </w:r>
          </w:p>
          <w:p w14:paraId="2BE06525" w14:textId="227C66F8" w:rsidR="009A7324" w:rsidRPr="00904C46" w:rsidRDefault="009A7324" w:rsidP="009A7324">
            <w:pPr>
              <w:pStyle w:val="docdata"/>
              <w:widowControl w:val="0"/>
              <w:shd w:val="clear" w:color="auto" w:fill="FFFFFF"/>
              <w:tabs>
                <w:tab w:val="left" w:pos="931"/>
              </w:tabs>
              <w:spacing w:before="0" w:beforeAutospacing="0" w:after="0" w:afterAutospacing="0"/>
              <w:ind w:firstLine="606"/>
              <w:jc w:val="both"/>
              <w:rPr>
                <w:lang w:val="uk-UA"/>
              </w:rPr>
            </w:pPr>
            <w:r w:rsidRPr="00904C46">
              <w:rPr>
                <w:lang w:val="uk-UA"/>
              </w:rPr>
              <w:t>1</w:t>
            </w:r>
            <w:r w:rsidR="0050749E">
              <w:rPr>
                <w:lang w:val="uk-UA"/>
              </w:rPr>
              <w:t>0) </w:t>
            </w:r>
            <w:r w:rsidRPr="00904C46">
              <w:rPr>
                <w:lang w:val="uk-UA"/>
              </w:rPr>
              <w:t>здійснення розгляду матеріалів, пов’язаних з утратами (крадіжками) матеріальних носіїв секретної інформації, розголошенням державної таємниці; участь у підготовці проектів висновків з цих питань.</w:t>
            </w:r>
          </w:p>
          <w:p w14:paraId="6710EB5E" w14:textId="77777777" w:rsidR="009A7324" w:rsidRPr="00DF269D" w:rsidRDefault="009A7324" w:rsidP="009A7324">
            <w:pPr>
              <w:jc w:val="both"/>
              <w:rPr>
                <w:rFonts w:ascii="Times New Roman" w:hAnsi="Times New Roman" w:cs="Times New Roman"/>
                <w:sz w:val="28"/>
                <w:szCs w:val="28"/>
                <w:lang w:val="uk-UA"/>
              </w:rPr>
            </w:pPr>
          </w:p>
        </w:tc>
      </w:tr>
      <w:tr w:rsidR="009A7324" w:rsidRPr="00F5517F" w14:paraId="329D6A01" w14:textId="77777777" w:rsidTr="000F259B">
        <w:tc>
          <w:tcPr>
            <w:tcW w:w="9782" w:type="dxa"/>
          </w:tcPr>
          <w:p w14:paraId="1279AAD2" w14:textId="1841B189" w:rsidR="009A7324" w:rsidRPr="00DF269D" w:rsidRDefault="009A7324" w:rsidP="009A7324">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t>Головний спеціаліст з питань запобігання та виявлення корупції</w:t>
            </w:r>
          </w:p>
        </w:tc>
      </w:tr>
      <w:tr w:rsidR="009A7324" w:rsidRPr="00F5517F" w14:paraId="5EC92807" w14:textId="77777777" w:rsidTr="000F259B">
        <w:tc>
          <w:tcPr>
            <w:tcW w:w="9782" w:type="dxa"/>
          </w:tcPr>
          <w:p w14:paraId="1BC0A589" w14:textId="77777777" w:rsidR="009A7324" w:rsidRPr="000133E6" w:rsidRDefault="009A7324" w:rsidP="009A7324">
            <w:pPr>
              <w:jc w:val="both"/>
              <w:rPr>
                <w:rFonts w:ascii="Times New Roman" w:hAnsi="Times New Roman" w:cs="Times New Roman"/>
                <w:b/>
                <w:sz w:val="28"/>
                <w:szCs w:val="28"/>
                <w:lang w:val="uk-UA"/>
              </w:rPr>
            </w:pPr>
            <w:r w:rsidRPr="000133E6">
              <w:rPr>
                <w:rFonts w:ascii="Times New Roman" w:hAnsi="Times New Roman" w:cs="Times New Roman"/>
                <w:b/>
                <w:sz w:val="28"/>
                <w:szCs w:val="28"/>
                <w:lang w:val="uk-UA"/>
              </w:rPr>
              <w:t>Основні функції:</w:t>
            </w:r>
          </w:p>
          <w:p w14:paraId="2374DF2A" w14:textId="798A5703" w:rsidR="009A7324" w:rsidRPr="00904C46" w:rsidRDefault="009A7324" w:rsidP="009A7324">
            <w:pPr>
              <w:pStyle w:val="rvps2"/>
              <w:shd w:val="clear" w:color="auto" w:fill="FFFFFF"/>
              <w:spacing w:before="0" w:beforeAutospacing="0" w:after="0" w:afterAutospacing="0"/>
              <w:ind w:firstLine="450"/>
              <w:jc w:val="both"/>
              <w:rPr>
                <w:lang w:val="uk-UA"/>
              </w:rPr>
            </w:pPr>
            <w:r w:rsidRPr="00904C46">
              <w:rPr>
                <w:lang w:val="uk-UA"/>
              </w:rPr>
              <w:lastRenderedPageBreak/>
              <w:t>1)</w:t>
            </w:r>
            <w:r w:rsidR="0050749E">
              <w:rPr>
                <w:lang w:val="uk-UA"/>
              </w:rPr>
              <w:t> </w:t>
            </w:r>
            <w:r w:rsidRPr="00904C46">
              <w:rPr>
                <w:lang w:val="uk-UA"/>
              </w:rPr>
              <w:t>розроблення, організація та контроль за проведенням заходів щодо запобігання корупційним правопорушенням та правопорушенням, пов'язаним з корупцією;</w:t>
            </w:r>
          </w:p>
          <w:p w14:paraId="55A2051B" w14:textId="180A8169" w:rsidR="009A7324" w:rsidRPr="00904C46" w:rsidRDefault="0050749E" w:rsidP="009A7324">
            <w:pPr>
              <w:pStyle w:val="rvps2"/>
              <w:shd w:val="clear" w:color="auto" w:fill="FFFFFF"/>
              <w:spacing w:before="0" w:beforeAutospacing="0" w:after="0" w:afterAutospacing="0"/>
              <w:ind w:firstLine="450"/>
              <w:jc w:val="both"/>
              <w:rPr>
                <w:lang w:val="uk-UA"/>
              </w:rPr>
            </w:pPr>
            <w:bookmarkStart w:id="2" w:name="n30"/>
            <w:bookmarkEnd w:id="2"/>
            <w:r>
              <w:rPr>
                <w:lang w:val="uk-UA"/>
              </w:rPr>
              <w:t>2) </w:t>
            </w:r>
            <w:r w:rsidR="009A7324" w:rsidRPr="00904C46">
              <w:rPr>
                <w:lang w:val="uk-UA"/>
              </w:rPr>
              <w:t>організація роботи з оцінки корупційних ризиків у діяльності відповідного органу, підготовки заходів щодо їх усунення, внесення відповідних пропозицій керівнику відповідного органу;</w:t>
            </w:r>
          </w:p>
          <w:p w14:paraId="43AAB526" w14:textId="1EAD1F61" w:rsidR="009A7324" w:rsidRPr="00904C46" w:rsidRDefault="0050749E" w:rsidP="009A7324">
            <w:pPr>
              <w:pStyle w:val="rvps2"/>
              <w:shd w:val="clear" w:color="auto" w:fill="FFFFFF"/>
              <w:spacing w:before="0" w:beforeAutospacing="0" w:after="0" w:afterAutospacing="0"/>
              <w:ind w:firstLine="450"/>
              <w:jc w:val="both"/>
              <w:rPr>
                <w:lang w:val="uk-UA"/>
              </w:rPr>
            </w:pPr>
            <w:bookmarkStart w:id="3" w:name="n31"/>
            <w:bookmarkEnd w:id="3"/>
            <w:r>
              <w:rPr>
                <w:lang w:val="uk-UA"/>
              </w:rPr>
              <w:t>3) </w:t>
            </w:r>
            <w:r w:rsidR="009A7324" w:rsidRPr="00904C46">
              <w:rPr>
                <w:lang w:val="uk-UA"/>
              </w:rPr>
              <w:t>надання методичної та консультаційної допомоги з питань додержання законодавства щодо запобігання корупції;</w:t>
            </w:r>
          </w:p>
          <w:p w14:paraId="06F45291" w14:textId="0A94E10B" w:rsidR="009A7324" w:rsidRPr="00904C46" w:rsidRDefault="0050749E" w:rsidP="009A7324">
            <w:pPr>
              <w:pStyle w:val="rvps2"/>
              <w:shd w:val="clear" w:color="auto" w:fill="FFFFFF"/>
              <w:spacing w:before="0" w:beforeAutospacing="0" w:after="0" w:afterAutospacing="0"/>
              <w:ind w:firstLine="450"/>
              <w:jc w:val="both"/>
              <w:rPr>
                <w:lang w:val="uk-UA"/>
              </w:rPr>
            </w:pPr>
            <w:bookmarkStart w:id="4" w:name="n32"/>
            <w:bookmarkEnd w:id="4"/>
            <w:r>
              <w:rPr>
                <w:lang w:val="uk-UA"/>
              </w:rPr>
              <w:t>4) </w:t>
            </w:r>
            <w:r w:rsidR="009A7324" w:rsidRPr="00904C46">
              <w:rPr>
                <w:lang w:val="uk-UA"/>
              </w:rPr>
              <w:t>здійснення заходів з виявлення конфлікту інтересів, сприяння його врегулюванню, інформування керівника відповідного органу та Національного агентства з питань запобігання корупції про виявлення конфлікту інтересів та заходи, вжиті для його врегулювання;</w:t>
            </w:r>
          </w:p>
          <w:p w14:paraId="66103D65" w14:textId="5DAD7997" w:rsidR="009A7324" w:rsidRPr="00904C46" w:rsidRDefault="0050749E" w:rsidP="009A7324">
            <w:pPr>
              <w:pStyle w:val="rvps2"/>
              <w:shd w:val="clear" w:color="auto" w:fill="FFFFFF"/>
              <w:spacing w:before="0" w:beforeAutospacing="0" w:after="0" w:afterAutospacing="0"/>
              <w:ind w:firstLine="450"/>
              <w:jc w:val="both"/>
              <w:rPr>
                <w:lang w:val="uk-UA"/>
              </w:rPr>
            </w:pPr>
            <w:bookmarkStart w:id="5" w:name="n33"/>
            <w:bookmarkEnd w:id="5"/>
            <w:r>
              <w:rPr>
                <w:lang w:val="uk-UA"/>
              </w:rPr>
              <w:t>5) </w:t>
            </w:r>
            <w:r w:rsidR="009A7324" w:rsidRPr="00904C46">
              <w:rPr>
                <w:lang w:val="uk-UA"/>
              </w:rPr>
              <w:t>перевірка факту подання декларацій</w:t>
            </w:r>
            <w:r>
              <w:rPr>
                <w:lang w:val="uk-UA"/>
              </w:rPr>
              <w:t xml:space="preserve"> суб’</w:t>
            </w:r>
            <w:r w:rsidR="009A7324" w:rsidRPr="00904C46">
              <w:rPr>
                <w:lang w:val="uk-UA"/>
              </w:rPr>
              <w:t>єктами декларування та повідомлення Національного агентства про випадки неподання чи несвоєчасного подання таких деклара</w:t>
            </w:r>
            <w:r>
              <w:rPr>
                <w:lang w:val="uk-UA"/>
              </w:rPr>
              <w:t xml:space="preserve">цій у визначеному відповідно до Закону України «Про запобігання корупції» (далі – Закон) </w:t>
            </w:r>
            <w:r w:rsidR="009A7324" w:rsidRPr="00904C46">
              <w:rPr>
                <w:lang w:val="uk-UA"/>
              </w:rPr>
              <w:t>порядку;</w:t>
            </w:r>
          </w:p>
          <w:p w14:paraId="181038CA" w14:textId="7A3F213E" w:rsidR="009A7324" w:rsidRPr="00904C46" w:rsidRDefault="0050749E" w:rsidP="009A7324">
            <w:pPr>
              <w:pStyle w:val="rvps2"/>
              <w:shd w:val="clear" w:color="auto" w:fill="FFFFFF"/>
              <w:spacing w:before="0" w:beforeAutospacing="0" w:after="0" w:afterAutospacing="0"/>
              <w:ind w:firstLine="450"/>
              <w:jc w:val="both"/>
              <w:rPr>
                <w:lang w:val="uk-UA"/>
              </w:rPr>
            </w:pPr>
            <w:bookmarkStart w:id="6" w:name="n34"/>
            <w:bookmarkEnd w:id="6"/>
            <w:r>
              <w:rPr>
                <w:lang w:val="uk-UA"/>
              </w:rPr>
              <w:t>6) </w:t>
            </w:r>
            <w:r w:rsidR="009A7324" w:rsidRPr="00904C46">
              <w:rPr>
                <w:lang w:val="uk-UA"/>
              </w:rPr>
              <w:t xml:space="preserve">здійснення контролю за дотриманням антикорупційного законодавства, у тому числі </w:t>
            </w:r>
            <w:r>
              <w:rPr>
                <w:lang w:val="uk-UA"/>
              </w:rPr>
              <w:br/>
            </w:r>
            <w:r w:rsidR="009A7324" w:rsidRPr="00904C46">
              <w:rPr>
                <w:lang w:val="uk-UA"/>
              </w:rPr>
              <w:t xml:space="preserve">у територіальних (міжрегіональних) органах, на підвідомчих підприємствах, в установах </w:t>
            </w:r>
            <w:r>
              <w:rPr>
                <w:lang w:val="uk-UA"/>
              </w:rPr>
              <w:br/>
            </w:r>
            <w:r w:rsidR="009A7324" w:rsidRPr="00904C46">
              <w:rPr>
                <w:lang w:val="uk-UA"/>
              </w:rPr>
              <w:t>та організаціях (далі - юридичні особи, що належать до сфери управління відповідного органу);</w:t>
            </w:r>
          </w:p>
          <w:p w14:paraId="415F62D7" w14:textId="6279A68F" w:rsidR="009A7324" w:rsidRPr="00904C46" w:rsidRDefault="0050749E" w:rsidP="009A7324">
            <w:pPr>
              <w:pStyle w:val="rvps2"/>
              <w:shd w:val="clear" w:color="auto" w:fill="FFFFFF"/>
              <w:spacing w:before="0" w:beforeAutospacing="0" w:after="0" w:afterAutospacing="0"/>
              <w:ind w:firstLine="450"/>
              <w:jc w:val="both"/>
              <w:rPr>
                <w:lang w:val="uk-UA"/>
              </w:rPr>
            </w:pPr>
            <w:bookmarkStart w:id="7" w:name="n35"/>
            <w:bookmarkEnd w:id="7"/>
            <w:r>
              <w:rPr>
                <w:lang w:val="uk-UA"/>
              </w:rPr>
              <w:t>7) </w:t>
            </w:r>
            <w:r w:rsidR="009A7324" w:rsidRPr="00904C46">
              <w:rPr>
                <w:lang w:val="uk-UA"/>
              </w:rPr>
              <w:t xml:space="preserve">розгляд </w:t>
            </w:r>
            <w:r>
              <w:rPr>
                <w:lang w:val="uk-UA"/>
              </w:rPr>
              <w:t xml:space="preserve">повідомлень про порушення вимог </w:t>
            </w:r>
            <w:r w:rsidR="009A7324" w:rsidRPr="00904C46">
              <w:rPr>
                <w:lang w:val="uk-UA"/>
              </w:rPr>
              <w:t>Закону, у тому числі у територіальних (міжрегіональних) органах та юридичних особах, що належать до сфери управління відповідного органу;</w:t>
            </w:r>
          </w:p>
          <w:p w14:paraId="035FBA8F" w14:textId="06BFB1B3" w:rsidR="009A7324" w:rsidRPr="00904C46" w:rsidRDefault="0050749E" w:rsidP="009A7324">
            <w:pPr>
              <w:pStyle w:val="rvps2"/>
              <w:shd w:val="clear" w:color="auto" w:fill="FFFFFF"/>
              <w:spacing w:before="0" w:beforeAutospacing="0" w:after="0" w:afterAutospacing="0"/>
              <w:ind w:firstLine="450"/>
              <w:jc w:val="both"/>
              <w:rPr>
                <w:lang w:val="uk-UA"/>
              </w:rPr>
            </w:pPr>
            <w:bookmarkStart w:id="8" w:name="n36"/>
            <w:bookmarkEnd w:id="8"/>
            <w:r>
              <w:rPr>
                <w:lang w:val="uk-UA"/>
              </w:rPr>
              <w:t>8) </w:t>
            </w:r>
            <w:r w:rsidR="009A7324" w:rsidRPr="00904C46">
              <w:rPr>
                <w:lang w:val="uk-UA"/>
              </w:rPr>
              <w:t>здійснення повноважень у сфері з</w:t>
            </w:r>
            <w:r>
              <w:rPr>
                <w:lang w:val="uk-UA"/>
              </w:rPr>
              <w:t xml:space="preserve">ахисту викривачів відповідно до </w:t>
            </w:r>
            <w:r w:rsidR="009A7324" w:rsidRPr="00904C46">
              <w:rPr>
                <w:lang w:val="uk-UA"/>
              </w:rPr>
              <w:t>Закону;</w:t>
            </w:r>
          </w:p>
          <w:p w14:paraId="763C2D94" w14:textId="38FCEFDD" w:rsidR="009A7324" w:rsidRPr="00904C46" w:rsidRDefault="0050749E" w:rsidP="009A7324">
            <w:pPr>
              <w:pStyle w:val="rvps2"/>
              <w:shd w:val="clear" w:color="auto" w:fill="FFFFFF"/>
              <w:spacing w:before="0" w:beforeAutospacing="0" w:after="0" w:afterAutospacing="0"/>
              <w:ind w:firstLine="450"/>
              <w:jc w:val="both"/>
              <w:rPr>
                <w:lang w:val="uk-UA"/>
              </w:rPr>
            </w:pPr>
            <w:bookmarkStart w:id="9" w:name="n37"/>
            <w:bookmarkEnd w:id="9"/>
            <w:r>
              <w:rPr>
                <w:lang w:val="uk-UA"/>
              </w:rPr>
              <w:t>9) </w:t>
            </w:r>
            <w:r w:rsidR="009A7324" w:rsidRPr="00904C46">
              <w:rPr>
                <w:lang w:val="uk-UA"/>
              </w:rPr>
              <w:t>інформування керівника відповідного органу, Національного агентства або інших спеціально уповноважених суб'єктів у сфері протидії корупції у випадках, передбачених законодавством, про факти порушення законодавства у сфері запобігання і протидії корупції.</w:t>
            </w:r>
          </w:p>
          <w:p w14:paraId="15790533" w14:textId="77777777" w:rsidR="009A7324" w:rsidRPr="000133E6" w:rsidRDefault="009A7324" w:rsidP="009A7324">
            <w:pPr>
              <w:jc w:val="both"/>
              <w:rPr>
                <w:rFonts w:ascii="Times New Roman" w:hAnsi="Times New Roman" w:cs="Times New Roman"/>
                <w:sz w:val="28"/>
                <w:szCs w:val="28"/>
                <w:lang w:val="uk-UA"/>
              </w:rPr>
            </w:pPr>
          </w:p>
        </w:tc>
      </w:tr>
      <w:tr w:rsidR="009A7324" w:rsidRPr="00F5517F" w14:paraId="79916FE8" w14:textId="77777777" w:rsidTr="000F259B">
        <w:tc>
          <w:tcPr>
            <w:tcW w:w="9782" w:type="dxa"/>
          </w:tcPr>
          <w:p w14:paraId="3443DB32" w14:textId="47542546" w:rsidR="009A7324" w:rsidRPr="00DF269D" w:rsidRDefault="009A7324" w:rsidP="009A7324">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lastRenderedPageBreak/>
              <w:t>Головний спеціаліст з питань мобілізаційної роботи</w:t>
            </w:r>
          </w:p>
        </w:tc>
      </w:tr>
      <w:tr w:rsidR="009A7324" w:rsidRPr="00F5517F" w14:paraId="0DCC117E" w14:textId="77777777" w:rsidTr="000F259B">
        <w:tc>
          <w:tcPr>
            <w:tcW w:w="9782" w:type="dxa"/>
          </w:tcPr>
          <w:p w14:paraId="79F81F6A" w14:textId="77777777" w:rsidR="009A7324" w:rsidRPr="00DF269D" w:rsidRDefault="009A7324" w:rsidP="009A7324">
            <w:pPr>
              <w:jc w:val="both"/>
              <w:rPr>
                <w:rFonts w:ascii="Times New Roman" w:hAnsi="Times New Roman" w:cs="Times New Roman"/>
                <w:b/>
                <w:sz w:val="28"/>
                <w:szCs w:val="28"/>
                <w:lang w:val="uk-UA"/>
              </w:rPr>
            </w:pPr>
            <w:r w:rsidRPr="00DF269D">
              <w:rPr>
                <w:rFonts w:ascii="Times New Roman" w:hAnsi="Times New Roman" w:cs="Times New Roman"/>
                <w:b/>
                <w:sz w:val="28"/>
                <w:szCs w:val="28"/>
                <w:lang w:val="uk-UA"/>
              </w:rPr>
              <w:t>Основні функції:</w:t>
            </w:r>
          </w:p>
          <w:p w14:paraId="5598E10C" w14:textId="4585F04C" w:rsidR="009A7324" w:rsidRPr="00904C46" w:rsidRDefault="0050749E" w:rsidP="009A7324">
            <w:pPr>
              <w:pStyle w:val="xfmc5"/>
              <w:shd w:val="clear" w:color="auto" w:fill="FFFFFF"/>
              <w:spacing w:before="0" w:beforeAutospacing="0" w:after="0" w:afterAutospacing="0"/>
              <w:ind w:firstLine="606"/>
              <w:jc w:val="both"/>
              <w:textAlignment w:val="baseline"/>
              <w:rPr>
                <w:lang w:val="uk-UA"/>
              </w:rPr>
            </w:pPr>
            <w:r>
              <w:rPr>
                <w:lang w:val="uk-UA"/>
              </w:rPr>
              <w:t>1) </w:t>
            </w:r>
            <w:r w:rsidR="009A7324" w:rsidRPr="00904C46">
              <w:rPr>
                <w:rStyle w:val="2621"/>
                <w:lang w:val="uk-UA"/>
              </w:rPr>
              <w:t>заб</w:t>
            </w:r>
            <w:r w:rsidR="009A7324" w:rsidRPr="00904C46">
              <w:rPr>
                <w:lang w:val="uk-UA"/>
              </w:rPr>
              <w:t xml:space="preserve">езпечення державного регулювання мобілізаційної підготовки у сфері діяльності </w:t>
            </w:r>
            <w:proofErr w:type="spellStart"/>
            <w:r w:rsidR="009A7324" w:rsidRPr="00904C46">
              <w:rPr>
                <w:lang w:val="uk-UA"/>
              </w:rPr>
              <w:t>Держпраці</w:t>
            </w:r>
            <w:proofErr w:type="spellEnd"/>
            <w:r w:rsidR="009A7324" w:rsidRPr="00904C46">
              <w:rPr>
                <w:lang w:val="uk-UA"/>
              </w:rPr>
              <w:t xml:space="preserve"> щодо мобілізації та виконання </w:t>
            </w:r>
            <w:proofErr w:type="spellStart"/>
            <w:r w:rsidR="009A7324" w:rsidRPr="00904C46">
              <w:rPr>
                <w:lang w:val="uk-UA"/>
              </w:rPr>
              <w:t>Держпраці</w:t>
            </w:r>
            <w:proofErr w:type="spellEnd"/>
            <w:r w:rsidR="009A7324" w:rsidRPr="00904C46">
              <w:rPr>
                <w:lang w:val="uk-UA"/>
              </w:rPr>
              <w:t xml:space="preserve"> законів, інших нормативно-правових актів з питань мобілізаційної підготовки та мобілізації у сфері управління </w:t>
            </w:r>
            <w:proofErr w:type="spellStart"/>
            <w:r w:rsidR="009A7324" w:rsidRPr="00904C46">
              <w:rPr>
                <w:lang w:val="uk-UA"/>
              </w:rPr>
              <w:t>Держпраці</w:t>
            </w:r>
            <w:proofErr w:type="spellEnd"/>
            <w:r w:rsidR="009A7324" w:rsidRPr="00904C46">
              <w:rPr>
                <w:lang w:val="uk-UA"/>
              </w:rPr>
              <w:t>;</w:t>
            </w:r>
          </w:p>
          <w:p w14:paraId="4D44F7AA" w14:textId="505AC5F6" w:rsidR="009A7324" w:rsidRPr="00904C46" w:rsidRDefault="0050749E" w:rsidP="009A7324">
            <w:pPr>
              <w:pStyle w:val="xfmc5"/>
              <w:shd w:val="clear" w:color="auto" w:fill="FFFFFF"/>
              <w:spacing w:before="0" w:beforeAutospacing="0" w:after="0" w:afterAutospacing="0"/>
              <w:ind w:firstLine="606"/>
              <w:jc w:val="both"/>
              <w:textAlignment w:val="baseline"/>
              <w:rPr>
                <w:lang w:val="uk-UA"/>
              </w:rPr>
            </w:pPr>
            <w:r>
              <w:rPr>
                <w:lang w:val="uk-UA"/>
              </w:rPr>
              <w:t>2) </w:t>
            </w:r>
            <w:r w:rsidR="009A7324" w:rsidRPr="00904C46">
              <w:rPr>
                <w:rStyle w:val="2704"/>
                <w:lang w:val="uk-UA"/>
              </w:rPr>
              <w:t xml:space="preserve">розроблення та подання керівництву </w:t>
            </w:r>
            <w:proofErr w:type="spellStart"/>
            <w:r w:rsidR="009A7324" w:rsidRPr="00904C46">
              <w:rPr>
                <w:rStyle w:val="2704"/>
                <w:lang w:val="uk-UA"/>
              </w:rPr>
              <w:t>Держпраці</w:t>
            </w:r>
            <w:proofErr w:type="spellEnd"/>
            <w:r w:rsidR="009A7324" w:rsidRPr="00904C46">
              <w:rPr>
                <w:rStyle w:val="2704"/>
                <w:lang w:val="uk-UA"/>
              </w:rPr>
              <w:t xml:space="preserve"> </w:t>
            </w:r>
            <w:r w:rsidR="009A7324" w:rsidRPr="00904C46">
              <w:rPr>
                <w:lang w:val="uk-UA"/>
              </w:rPr>
              <w:t xml:space="preserve">проектів нормативно-правових актів з питань мобілізаційної підготовки та мобілізації, здійснення методологічного методичного </w:t>
            </w:r>
            <w:r>
              <w:rPr>
                <w:lang w:val="uk-UA"/>
              </w:rPr>
              <w:br/>
            </w:r>
            <w:r w:rsidR="009A7324" w:rsidRPr="00904C46">
              <w:rPr>
                <w:lang w:val="uk-UA"/>
              </w:rPr>
              <w:t xml:space="preserve">і наукового забезпечення мобілізаційної підготовки та мобілізації в </w:t>
            </w:r>
            <w:proofErr w:type="spellStart"/>
            <w:r w:rsidR="009A7324" w:rsidRPr="00904C46">
              <w:rPr>
                <w:lang w:val="uk-UA"/>
              </w:rPr>
              <w:t>Держпраці</w:t>
            </w:r>
            <w:proofErr w:type="spellEnd"/>
            <w:r w:rsidR="009A7324" w:rsidRPr="00904C46">
              <w:rPr>
                <w:lang w:val="uk-UA"/>
              </w:rPr>
              <w:t>;</w:t>
            </w:r>
          </w:p>
          <w:p w14:paraId="7BE032AA" w14:textId="2F5D5B0D" w:rsidR="009A7324" w:rsidRPr="00904C46" w:rsidRDefault="0050749E" w:rsidP="009A7324">
            <w:pPr>
              <w:pStyle w:val="xfmc5"/>
              <w:shd w:val="clear" w:color="auto" w:fill="FFFFFF"/>
              <w:spacing w:before="0" w:beforeAutospacing="0" w:after="0" w:afterAutospacing="0"/>
              <w:ind w:firstLine="606"/>
              <w:jc w:val="both"/>
              <w:textAlignment w:val="baseline"/>
              <w:rPr>
                <w:lang w:val="uk-UA"/>
              </w:rPr>
            </w:pPr>
            <w:r>
              <w:rPr>
                <w:lang w:val="uk-UA"/>
              </w:rPr>
              <w:t>3) </w:t>
            </w:r>
            <w:r w:rsidR="009A7324" w:rsidRPr="00904C46">
              <w:rPr>
                <w:rStyle w:val="2982"/>
                <w:lang w:val="uk-UA"/>
              </w:rPr>
              <w:t xml:space="preserve">організація планування, розроблення і проведення заходів з мобілізаційної підготовки та мобілізації у сфері управління </w:t>
            </w:r>
            <w:proofErr w:type="spellStart"/>
            <w:r w:rsidR="009A7324" w:rsidRPr="00904C46">
              <w:rPr>
                <w:rStyle w:val="2982"/>
                <w:lang w:val="uk-UA"/>
              </w:rPr>
              <w:t>Держпраці</w:t>
            </w:r>
            <w:proofErr w:type="spellEnd"/>
            <w:r w:rsidR="009A7324" w:rsidRPr="00904C46">
              <w:rPr>
                <w:rStyle w:val="2982"/>
                <w:lang w:val="uk-UA"/>
              </w:rPr>
              <w:t xml:space="preserve">, у тому числі з переведення на роботу </w:t>
            </w:r>
            <w:r w:rsidR="009A7324" w:rsidRPr="00904C46">
              <w:rPr>
                <w:lang w:val="uk-UA"/>
              </w:rPr>
              <w:t xml:space="preserve">в умовах особливого періоду, здійснення контролю за їх виконанням, участь у формуванні проекту основних показників мобілізаційного плану у сфері управління </w:t>
            </w:r>
            <w:proofErr w:type="spellStart"/>
            <w:r w:rsidR="009A7324" w:rsidRPr="00904C46">
              <w:rPr>
                <w:lang w:val="uk-UA"/>
              </w:rPr>
              <w:t>Держпраці</w:t>
            </w:r>
            <w:proofErr w:type="spellEnd"/>
            <w:r w:rsidR="009A7324" w:rsidRPr="00904C46">
              <w:rPr>
                <w:lang w:val="uk-UA"/>
              </w:rPr>
              <w:t>;</w:t>
            </w:r>
          </w:p>
          <w:p w14:paraId="6B27F446" w14:textId="5D115C36" w:rsidR="009A7324" w:rsidRPr="00904C46" w:rsidRDefault="009A7324" w:rsidP="009A7324">
            <w:pPr>
              <w:pStyle w:val="xfmc5"/>
              <w:shd w:val="clear" w:color="auto" w:fill="FFFFFF"/>
              <w:spacing w:before="0" w:beforeAutospacing="0" w:after="0" w:afterAutospacing="0"/>
              <w:ind w:firstLine="606"/>
              <w:jc w:val="both"/>
              <w:textAlignment w:val="baseline"/>
              <w:rPr>
                <w:lang w:val="uk-UA"/>
              </w:rPr>
            </w:pPr>
            <w:r w:rsidRPr="00904C46">
              <w:rPr>
                <w:lang w:val="uk-UA"/>
              </w:rPr>
              <w:t>4)</w:t>
            </w:r>
            <w:r w:rsidR="0050749E">
              <w:rPr>
                <w:lang w:val="uk-UA"/>
              </w:rPr>
              <w:t> </w:t>
            </w:r>
            <w:r w:rsidRPr="00904C46">
              <w:rPr>
                <w:lang w:val="uk-UA"/>
              </w:rPr>
              <w:t>розроблення проектів мобілізаційного плану, довготермінових і річних програм мобілізаційної підготовки та вжиття заходів до забезпечення їх виконання;</w:t>
            </w:r>
          </w:p>
          <w:p w14:paraId="6067C4F4" w14:textId="6A85A564" w:rsidR="009A7324" w:rsidRPr="00904C46" w:rsidRDefault="0050749E" w:rsidP="009A7324">
            <w:pPr>
              <w:pStyle w:val="xfmc5"/>
              <w:shd w:val="clear" w:color="auto" w:fill="FFFFFF"/>
              <w:spacing w:before="0" w:beforeAutospacing="0" w:after="0" w:afterAutospacing="0"/>
              <w:ind w:firstLine="606"/>
              <w:jc w:val="both"/>
              <w:textAlignment w:val="baseline"/>
              <w:rPr>
                <w:lang w:val="uk-UA"/>
              </w:rPr>
            </w:pPr>
            <w:r>
              <w:rPr>
                <w:lang w:val="uk-UA"/>
              </w:rPr>
              <w:t>5) </w:t>
            </w:r>
            <w:r w:rsidR="009A7324" w:rsidRPr="00904C46">
              <w:rPr>
                <w:rStyle w:val="2716"/>
                <w:lang w:val="uk-UA"/>
              </w:rPr>
              <w:t xml:space="preserve">організація здійснення комплексу заходів, щодо переведення </w:t>
            </w:r>
            <w:proofErr w:type="spellStart"/>
            <w:r w:rsidR="009A7324" w:rsidRPr="00904C46">
              <w:rPr>
                <w:rStyle w:val="2716"/>
                <w:lang w:val="uk-UA"/>
              </w:rPr>
              <w:t>Держпраці</w:t>
            </w:r>
            <w:proofErr w:type="spellEnd"/>
            <w:r w:rsidR="009A7324" w:rsidRPr="00904C46">
              <w:rPr>
                <w:rStyle w:val="2716"/>
                <w:lang w:val="uk-UA"/>
              </w:rPr>
              <w:t xml:space="preserve"> </w:t>
            </w:r>
            <w:r w:rsidR="009A7324" w:rsidRPr="00904C46">
              <w:rPr>
                <w:lang w:val="uk-UA"/>
              </w:rPr>
              <w:br/>
              <w:t xml:space="preserve">та її територіальних органів, підприємств, установ і організацій, що належать до сфери управління </w:t>
            </w:r>
            <w:proofErr w:type="spellStart"/>
            <w:r w:rsidR="009A7324" w:rsidRPr="00904C46">
              <w:rPr>
                <w:lang w:val="uk-UA"/>
              </w:rPr>
              <w:t>Держпраці</w:t>
            </w:r>
            <w:proofErr w:type="spellEnd"/>
            <w:r w:rsidR="009A7324" w:rsidRPr="00904C46">
              <w:rPr>
                <w:lang w:val="uk-UA"/>
              </w:rPr>
              <w:t>, в умовах особливого періоду та організація роботи з визначення потреб (обсягу) у фінансуванні заходів з мобілізаційної підготовки;</w:t>
            </w:r>
          </w:p>
          <w:p w14:paraId="7898EDBD" w14:textId="2BEA2DEE" w:rsidR="009A7324" w:rsidRPr="00904C46" w:rsidRDefault="0050749E" w:rsidP="009A7324">
            <w:pPr>
              <w:pStyle w:val="xfmc5"/>
              <w:shd w:val="clear" w:color="auto" w:fill="FFFFFF"/>
              <w:spacing w:before="0" w:beforeAutospacing="0" w:after="0" w:afterAutospacing="0"/>
              <w:ind w:firstLine="606"/>
              <w:jc w:val="both"/>
              <w:textAlignment w:val="baseline"/>
              <w:rPr>
                <w:lang w:val="uk-UA"/>
              </w:rPr>
            </w:pPr>
            <w:r>
              <w:rPr>
                <w:lang w:val="uk-UA"/>
              </w:rPr>
              <w:t>6) </w:t>
            </w:r>
            <w:r w:rsidR="009A7324" w:rsidRPr="00904C46">
              <w:rPr>
                <w:lang w:val="uk-UA"/>
              </w:rPr>
              <w:t>надання пропозицій щодо формування дострокових і річних програм мобілізаційної підготовки;</w:t>
            </w:r>
          </w:p>
          <w:p w14:paraId="0C2E2446" w14:textId="5A015B1D" w:rsidR="009A7324" w:rsidRPr="00904C46" w:rsidRDefault="0050749E" w:rsidP="009A7324">
            <w:pPr>
              <w:pStyle w:val="xfmc5"/>
              <w:shd w:val="clear" w:color="auto" w:fill="FFFFFF"/>
              <w:spacing w:before="0" w:beforeAutospacing="0" w:after="0" w:afterAutospacing="0"/>
              <w:ind w:firstLine="606"/>
              <w:jc w:val="both"/>
              <w:textAlignment w:val="baseline"/>
              <w:rPr>
                <w:lang w:val="uk-UA"/>
              </w:rPr>
            </w:pPr>
            <w:r>
              <w:rPr>
                <w:lang w:val="uk-UA"/>
              </w:rPr>
              <w:t>7) </w:t>
            </w:r>
            <w:r w:rsidR="009A7324" w:rsidRPr="00904C46">
              <w:rPr>
                <w:rStyle w:val="2520"/>
                <w:lang w:val="uk-UA"/>
              </w:rPr>
              <w:t xml:space="preserve">організація роботи з бронювання військовозобов’язаних (відпрацювання Переліку посад і професій військовозобов’язаних, які підлягають бронюванню на період мобілізації </w:t>
            </w:r>
            <w:r>
              <w:rPr>
                <w:rStyle w:val="2520"/>
                <w:lang w:val="uk-UA"/>
              </w:rPr>
              <w:br/>
            </w:r>
            <w:r w:rsidR="009A7324" w:rsidRPr="00904C46">
              <w:rPr>
                <w:rStyle w:val="2520"/>
                <w:lang w:val="uk-UA"/>
              </w:rPr>
              <w:lastRenderedPageBreak/>
              <w:t xml:space="preserve">та на воєнний час і працюють у підрозділах </w:t>
            </w:r>
            <w:proofErr w:type="spellStart"/>
            <w:r w:rsidR="009A7324" w:rsidRPr="00904C46">
              <w:rPr>
                <w:rStyle w:val="2520"/>
                <w:lang w:val="uk-UA"/>
              </w:rPr>
              <w:t>Держпраці</w:t>
            </w:r>
            <w:proofErr w:type="spellEnd"/>
            <w:r w:rsidR="009A7324" w:rsidRPr="00904C46">
              <w:rPr>
                <w:rStyle w:val="2520"/>
                <w:lang w:val="uk-UA"/>
              </w:rPr>
              <w:t xml:space="preserve">), здійснення контролю за веденням </w:t>
            </w:r>
            <w:r>
              <w:rPr>
                <w:rStyle w:val="2520"/>
                <w:lang w:val="uk-UA"/>
              </w:rPr>
              <w:br/>
            </w:r>
            <w:r w:rsidR="009A7324" w:rsidRPr="00904C46">
              <w:rPr>
                <w:rStyle w:val="2520"/>
                <w:lang w:val="uk-UA"/>
              </w:rPr>
              <w:t>їх обліку</w:t>
            </w:r>
            <w:r w:rsidR="009A7324" w:rsidRPr="00904C46">
              <w:rPr>
                <w:lang w:val="uk-UA"/>
              </w:rPr>
              <w:t>;</w:t>
            </w:r>
          </w:p>
          <w:p w14:paraId="28945D5F" w14:textId="48FA397D" w:rsidR="009A7324" w:rsidRPr="00904C46" w:rsidRDefault="0050749E" w:rsidP="009A7324">
            <w:pPr>
              <w:pStyle w:val="xfmc5"/>
              <w:shd w:val="clear" w:color="auto" w:fill="FFFFFF"/>
              <w:spacing w:before="0" w:beforeAutospacing="0" w:after="0" w:afterAutospacing="0"/>
              <w:ind w:firstLine="606"/>
              <w:jc w:val="both"/>
              <w:textAlignment w:val="baseline"/>
              <w:rPr>
                <w:lang w:val="uk-UA"/>
              </w:rPr>
            </w:pPr>
            <w:r>
              <w:rPr>
                <w:lang w:val="uk-UA"/>
              </w:rPr>
              <w:t>8) </w:t>
            </w:r>
            <w:r w:rsidR="009A7324" w:rsidRPr="00904C46">
              <w:rPr>
                <w:lang w:val="uk-UA"/>
              </w:rPr>
              <w:t>забезпечення подання інформації, необхідної для планування та здійснення мобілізаційних заходів;</w:t>
            </w:r>
          </w:p>
          <w:p w14:paraId="26E09AC2" w14:textId="201447EF" w:rsidR="009A7324" w:rsidRPr="00904C46" w:rsidRDefault="0050749E" w:rsidP="009A7324">
            <w:pPr>
              <w:pStyle w:val="xfmc5"/>
              <w:shd w:val="clear" w:color="auto" w:fill="FFFFFF"/>
              <w:spacing w:before="0" w:beforeAutospacing="0" w:after="0" w:afterAutospacing="0"/>
              <w:ind w:firstLine="606"/>
              <w:jc w:val="both"/>
              <w:textAlignment w:val="baseline"/>
              <w:rPr>
                <w:lang w:val="uk-UA"/>
              </w:rPr>
            </w:pPr>
            <w:r>
              <w:rPr>
                <w:lang w:val="uk-UA"/>
              </w:rPr>
              <w:t>9) </w:t>
            </w:r>
            <w:r w:rsidR="009A7324" w:rsidRPr="00904C46">
              <w:rPr>
                <w:rStyle w:val="2278"/>
                <w:lang w:val="uk-UA"/>
              </w:rPr>
              <w:t xml:space="preserve">підготовка і доведення іншим структурним підрозділам </w:t>
            </w:r>
            <w:proofErr w:type="spellStart"/>
            <w:r w:rsidR="009A7324" w:rsidRPr="00904C46">
              <w:rPr>
                <w:rStyle w:val="2278"/>
                <w:lang w:val="uk-UA"/>
              </w:rPr>
              <w:t>Держпраці</w:t>
            </w:r>
            <w:proofErr w:type="spellEnd"/>
            <w:r w:rsidR="009A7324" w:rsidRPr="00904C46">
              <w:rPr>
                <w:rStyle w:val="2278"/>
                <w:lang w:val="uk-UA"/>
              </w:rPr>
              <w:t xml:space="preserve"> вказівки щодо виконання актів з питань мобілізаційної підготовки</w:t>
            </w:r>
            <w:r w:rsidR="009A7324" w:rsidRPr="00904C46">
              <w:rPr>
                <w:lang w:val="uk-UA"/>
              </w:rPr>
              <w:t xml:space="preserve"> та мобілізації;</w:t>
            </w:r>
          </w:p>
          <w:p w14:paraId="030452FD" w14:textId="23DD4C08" w:rsidR="009A7324" w:rsidRPr="00904C46" w:rsidRDefault="0050749E" w:rsidP="009A7324">
            <w:pPr>
              <w:pStyle w:val="xfmc5"/>
              <w:shd w:val="clear" w:color="auto" w:fill="FFFFFF"/>
              <w:spacing w:before="0" w:beforeAutospacing="0" w:after="0" w:afterAutospacing="0"/>
              <w:ind w:firstLine="606"/>
              <w:jc w:val="both"/>
              <w:textAlignment w:val="baseline"/>
              <w:rPr>
                <w:lang w:val="uk-UA"/>
              </w:rPr>
            </w:pPr>
            <w:r>
              <w:rPr>
                <w:lang w:val="uk-UA"/>
              </w:rPr>
              <w:t>10) </w:t>
            </w:r>
            <w:r w:rsidR="009A7324" w:rsidRPr="00904C46">
              <w:rPr>
                <w:lang w:val="uk-UA"/>
              </w:rPr>
              <w:t>підготовка щорічної доповіді про стан мобілізаційної готовності та про хід виконання довготермінових і річних програм мобілізаційної підготовки.</w:t>
            </w:r>
          </w:p>
          <w:p w14:paraId="38401756" w14:textId="56C9490D" w:rsidR="009A7324" w:rsidRPr="00DF269D" w:rsidRDefault="009A7324" w:rsidP="009A7324">
            <w:pPr>
              <w:pStyle w:val="docdata"/>
              <w:spacing w:before="0" w:beforeAutospacing="0" w:after="0" w:afterAutospacing="0"/>
              <w:jc w:val="both"/>
              <w:rPr>
                <w:sz w:val="28"/>
                <w:szCs w:val="28"/>
                <w:lang w:val="uk-UA"/>
              </w:rPr>
            </w:pPr>
          </w:p>
        </w:tc>
      </w:tr>
    </w:tbl>
    <w:p w14:paraId="31870877" w14:textId="77777777" w:rsidR="008F311E" w:rsidRPr="00DF269D" w:rsidRDefault="008F311E" w:rsidP="00156053">
      <w:pPr>
        <w:spacing w:after="0" w:line="240" w:lineRule="auto"/>
        <w:rPr>
          <w:rFonts w:ascii="Times New Roman" w:hAnsi="Times New Roman" w:cs="Times New Roman"/>
          <w:sz w:val="28"/>
          <w:szCs w:val="28"/>
          <w:lang w:val="uk-UA"/>
        </w:rPr>
      </w:pPr>
    </w:p>
    <w:sectPr w:rsidR="008F311E" w:rsidRPr="00DF269D" w:rsidSect="000F259B">
      <w:headerReference w:type="default" r:id="rId7"/>
      <w:pgSz w:w="12240" w:h="15840"/>
      <w:pgMar w:top="709" w:right="616"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9B4AE" w14:textId="77777777" w:rsidR="001607F0" w:rsidRDefault="001607F0" w:rsidP="009B22C9">
      <w:pPr>
        <w:spacing w:after="0" w:line="240" w:lineRule="auto"/>
      </w:pPr>
      <w:r>
        <w:separator/>
      </w:r>
    </w:p>
  </w:endnote>
  <w:endnote w:type="continuationSeparator" w:id="0">
    <w:p w14:paraId="04C5B9FB" w14:textId="77777777" w:rsidR="001607F0" w:rsidRDefault="001607F0" w:rsidP="009B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C6D09" w14:textId="77777777" w:rsidR="001607F0" w:rsidRDefault="001607F0" w:rsidP="009B22C9">
      <w:pPr>
        <w:spacing w:after="0" w:line="240" w:lineRule="auto"/>
      </w:pPr>
      <w:r>
        <w:separator/>
      </w:r>
    </w:p>
  </w:footnote>
  <w:footnote w:type="continuationSeparator" w:id="0">
    <w:p w14:paraId="2FF5B51E" w14:textId="77777777" w:rsidR="001607F0" w:rsidRDefault="001607F0" w:rsidP="009B2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815085"/>
      <w:docPartObj>
        <w:docPartGallery w:val="Page Numbers (Top of Page)"/>
        <w:docPartUnique/>
      </w:docPartObj>
    </w:sdtPr>
    <w:sdtEndPr/>
    <w:sdtContent>
      <w:p w14:paraId="363869CE" w14:textId="597BEB30" w:rsidR="001607F0" w:rsidRDefault="001607F0">
        <w:pPr>
          <w:pStyle w:val="a4"/>
          <w:jc w:val="center"/>
        </w:pPr>
        <w:r>
          <w:fldChar w:fldCharType="begin"/>
        </w:r>
        <w:r>
          <w:instrText>PAGE   \* MERGEFORMAT</w:instrText>
        </w:r>
        <w:r>
          <w:fldChar w:fldCharType="separate"/>
        </w:r>
        <w:r w:rsidR="00F6673F" w:rsidRPr="00F6673F">
          <w:rPr>
            <w:noProof/>
            <w:lang w:val="uk-UA"/>
          </w:rPr>
          <w:t>10</w:t>
        </w:r>
        <w:r>
          <w:fldChar w:fldCharType="end"/>
        </w:r>
      </w:p>
    </w:sdtContent>
  </w:sdt>
  <w:p w14:paraId="2D3FE6E5" w14:textId="77777777" w:rsidR="001607F0" w:rsidRDefault="001607F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545AE"/>
    <w:multiLevelType w:val="multilevel"/>
    <w:tmpl w:val="FAE85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037CA1"/>
    <w:multiLevelType w:val="multilevel"/>
    <w:tmpl w:val="FAE85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6652F3"/>
    <w:multiLevelType w:val="multilevel"/>
    <w:tmpl w:val="0810A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2A32F2"/>
    <w:multiLevelType w:val="hybridMultilevel"/>
    <w:tmpl w:val="C8169F10"/>
    <w:lvl w:ilvl="0" w:tplc="DFA08506">
      <w:start w:val="1"/>
      <w:numFmt w:val="decimal"/>
      <w:lvlText w:val="%1)"/>
      <w:lvlJc w:val="left"/>
      <w:pPr>
        <w:ind w:left="966" w:hanging="360"/>
      </w:pPr>
      <w:rPr>
        <w:rFonts w:hint="default"/>
        <w:sz w:val="24"/>
      </w:rPr>
    </w:lvl>
    <w:lvl w:ilvl="1" w:tplc="04220019" w:tentative="1">
      <w:start w:val="1"/>
      <w:numFmt w:val="lowerLetter"/>
      <w:lvlText w:val="%2."/>
      <w:lvlJc w:val="left"/>
      <w:pPr>
        <w:ind w:left="1686" w:hanging="360"/>
      </w:pPr>
    </w:lvl>
    <w:lvl w:ilvl="2" w:tplc="0422001B" w:tentative="1">
      <w:start w:val="1"/>
      <w:numFmt w:val="lowerRoman"/>
      <w:lvlText w:val="%3."/>
      <w:lvlJc w:val="right"/>
      <w:pPr>
        <w:ind w:left="2406" w:hanging="180"/>
      </w:pPr>
    </w:lvl>
    <w:lvl w:ilvl="3" w:tplc="0422000F" w:tentative="1">
      <w:start w:val="1"/>
      <w:numFmt w:val="decimal"/>
      <w:lvlText w:val="%4."/>
      <w:lvlJc w:val="left"/>
      <w:pPr>
        <w:ind w:left="3126" w:hanging="360"/>
      </w:pPr>
    </w:lvl>
    <w:lvl w:ilvl="4" w:tplc="04220019" w:tentative="1">
      <w:start w:val="1"/>
      <w:numFmt w:val="lowerLetter"/>
      <w:lvlText w:val="%5."/>
      <w:lvlJc w:val="left"/>
      <w:pPr>
        <w:ind w:left="3846" w:hanging="360"/>
      </w:pPr>
    </w:lvl>
    <w:lvl w:ilvl="5" w:tplc="0422001B" w:tentative="1">
      <w:start w:val="1"/>
      <w:numFmt w:val="lowerRoman"/>
      <w:lvlText w:val="%6."/>
      <w:lvlJc w:val="right"/>
      <w:pPr>
        <w:ind w:left="4566" w:hanging="180"/>
      </w:pPr>
    </w:lvl>
    <w:lvl w:ilvl="6" w:tplc="0422000F" w:tentative="1">
      <w:start w:val="1"/>
      <w:numFmt w:val="decimal"/>
      <w:lvlText w:val="%7."/>
      <w:lvlJc w:val="left"/>
      <w:pPr>
        <w:ind w:left="5286" w:hanging="360"/>
      </w:pPr>
    </w:lvl>
    <w:lvl w:ilvl="7" w:tplc="04220019" w:tentative="1">
      <w:start w:val="1"/>
      <w:numFmt w:val="lowerLetter"/>
      <w:lvlText w:val="%8."/>
      <w:lvlJc w:val="left"/>
      <w:pPr>
        <w:ind w:left="6006" w:hanging="360"/>
      </w:pPr>
    </w:lvl>
    <w:lvl w:ilvl="8" w:tplc="0422001B" w:tentative="1">
      <w:start w:val="1"/>
      <w:numFmt w:val="lowerRoman"/>
      <w:lvlText w:val="%9."/>
      <w:lvlJc w:val="right"/>
      <w:pPr>
        <w:ind w:left="6726" w:hanging="180"/>
      </w:pPr>
    </w:lvl>
  </w:abstractNum>
  <w:abstractNum w:abstractNumId="4" w15:restartNumberingAfterBreak="0">
    <w:nsid w:val="55457803"/>
    <w:multiLevelType w:val="hybridMultilevel"/>
    <w:tmpl w:val="A6DA8F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1E"/>
    <w:rsid w:val="000133E6"/>
    <w:rsid w:val="00060B6E"/>
    <w:rsid w:val="00097BD4"/>
    <w:rsid w:val="000F259B"/>
    <w:rsid w:val="0010343A"/>
    <w:rsid w:val="00116661"/>
    <w:rsid w:val="00156053"/>
    <w:rsid w:val="001607F0"/>
    <w:rsid w:val="0016322C"/>
    <w:rsid w:val="001659AB"/>
    <w:rsid w:val="00174B7C"/>
    <w:rsid w:val="001E4018"/>
    <w:rsid w:val="001F2529"/>
    <w:rsid w:val="0020205E"/>
    <w:rsid w:val="00231B9B"/>
    <w:rsid w:val="00244C27"/>
    <w:rsid w:val="00262A78"/>
    <w:rsid w:val="002A151A"/>
    <w:rsid w:val="002C733E"/>
    <w:rsid w:val="002D7DBF"/>
    <w:rsid w:val="00331948"/>
    <w:rsid w:val="00360325"/>
    <w:rsid w:val="00361325"/>
    <w:rsid w:val="00394A65"/>
    <w:rsid w:val="003B34A1"/>
    <w:rsid w:val="003E2746"/>
    <w:rsid w:val="003F24E8"/>
    <w:rsid w:val="00414AF7"/>
    <w:rsid w:val="00430A59"/>
    <w:rsid w:val="0044364B"/>
    <w:rsid w:val="00465A73"/>
    <w:rsid w:val="004C5A45"/>
    <w:rsid w:val="0050749E"/>
    <w:rsid w:val="00526D61"/>
    <w:rsid w:val="005369A9"/>
    <w:rsid w:val="005A71C3"/>
    <w:rsid w:val="005C7F7D"/>
    <w:rsid w:val="005E5E76"/>
    <w:rsid w:val="005E7747"/>
    <w:rsid w:val="0060141B"/>
    <w:rsid w:val="00637EB6"/>
    <w:rsid w:val="006409DB"/>
    <w:rsid w:val="00656D04"/>
    <w:rsid w:val="00671C8B"/>
    <w:rsid w:val="006A011C"/>
    <w:rsid w:val="006A6FCE"/>
    <w:rsid w:val="006C096A"/>
    <w:rsid w:val="006C5403"/>
    <w:rsid w:val="006D3D27"/>
    <w:rsid w:val="0071252E"/>
    <w:rsid w:val="007300DC"/>
    <w:rsid w:val="00760D8B"/>
    <w:rsid w:val="00770F7A"/>
    <w:rsid w:val="00787094"/>
    <w:rsid w:val="007E1A47"/>
    <w:rsid w:val="00823D51"/>
    <w:rsid w:val="00866BFD"/>
    <w:rsid w:val="00882CA0"/>
    <w:rsid w:val="00892590"/>
    <w:rsid w:val="008F0118"/>
    <w:rsid w:val="008F311E"/>
    <w:rsid w:val="00904C46"/>
    <w:rsid w:val="00937C7E"/>
    <w:rsid w:val="009A1829"/>
    <w:rsid w:val="009A7324"/>
    <w:rsid w:val="009B22C9"/>
    <w:rsid w:val="00A257E7"/>
    <w:rsid w:val="00A42585"/>
    <w:rsid w:val="00AA543F"/>
    <w:rsid w:val="00AB761A"/>
    <w:rsid w:val="00B12A04"/>
    <w:rsid w:val="00B37B77"/>
    <w:rsid w:val="00B46AE4"/>
    <w:rsid w:val="00B715F1"/>
    <w:rsid w:val="00B83EA1"/>
    <w:rsid w:val="00B84716"/>
    <w:rsid w:val="00B93AA7"/>
    <w:rsid w:val="00BB0391"/>
    <w:rsid w:val="00BB65B4"/>
    <w:rsid w:val="00BD5C6D"/>
    <w:rsid w:val="00BE68D6"/>
    <w:rsid w:val="00C14E38"/>
    <w:rsid w:val="00C4173E"/>
    <w:rsid w:val="00C41DFB"/>
    <w:rsid w:val="00C505B4"/>
    <w:rsid w:val="00C541EA"/>
    <w:rsid w:val="00CB2835"/>
    <w:rsid w:val="00CC1EFF"/>
    <w:rsid w:val="00CD4443"/>
    <w:rsid w:val="00CD4CFC"/>
    <w:rsid w:val="00CE54DB"/>
    <w:rsid w:val="00CF0AEB"/>
    <w:rsid w:val="00D159F8"/>
    <w:rsid w:val="00D15E05"/>
    <w:rsid w:val="00D40D19"/>
    <w:rsid w:val="00D458BA"/>
    <w:rsid w:val="00D54F04"/>
    <w:rsid w:val="00D64DAF"/>
    <w:rsid w:val="00D701AD"/>
    <w:rsid w:val="00D75EF4"/>
    <w:rsid w:val="00DF269D"/>
    <w:rsid w:val="00E03ADA"/>
    <w:rsid w:val="00E11133"/>
    <w:rsid w:val="00E308B7"/>
    <w:rsid w:val="00E50D2D"/>
    <w:rsid w:val="00E56ED6"/>
    <w:rsid w:val="00E61190"/>
    <w:rsid w:val="00E74B23"/>
    <w:rsid w:val="00E81101"/>
    <w:rsid w:val="00EB2A8C"/>
    <w:rsid w:val="00F041CB"/>
    <w:rsid w:val="00F33A54"/>
    <w:rsid w:val="00F44A81"/>
    <w:rsid w:val="00F5016C"/>
    <w:rsid w:val="00F5517F"/>
    <w:rsid w:val="00F5589C"/>
    <w:rsid w:val="00F6673F"/>
    <w:rsid w:val="00F85526"/>
    <w:rsid w:val="00F86445"/>
    <w:rsid w:val="00FC0801"/>
    <w:rsid w:val="00FF2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05E53"/>
  <w15:chartTrackingRefBased/>
  <w15:docId w15:val="{1F545EA3-C281-4282-A47D-C0DEF6B1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3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3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22C9"/>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9B22C9"/>
  </w:style>
  <w:style w:type="paragraph" w:styleId="a6">
    <w:name w:val="footer"/>
    <w:basedOn w:val="a"/>
    <w:link w:val="a7"/>
    <w:uiPriority w:val="99"/>
    <w:unhideWhenUsed/>
    <w:rsid w:val="009B22C9"/>
    <w:pPr>
      <w:tabs>
        <w:tab w:val="center" w:pos="4819"/>
        <w:tab w:val="right" w:pos="9639"/>
      </w:tabs>
      <w:spacing w:after="0" w:line="240" w:lineRule="auto"/>
    </w:pPr>
  </w:style>
  <w:style w:type="character" w:customStyle="1" w:styleId="a7">
    <w:name w:val="Нижний колонтитул Знак"/>
    <w:basedOn w:val="a0"/>
    <w:link w:val="a6"/>
    <w:uiPriority w:val="99"/>
    <w:rsid w:val="009B22C9"/>
  </w:style>
  <w:style w:type="paragraph" w:styleId="a8">
    <w:name w:val="Balloon Text"/>
    <w:basedOn w:val="a"/>
    <w:link w:val="a9"/>
    <w:uiPriority w:val="99"/>
    <w:semiHidden/>
    <w:unhideWhenUsed/>
    <w:rsid w:val="00097BD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97BD4"/>
    <w:rPr>
      <w:rFonts w:ascii="Segoe UI" w:hAnsi="Segoe UI" w:cs="Segoe UI"/>
      <w:sz w:val="18"/>
      <w:szCs w:val="18"/>
    </w:rPr>
  </w:style>
  <w:style w:type="paragraph" w:customStyle="1" w:styleId="xfmc5">
    <w:name w:val="xfmc5"/>
    <w:basedOn w:val="a"/>
    <w:rsid w:val="00F44A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6466,baiaagaaboqcaaadyxqaaavxfaaaaaaaaaaaaaaaaaaaaaaaaaaaaaaaaaaaaaaaaaaaaaaaaaaaaaaaaaaaaaaaaaaaaaaaaaaaaaaaaaaaaaaaaaaaaaaaaaaaaaaaaaaaaaaaaaaaaaaaaaaaaaaaaaaaaaaaaaaaaaaaaaaaaaaaaaaaaaaaaaaaaaaaaaaaaaaaaaaaaaaaaaaaaaaaaaaaaaaaaaaaaaaa"/>
    <w:basedOn w:val="a"/>
    <w:rsid w:val="00F44A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Normal (Web)"/>
    <w:basedOn w:val="a"/>
    <w:uiPriority w:val="99"/>
    <w:unhideWhenUsed/>
    <w:rsid w:val="00F44A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937C7E"/>
    <w:pPr>
      <w:ind w:left="720"/>
      <w:contextualSpacing/>
    </w:pPr>
  </w:style>
  <w:style w:type="character" w:customStyle="1" w:styleId="2621">
    <w:name w:val="2621"/>
    <w:aliases w:val="baiaagaaboqcaaad+wuaaaujbgaaaaaaaaaaaaaaaaaaaaaaaaaaaaaaaaaaaaaaaaaaaaaaaaaaaaaaaaaaaaaaaaaaaaaaaaaaaaaaaaaaaaaaaaaaaaaaaaaaaaaaaaaaaaaaaaaaaaaaaaaaaaaaaaaaaaaaaaaaaaaaaaaaaaaaaaaaaaaaaaaaaaaaaaaaaaaaaaaaaaaaaaaaaaaaaaaaaaaaaaaaaaaa"/>
    <w:basedOn w:val="a0"/>
    <w:rsid w:val="00937C7E"/>
  </w:style>
  <w:style w:type="character" w:customStyle="1" w:styleId="2704">
    <w:name w:val="2704"/>
    <w:aliases w:val="baiaagaaboqcaaadtgyaaavcbgaaaaaaaaaaaaaaaaaaaaaaaaaaaaaaaaaaaaaaaaaaaaaaaaaaaaaaaaaaaaaaaaaaaaaaaaaaaaaaaaaaaaaaaaaaaaaaaaaaaaaaaaaaaaaaaaaaaaaaaaaaaaaaaaaaaaaaaaaaaaaaaaaaaaaaaaaaaaaaaaaaaaaaaaaaaaaaaaaaaaaaaaaaaaaaaaaaaaaaaaaaaaaa"/>
    <w:basedOn w:val="a0"/>
    <w:rsid w:val="00937C7E"/>
  </w:style>
  <w:style w:type="character" w:customStyle="1" w:styleId="2982">
    <w:name w:val="2982"/>
    <w:aliases w:val="baiaagaaboqcaaadzacaaavybwaaaaaaaaaaaaaaaaaaaaaaaaaaaaaaaaaaaaaaaaaaaaaaaaaaaaaaaaaaaaaaaaaaaaaaaaaaaaaaaaaaaaaaaaaaaaaaaaaaaaaaaaaaaaaaaaaaaaaaaaaaaaaaaaaaaaaaaaaaaaaaaaaaaaaaaaaaaaaaaaaaaaaaaaaaaaaaaaaaaaaaaaaaaaaaaaaaaaaaaaaaaaaa"/>
    <w:basedOn w:val="a0"/>
    <w:rsid w:val="00937C7E"/>
  </w:style>
  <w:style w:type="character" w:customStyle="1" w:styleId="2716">
    <w:name w:val="2716"/>
    <w:aliases w:val="baiaagaaboqcaaadwgyaaavobgaaaaaaaaaaaaaaaaaaaaaaaaaaaaaaaaaaaaaaaaaaaaaaaaaaaaaaaaaaaaaaaaaaaaaaaaaaaaaaaaaaaaaaaaaaaaaaaaaaaaaaaaaaaaaaaaaaaaaaaaaaaaaaaaaaaaaaaaaaaaaaaaaaaaaaaaaaaaaaaaaaaaaaaaaaaaaaaaaaaaaaaaaaaaaaaaaaaaaaaaaaaaaa"/>
    <w:basedOn w:val="a0"/>
    <w:rsid w:val="00937C7E"/>
  </w:style>
  <w:style w:type="character" w:customStyle="1" w:styleId="2520">
    <w:name w:val="2520"/>
    <w:aliases w:val="baiaagaaboqcaaadlguaaawkbqaaaaaaaaaaaaaaaaaaaaaaaaaaaaaaaaaaaaaaaaaaaaaaaaaaaaaaaaaaaaaaaaaaaaaaaaaaaaaaaaaaaaaaaaaaaaaaaaaaaaaaaaaaaaaaaaaaaaaaaaaaaaaaaaaaaaaaaaaaaaaaaaaaaaaaaaaaaaaaaaaaaaaaaaaaaaaaaaaaaaaaaaaaaaaaaaaaaaaaaaaaaaaa"/>
    <w:basedOn w:val="a0"/>
    <w:rsid w:val="00937C7E"/>
  </w:style>
  <w:style w:type="character" w:customStyle="1" w:styleId="2278">
    <w:name w:val="2278"/>
    <w:aliases w:val="baiaagaaboqcaaadpaqaaawybaaaaaaaaaaaaaaaaaaaaaaaaaaaaaaaaaaaaaaaaaaaaaaaaaaaaaaaaaaaaaaaaaaaaaaaaaaaaaaaaaaaaaaaaaaaaaaaaaaaaaaaaaaaaaaaaaaaaaaaaaaaaaaaaaaaaaaaaaaaaaaaaaaaaaaaaaaaaaaaaaaaaaaaaaaaaaaaaaaaaaaaaaaaaaaaaaaaaaaaaaaaaaaa"/>
    <w:basedOn w:val="a0"/>
    <w:rsid w:val="00937C7E"/>
  </w:style>
  <w:style w:type="character" w:customStyle="1" w:styleId="4730">
    <w:name w:val="4730"/>
    <w:aliases w:val="baiaagaaboqcaaadaqsaaaw6dgaaaaaaaaaaaaaaaaaaaaaaaaaaaaaaaaaaaaaaaaaaaaaaaaaaaaaaaaaaaaaaaaaaaaaaaaaaaaaaaaaaaaaaaaaaaaaaaaaaaaaaaaaaaaaaaaaaaaaaaaaaaaaaaaaaaaaaaaaaaaaaaaaaaaaaaaaaaaaaaaaaaaaaaaaaaaaaaaaaaaaaaaaaaaaaaaaaaaaaaaaaaaaa"/>
    <w:basedOn w:val="a0"/>
    <w:rsid w:val="00E50D2D"/>
  </w:style>
  <w:style w:type="character" w:customStyle="1" w:styleId="3204">
    <w:name w:val="3204"/>
    <w:aliases w:val="baiaagaaboqcaaadcwuaaaxecaaaaaaaaaaaaaaaaaaaaaaaaaaaaaaaaaaaaaaaaaaaaaaaaaaaaaaaaaaaaaaaaaaaaaaaaaaaaaaaaaaaaaaaaaaaaaaaaaaaaaaaaaaaaaaaaaaaaaaaaaaaaaaaaaaaaaaaaaaaaaaaaaaaaaaaaaaaaaaaaaaaaaaaaaaaaaaaaaaaaaaaaaaaaaaaaaaaaaaaaaaaaaaa"/>
    <w:basedOn w:val="a0"/>
    <w:rsid w:val="00E50D2D"/>
  </w:style>
  <w:style w:type="character" w:customStyle="1" w:styleId="3482">
    <w:name w:val="3482"/>
    <w:aliases w:val="baiaagaaboqcaaadiqyaaaxacqaaaaaaaaaaaaaaaaaaaaaaaaaaaaaaaaaaaaaaaaaaaaaaaaaaaaaaaaaaaaaaaaaaaaaaaaaaaaaaaaaaaaaaaaaaaaaaaaaaaaaaaaaaaaaaaaaaaaaaaaaaaaaaaaaaaaaaaaaaaaaaaaaaaaaaaaaaaaaaaaaaaaaaaaaaaaaaaaaaaaaaaaaaaaaaaaaaaaaaaaaaaaaa"/>
    <w:basedOn w:val="a0"/>
    <w:rsid w:val="00E50D2D"/>
  </w:style>
  <w:style w:type="character" w:customStyle="1" w:styleId="3290">
    <w:name w:val="3290"/>
    <w:aliases w:val="baiaagaaboqcaaadyquaaauacqaaaaaaaaaaaaaaaaaaaaaaaaaaaaaaaaaaaaaaaaaaaaaaaaaaaaaaaaaaaaaaaaaaaaaaaaaaaaaaaaaaaaaaaaaaaaaaaaaaaaaaaaaaaaaaaaaaaaaaaaaaaaaaaaaaaaaaaaaaaaaaaaaaaaaaaaaaaaaaaaaaaaaaaaaaaaaaaaaaaaaaaaaaaaaaaaaaaaaaaaaaaaaa"/>
    <w:basedOn w:val="a0"/>
    <w:rsid w:val="00E50D2D"/>
  </w:style>
  <w:style w:type="character" w:customStyle="1" w:styleId="3660">
    <w:name w:val="3660"/>
    <w:aliases w:val="baiaagaaboqcaaad0wyaaawmcgaaaaaaaaaaaaaaaaaaaaaaaaaaaaaaaaaaaaaaaaaaaaaaaaaaaaaaaaaaaaaaaaaaaaaaaaaaaaaaaaaaaaaaaaaaaaaaaaaaaaaaaaaaaaaaaaaaaaaaaaaaaaaaaaaaaaaaaaaaaaaaaaaaaaaaaaaaaaaaaaaaaaaaaaaaaaaaaaaaaaaaaaaaaaaaaaaaaaaaaaaaaaaa"/>
    <w:basedOn w:val="a0"/>
    <w:rsid w:val="00E50D2D"/>
  </w:style>
  <w:style w:type="character" w:customStyle="1" w:styleId="1834">
    <w:name w:val="1834"/>
    <w:aliases w:val="baiaagaaboqcaaadmauaaau+bqaaaaaaaaaaaaaaaaaaaaaaaaaaaaaaaaaaaaaaaaaaaaaaaaaaaaaaaaaaaaaaaaaaaaaaaaaaaaaaaaaaaaaaaaaaaaaaaaaaaaaaaaaaaaaaaaaaaaaaaaaaaaaaaaaaaaaaaaaaaaaaaaaaaaaaaaaaaaaaaaaaaaaaaaaaaaaaaaaaaaaaaaaaaaaaaaaaaaaaaaaaaaaa"/>
    <w:basedOn w:val="a0"/>
    <w:rsid w:val="00E50D2D"/>
  </w:style>
  <w:style w:type="character" w:customStyle="1" w:styleId="2942">
    <w:name w:val="2942"/>
    <w:aliases w:val="baiaagaaboqcaaadhakaaawscqaaaaaaaaaaaaaaaaaaaaaaaaaaaaaaaaaaaaaaaaaaaaaaaaaaaaaaaaaaaaaaaaaaaaaaaaaaaaaaaaaaaaaaaaaaaaaaaaaaaaaaaaaaaaaaaaaaaaaaaaaaaaaaaaaaaaaaaaaaaaaaaaaaaaaaaaaaaaaaaaaaaaaaaaaaaaaaaaaaaaaaaaaaaaaaaaaaaaaaaaaaaaaa"/>
    <w:basedOn w:val="a0"/>
    <w:rsid w:val="00E50D2D"/>
  </w:style>
  <w:style w:type="character" w:customStyle="1" w:styleId="1773">
    <w:name w:val="1773"/>
    <w:aliases w:val="baiaagaaboqcaaad8wqaaaubbqaaaaaaaaaaaaaaaaaaaaaaaaaaaaaaaaaaaaaaaaaaaaaaaaaaaaaaaaaaaaaaaaaaaaaaaaaaaaaaaaaaaaaaaaaaaaaaaaaaaaaaaaaaaaaaaaaaaaaaaaaaaaaaaaaaaaaaaaaaaaaaaaaaaaaaaaaaaaaaaaaaaaaaaaaaaaaaaaaaaaaaaaaaaaaaaaaaaaaaaaaaaaaa"/>
    <w:basedOn w:val="a0"/>
    <w:rsid w:val="00E50D2D"/>
  </w:style>
  <w:style w:type="character" w:customStyle="1" w:styleId="1710">
    <w:name w:val="1710"/>
    <w:aliases w:val="baiaagaaboqcaaadtaqaaaxcbaaaaaaaaaaaaaaaaaaaaaaaaaaaaaaaaaaaaaaaaaaaaaaaaaaaaaaaaaaaaaaaaaaaaaaaaaaaaaaaaaaaaaaaaaaaaaaaaaaaaaaaaaaaaaaaaaaaaaaaaaaaaaaaaaaaaaaaaaaaaaaaaaaaaaaaaaaaaaaaaaaaaaaaaaaaaaaaaaaaaaaaaaaaaaaaaaaaaaaaaaaaaaaa"/>
    <w:basedOn w:val="a0"/>
    <w:rsid w:val="008F0118"/>
  </w:style>
  <w:style w:type="paragraph" w:styleId="HTML">
    <w:name w:val="HTML Preformatted"/>
    <w:basedOn w:val="a"/>
    <w:link w:val="HTML0"/>
    <w:uiPriority w:val="99"/>
    <w:unhideWhenUsed/>
    <w:rsid w:val="007E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7E1A47"/>
    <w:rPr>
      <w:rFonts w:ascii="Courier New" w:eastAsia="Times New Roman" w:hAnsi="Courier New" w:cs="Courier New"/>
      <w:sz w:val="20"/>
      <w:szCs w:val="20"/>
      <w:lang w:val="ru-RU" w:eastAsia="ru-RU"/>
    </w:rPr>
  </w:style>
  <w:style w:type="character" w:customStyle="1" w:styleId="2239">
    <w:name w:val="2239"/>
    <w:aliases w:val="baiaagaaboqcaaadygqaaaxybaaaaaaaaaaaaaaaaaaaaaaaaaaaaaaaaaaaaaaaaaaaaaaaaaaaaaaaaaaaaaaaaaaaaaaaaaaaaaaaaaaaaaaaaaaaaaaaaaaaaaaaaaaaaaaaaaaaaaaaaaaaaaaaaaaaaaaaaaaaaaaaaaaaaaaaaaaaaaaaaaaaaaaaaaaaaaaaaaaaaaaaaaaaaaaaaaaaaaaaaaaaaaaa"/>
    <w:basedOn w:val="a0"/>
    <w:rsid w:val="000133E6"/>
  </w:style>
  <w:style w:type="character" w:customStyle="1" w:styleId="2105">
    <w:name w:val="2105"/>
    <w:aliases w:val="baiaagaaboqcaaadraqaaavsbaaaaaaaaaaaaaaaaaaaaaaaaaaaaaaaaaaaaaaaaaaaaaaaaaaaaaaaaaaaaaaaaaaaaaaaaaaaaaaaaaaaaaaaaaaaaaaaaaaaaaaaaaaaaaaaaaaaaaaaaaaaaaaaaaaaaaaaaaaaaaaaaaaaaaaaaaaaaaaaaaaaaaaaaaaaaaaaaaaaaaaaaaaaaaaaaaaaaaaaaaaaaaaa"/>
    <w:basedOn w:val="a0"/>
    <w:rsid w:val="000133E6"/>
  </w:style>
  <w:style w:type="character" w:customStyle="1" w:styleId="2137">
    <w:name w:val="2137"/>
    <w:aliases w:val="baiaagaaboqcaaadzaqaaavybaaaaaaaaaaaaaaaaaaaaaaaaaaaaaaaaaaaaaaaaaaaaaaaaaaaaaaaaaaaaaaaaaaaaaaaaaaaaaaaaaaaaaaaaaaaaaaaaaaaaaaaaaaaaaaaaaaaaaaaaaaaaaaaaaaaaaaaaaaaaaaaaaaaaaaaaaaaaaaaaaaaaaaaaaaaaaaaaaaaaaaaaaaaaaaaaaaaaaaaaaaaaaaa"/>
    <w:basedOn w:val="a0"/>
    <w:rsid w:val="000133E6"/>
  </w:style>
  <w:style w:type="character" w:customStyle="1" w:styleId="2177">
    <w:name w:val="2177"/>
    <w:aliases w:val="baiaagaaboqcaaadjaqaaawabaaaaaaaaaaaaaaaaaaaaaaaaaaaaaaaaaaaaaaaaaaaaaaaaaaaaaaaaaaaaaaaaaaaaaaaaaaaaaaaaaaaaaaaaaaaaaaaaaaaaaaaaaaaaaaaaaaaaaaaaaaaaaaaaaaaaaaaaaaaaaaaaaaaaaaaaaaaaaaaaaaaaaaaaaaaaaaaaaaaaaaaaaaaaaaaaaaaaaaaaaaaaaaa"/>
    <w:basedOn w:val="a0"/>
    <w:rsid w:val="000133E6"/>
  </w:style>
  <w:style w:type="character" w:customStyle="1" w:styleId="2352">
    <w:name w:val="2352"/>
    <w:aliases w:val="baiaagaaboqcaaadowuaaavjbqaaaaaaaaaaaaaaaaaaaaaaaaaaaaaaaaaaaaaaaaaaaaaaaaaaaaaaaaaaaaaaaaaaaaaaaaaaaaaaaaaaaaaaaaaaaaaaaaaaaaaaaaaaaaaaaaaaaaaaaaaaaaaaaaaaaaaaaaaaaaaaaaaaaaaaaaaaaaaaaaaaaaaaaaaaaaaaaaaaaaaaaaaaaaaaaaaaaaaaaaaaaaaa"/>
    <w:basedOn w:val="a0"/>
    <w:rsid w:val="000133E6"/>
  </w:style>
  <w:style w:type="character" w:customStyle="1" w:styleId="2153">
    <w:name w:val="2153"/>
    <w:aliases w:val="baiaagaaboqcaaaddaqaaawcbaaaaaaaaaaaaaaaaaaaaaaaaaaaaaaaaaaaaaaaaaaaaaaaaaaaaaaaaaaaaaaaaaaaaaaaaaaaaaaaaaaaaaaaaaaaaaaaaaaaaaaaaaaaaaaaaaaaaaaaaaaaaaaaaaaaaaaaaaaaaaaaaaaaaaaaaaaaaaaaaaaaaaaaaaaaaaaaaaaaaaaaaaaaaaaaaaaaaaaaaaaaaaaa"/>
    <w:basedOn w:val="a0"/>
    <w:rsid w:val="000133E6"/>
  </w:style>
  <w:style w:type="character" w:customStyle="1" w:styleId="2298">
    <w:name w:val="2298"/>
    <w:aliases w:val="baiaagaaboqcaaadbquaaautbqaaaaaaaaaaaaaaaaaaaaaaaaaaaaaaaaaaaaaaaaaaaaaaaaaaaaaaaaaaaaaaaaaaaaaaaaaaaaaaaaaaaaaaaaaaaaaaaaaaaaaaaaaaaaaaaaaaaaaaaaaaaaaaaaaaaaaaaaaaaaaaaaaaaaaaaaaaaaaaaaaaaaaaaaaaaaaaaaaaaaaaaaaaaaaaaaaaaaaaaaaaaaaa"/>
    <w:basedOn w:val="a0"/>
    <w:rsid w:val="000133E6"/>
  </w:style>
  <w:style w:type="character" w:customStyle="1" w:styleId="2203">
    <w:name w:val="2203"/>
    <w:aliases w:val="baiaagaaboqcaaadpgqaaaw0baaaaaaaaaaaaaaaaaaaaaaaaaaaaaaaaaaaaaaaaaaaaaaaaaaaaaaaaaaaaaaaaaaaaaaaaaaaaaaaaaaaaaaaaaaaaaaaaaaaaaaaaaaaaaaaaaaaaaaaaaaaaaaaaaaaaaaaaaaaaaaaaaaaaaaaaaaaaaaaaaaaaaaaaaaaaaaaaaaaaaaaaaaaaaaaaaaaaaaaaaaaaaaa"/>
    <w:basedOn w:val="a0"/>
    <w:rsid w:val="000133E6"/>
  </w:style>
  <w:style w:type="character" w:customStyle="1" w:styleId="2094">
    <w:name w:val="2094"/>
    <w:aliases w:val="baiaagaaboqcaaadoqqaaavhbaaaaaaaaaaaaaaaaaaaaaaaaaaaaaaaaaaaaaaaaaaaaaaaaaaaaaaaaaaaaaaaaaaaaaaaaaaaaaaaaaaaaaaaaaaaaaaaaaaaaaaaaaaaaaaaaaaaaaaaaaaaaaaaaaaaaaaaaaaaaaaaaaaaaaaaaaaaaaaaaaaaaaaaaaaaaaaaaaaaaaaaaaaaaaaaaaaaaaaaaaaaaaaa"/>
    <w:basedOn w:val="a0"/>
    <w:rsid w:val="000133E6"/>
  </w:style>
  <w:style w:type="paragraph" w:customStyle="1" w:styleId="rvps2">
    <w:name w:val="rvps2"/>
    <w:basedOn w:val="a"/>
    <w:rsid w:val="00013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c">
    <w:name w:val="Hyperlink"/>
    <w:basedOn w:val="a0"/>
    <w:uiPriority w:val="99"/>
    <w:semiHidden/>
    <w:unhideWhenUsed/>
    <w:rsid w:val="000133E6"/>
    <w:rPr>
      <w:color w:val="0000FF"/>
      <w:u w:val="single"/>
    </w:rPr>
  </w:style>
  <w:style w:type="paragraph" w:customStyle="1" w:styleId="xfmc1">
    <w:name w:val="xfmc1"/>
    <w:basedOn w:val="a"/>
    <w:rsid w:val="002A15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fmc2">
    <w:name w:val="xfmc2"/>
    <w:basedOn w:val="a"/>
    <w:rsid w:val="002A15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37">
    <w:name w:val="Font Style37"/>
    <w:uiPriority w:val="99"/>
    <w:rsid w:val="00F5517F"/>
    <w:rPr>
      <w:rFonts w:ascii="Times New Roman" w:hAnsi="Times New Roman" w:cs="Times New Roman"/>
      <w:sz w:val="18"/>
      <w:szCs w:val="18"/>
    </w:rPr>
  </w:style>
  <w:style w:type="character" w:customStyle="1" w:styleId="fontstyle01">
    <w:name w:val="fontstyle01"/>
    <w:rsid w:val="005E7747"/>
    <w:rPr>
      <w:rFonts w:ascii="TimesNewRomanPSMT" w:hAnsi="TimesNewRomanPSMT" w:hint="default"/>
      <w:b w:val="0"/>
      <w:bCs w:val="0"/>
      <w:i w:val="0"/>
      <w:iCs w:val="0"/>
      <w:color w:val="000000"/>
      <w:sz w:val="28"/>
      <w:szCs w:val="28"/>
    </w:rPr>
  </w:style>
  <w:style w:type="character" w:customStyle="1" w:styleId="FontStyle39">
    <w:name w:val="Font Style39"/>
    <w:uiPriority w:val="99"/>
    <w:rsid w:val="00CD4443"/>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6802">
      <w:bodyDiv w:val="1"/>
      <w:marLeft w:val="0"/>
      <w:marRight w:val="0"/>
      <w:marTop w:val="0"/>
      <w:marBottom w:val="0"/>
      <w:divBdr>
        <w:top w:val="none" w:sz="0" w:space="0" w:color="auto"/>
        <w:left w:val="none" w:sz="0" w:space="0" w:color="auto"/>
        <w:bottom w:val="none" w:sz="0" w:space="0" w:color="auto"/>
        <w:right w:val="none" w:sz="0" w:space="0" w:color="auto"/>
      </w:divBdr>
    </w:div>
    <w:div w:id="10034268">
      <w:bodyDiv w:val="1"/>
      <w:marLeft w:val="0"/>
      <w:marRight w:val="0"/>
      <w:marTop w:val="0"/>
      <w:marBottom w:val="0"/>
      <w:divBdr>
        <w:top w:val="none" w:sz="0" w:space="0" w:color="auto"/>
        <w:left w:val="none" w:sz="0" w:space="0" w:color="auto"/>
        <w:bottom w:val="none" w:sz="0" w:space="0" w:color="auto"/>
        <w:right w:val="none" w:sz="0" w:space="0" w:color="auto"/>
      </w:divBdr>
    </w:div>
    <w:div w:id="259488406">
      <w:bodyDiv w:val="1"/>
      <w:marLeft w:val="0"/>
      <w:marRight w:val="0"/>
      <w:marTop w:val="0"/>
      <w:marBottom w:val="0"/>
      <w:divBdr>
        <w:top w:val="none" w:sz="0" w:space="0" w:color="auto"/>
        <w:left w:val="none" w:sz="0" w:space="0" w:color="auto"/>
        <w:bottom w:val="none" w:sz="0" w:space="0" w:color="auto"/>
        <w:right w:val="none" w:sz="0" w:space="0" w:color="auto"/>
      </w:divBdr>
    </w:div>
    <w:div w:id="408428578">
      <w:bodyDiv w:val="1"/>
      <w:marLeft w:val="0"/>
      <w:marRight w:val="0"/>
      <w:marTop w:val="0"/>
      <w:marBottom w:val="0"/>
      <w:divBdr>
        <w:top w:val="none" w:sz="0" w:space="0" w:color="auto"/>
        <w:left w:val="none" w:sz="0" w:space="0" w:color="auto"/>
        <w:bottom w:val="none" w:sz="0" w:space="0" w:color="auto"/>
        <w:right w:val="none" w:sz="0" w:space="0" w:color="auto"/>
      </w:divBdr>
    </w:div>
    <w:div w:id="463693298">
      <w:bodyDiv w:val="1"/>
      <w:marLeft w:val="0"/>
      <w:marRight w:val="0"/>
      <w:marTop w:val="0"/>
      <w:marBottom w:val="0"/>
      <w:divBdr>
        <w:top w:val="none" w:sz="0" w:space="0" w:color="auto"/>
        <w:left w:val="none" w:sz="0" w:space="0" w:color="auto"/>
        <w:bottom w:val="none" w:sz="0" w:space="0" w:color="auto"/>
        <w:right w:val="none" w:sz="0" w:space="0" w:color="auto"/>
      </w:divBdr>
    </w:div>
    <w:div w:id="493691942">
      <w:bodyDiv w:val="1"/>
      <w:marLeft w:val="0"/>
      <w:marRight w:val="0"/>
      <w:marTop w:val="0"/>
      <w:marBottom w:val="0"/>
      <w:divBdr>
        <w:top w:val="none" w:sz="0" w:space="0" w:color="auto"/>
        <w:left w:val="none" w:sz="0" w:space="0" w:color="auto"/>
        <w:bottom w:val="none" w:sz="0" w:space="0" w:color="auto"/>
        <w:right w:val="none" w:sz="0" w:space="0" w:color="auto"/>
      </w:divBdr>
    </w:div>
    <w:div w:id="601962590">
      <w:bodyDiv w:val="1"/>
      <w:marLeft w:val="0"/>
      <w:marRight w:val="0"/>
      <w:marTop w:val="0"/>
      <w:marBottom w:val="0"/>
      <w:divBdr>
        <w:top w:val="none" w:sz="0" w:space="0" w:color="auto"/>
        <w:left w:val="none" w:sz="0" w:space="0" w:color="auto"/>
        <w:bottom w:val="none" w:sz="0" w:space="0" w:color="auto"/>
        <w:right w:val="none" w:sz="0" w:space="0" w:color="auto"/>
      </w:divBdr>
      <w:divsChild>
        <w:div w:id="1943412568">
          <w:marLeft w:val="0"/>
          <w:marRight w:val="0"/>
          <w:marTop w:val="0"/>
          <w:marBottom w:val="0"/>
          <w:divBdr>
            <w:top w:val="none" w:sz="0" w:space="0" w:color="auto"/>
            <w:left w:val="none" w:sz="0" w:space="0" w:color="auto"/>
            <w:bottom w:val="none" w:sz="0" w:space="0" w:color="auto"/>
            <w:right w:val="none" w:sz="0" w:space="0" w:color="auto"/>
          </w:divBdr>
          <w:divsChild>
            <w:div w:id="4484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9590">
      <w:bodyDiv w:val="1"/>
      <w:marLeft w:val="0"/>
      <w:marRight w:val="0"/>
      <w:marTop w:val="0"/>
      <w:marBottom w:val="0"/>
      <w:divBdr>
        <w:top w:val="none" w:sz="0" w:space="0" w:color="auto"/>
        <w:left w:val="none" w:sz="0" w:space="0" w:color="auto"/>
        <w:bottom w:val="none" w:sz="0" w:space="0" w:color="auto"/>
        <w:right w:val="none" w:sz="0" w:space="0" w:color="auto"/>
      </w:divBdr>
    </w:div>
    <w:div w:id="725640740">
      <w:bodyDiv w:val="1"/>
      <w:marLeft w:val="0"/>
      <w:marRight w:val="0"/>
      <w:marTop w:val="0"/>
      <w:marBottom w:val="0"/>
      <w:divBdr>
        <w:top w:val="none" w:sz="0" w:space="0" w:color="auto"/>
        <w:left w:val="none" w:sz="0" w:space="0" w:color="auto"/>
        <w:bottom w:val="none" w:sz="0" w:space="0" w:color="auto"/>
        <w:right w:val="none" w:sz="0" w:space="0" w:color="auto"/>
      </w:divBdr>
    </w:div>
    <w:div w:id="784545368">
      <w:bodyDiv w:val="1"/>
      <w:marLeft w:val="0"/>
      <w:marRight w:val="0"/>
      <w:marTop w:val="0"/>
      <w:marBottom w:val="0"/>
      <w:divBdr>
        <w:top w:val="none" w:sz="0" w:space="0" w:color="auto"/>
        <w:left w:val="none" w:sz="0" w:space="0" w:color="auto"/>
        <w:bottom w:val="none" w:sz="0" w:space="0" w:color="auto"/>
        <w:right w:val="none" w:sz="0" w:space="0" w:color="auto"/>
      </w:divBdr>
    </w:div>
    <w:div w:id="822895332">
      <w:bodyDiv w:val="1"/>
      <w:marLeft w:val="0"/>
      <w:marRight w:val="0"/>
      <w:marTop w:val="0"/>
      <w:marBottom w:val="0"/>
      <w:divBdr>
        <w:top w:val="none" w:sz="0" w:space="0" w:color="auto"/>
        <w:left w:val="none" w:sz="0" w:space="0" w:color="auto"/>
        <w:bottom w:val="none" w:sz="0" w:space="0" w:color="auto"/>
        <w:right w:val="none" w:sz="0" w:space="0" w:color="auto"/>
      </w:divBdr>
    </w:div>
    <w:div w:id="896815893">
      <w:bodyDiv w:val="1"/>
      <w:marLeft w:val="0"/>
      <w:marRight w:val="0"/>
      <w:marTop w:val="0"/>
      <w:marBottom w:val="0"/>
      <w:divBdr>
        <w:top w:val="none" w:sz="0" w:space="0" w:color="auto"/>
        <w:left w:val="none" w:sz="0" w:space="0" w:color="auto"/>
        <w:bottom w:val="none" w:sz="0" w:space="0" w:color="auto"/>
        <w:right w:val="none" w:sz="0" w:space="0" w:color="auto"/>
      </w:divBdr>
    </w:div>
    <w:div w:id="931089655">
      <w:bodyDiv w:val="1"/>
      <w:marLeft w:val="0"/>
      <w:marRight w:val="0"/>
      <w:marTop w:val="0"/>
      <w:marBottom w:val="0"/>
      <w:divBdr>
        <w:top w:val="none" w:sz="0" w:space="0" w:color="auto"/>
        <w:left w:val="none" w:sz="0" w:space="0" w:color="auto"/>
        <w:bottom w:val="none" w:sz="0" w:space="0" w:color="auto"/>
        <w:right w:val="none" w:sz="0" w:space="0" w:color="auto"/>
      </w:divBdr>
    </w:div>
    <w:div w:id="1029916116">
      <w:bodyDiv w:val="1"/>
      <w:marLeft w:val="0"/>
      <w:marRight w:val="0"/>
      <w:marTop w:val="0"/>
      <w:marBottom w:val="0"/>
      <w:divBdr>
        <w:top w:val="none" w:sz="0" w:space="0" w:color="auto"/>
        <w:left w:val="none" w:sz="0" w:space="0" w:color="auto"/>
        <w:bottom w:val="none" w:sz="0" w:space="0" w:color="auto"/>
        <w:right w:val="none" w:sz="0" w:space="0" w:color="auto"/>
      </w:divBdr>
    </w:div>
    <w:div w:id="1109810728">
      <w:bodyDiv w:val="1"/>
      <w:marLeft w:val="0"/>
      <w:marRight w:val="0"/>
      <w:marTop w:val="0"/>
      <w:marBottom w:val="0"/>
      <w:divBdr>
        <w:top w:val="none" w:sz="0" w:space="0" w:color="auto"/>
        <w:left w:val="none" w:sz="0" w:space="0" w:color="auto"/>
        <w:bottom w:val="none" w:sz="0" w:space="0" w:color="auto"/>
        <w:right w:val="none" w:sz="0" w:space="0" w:color="auto"/>
      </w:divBdr>
    </w:div>
    <w:div w:id="1186795315">
      <w:bodyDiv w:val="1"/>
      <w:marLeft w:val="0"/>
      <w:marRight w:val="0"/>
      <w:marTop w:val="0"/>
      <w:marBottom w:val="0"/>
      <w:divBdr>
        <w:top w:val="none" w:sz="0" w:space="0" w:color="auto"/>
        <w:left w:val="none" w:sz="0" w:space="0" w:color="auto"/>
        <w:bottom w:val="none" w:sz="0" w:space="0" w:color="auto"/>
        <w:right w:val="none" w:sz="0" w:space="0" w:color="auto"/>
      </w:divBdr>
    </w:div>
    <w:div w:id="1301232681">
      <w:bodyDiv w:val="1"/>
      <w:marLeft w:val="0"/>
      <w:marRight w:val="0"/>
      <w:marTop w:val="0"/>
      <w:marBottom w:val="0"/>
      <w:divBdr>
        <w:top w:val="none" w:sz="0" w:space="0" w:color="auto"/>
        <w:left w:val="none" w:sz="0" w:space="0" w:color="auto"/>
        <w:bottom w:val="none" w:sz="0" w:space="0" w:color="auto"/>
        <w:right w:val="none" w:sz="0" w:space="0" w:color="auto"/>
      </w:divBdr>
    </w:div>
    <w:div w:id="1439839126">
      <w:bodyDiv w:val="1"/>
      <w:marLeft w:val="0"/>
      <w:marRight w:val="0"/>
      <w:marTop w:val="0"/>
      <w:marBottom w:val="0"/>
      <w:divBdr>
        <w:top w:val="none" w:sz="0" w:space="0" w:color="auto"/>
        <w:left w:val="none" w:sz="0" w:space="0" w:color="auto"/>
        <w:bottom w:val="none" w:sz="0" w:space="0" w:color="auto"/>
        <w:right w:val="none" w:sz="0" w:space="0" w:color="auto"/>
      </w:divBdr>
    </w:div>
    <w:div w:id="1525440277">
      <w:bodyDiv w:val="1"/>
      <w:marLeft w:val="0"/>
      <w:marRight w:val="0"/>
      <w:marTop w:val="0"/>
      <w:marBottom w:val="0"/>
      <w:divBdr>
        <w:top w:val="none" w:sz="0" w:space="0" w:color="auto"/>
        <w:left w:val="none" w:sz="0" w:space="0" w:color="auto"/>
        <w:bottom w:val="none" w:sz="0" w:space="0" w:color="auto"/>
        <w:right w:val="none" w:sz="0" w:space="0" w:color="auto"/>
      </w:divBdr>
    </w:div>
    <w:div w:id="1558593401">
      <w:bodyDiv w:val="1"/>
      <w:marLeft w:val="0"/>
      <w:marRight w:val="0"/>
      <w:marTop w:val="0"/>
      <w:marBottom w:val="0"/>
      <w:divBdr>
        <w:top w:val="none" w:sz="0" w:space="0" w:color="auto"/>
        <w:left w:val="none" w:sz="0" w:space="0" w:color="auto"/>
        <w:bottom w:val="none" w:sz="0" w:space="0" w:color="auto"/>
        <w:right w:val="none" w:sz="0" w:space="0" w:color="auto"/>
      </w:divBdr>
    </w:div>
    <w:div w:id="1623802639">
      <w:bodyDiv w:val="1"/>
      <w:marLeft w:val="0"/>
      <w:marRight w:val="0"/>
      <w:marTop w:val="0"/>
      <w:marBottom w:val="0"/>
      <w:divBdr>
        <w:top w:val="none" w:sz="0" w:space="0" w:color="auto"/>
        <w:left w:val="none" w:sz="0" w:space="0" w:color="auto"/>
        <w:bottom w:val="none" w:sz="0" w:space="0" w:color="auto"/>
        <w:right w:val="none" w:sz="0" w:space="0" w:color="auto"/>
      </w:divBdr>
    </w:div>
    <w:div w:id="1710953247">
      <w:bodyDiv w:val="1"/>
      <w:marLeft w:val="0"/>
      <w:marRight w:val="0"/>
      <w:marTop w:val="0"/>
      <w:marBottom w:val="0"/>
      <w:divBdr>
        <w:top w:val="none" w:sz="0" w:space="0" w:color="auto"/>
        <w:left w:val="none" w:sz="0" w:space="0" w:color="auto"/>
        <w:bottom w:val="none" w:sz="0" w:space="0" w:color="auto"/>
        <w:right w:val="none" w:sz="0" w:space="0" w:color="auto"/>
      </w:divBdr>
    </w:div>
    <w:div w:id="1786465282">
      <w:bodyDiv w:val="1"/>
      <w:marLeft w:val="0"/>
      <w:marRight w:val="0"/>
      <w:marTop w:val="0"/>
      <w:marBottom w:val="0"/>
      <w:divBdr>
        <w:top w:val="none" w:sz="0" w:space="0" w:color="auto"/>
        <w:left w:val="none" w:sz="0" w:space="0" w:color="auto"/>
        <w:bottom w:val="none" w:sz="0" w:space="0" w:color="auto"/>
        <w:right w:val="none" w:sz="0" w:space="0" w:color="auto"/>
      </w:divBdr>
    </w:div>
    <w:div w:id="1963069392">
      <w:bodyDiv w:val="1"/>
      <w:marLeft w:val="0"/>
      <w:marRight w:val="0"/>
      <w:marTop w:val="0"/>
      <w:marBottom w:val="0"/>
      <w:divBdr>
        <w:top w:val="none" w:sz="0" w:space="0" w:color="auto"/>
        <w:left w:val="none" w:sz="0" w:space="0" w:color="auto"/>
        <w:bottom w:val="none" w:sz="0" w:space="0" w:color="auto"/>
        <w:right w:val="none" w:sz="0" w:space="0" w:color="auto"/>
      </w:divBdr>
    </w:div>
    <w:div w:id="1968388703">
      <w:bodyDiv w:val="1"/>
      <w:marLeft w:val="0"/>
      <w:marRight w:val="0"/>
      <w:marTop w:val="0"/>
      <w:marBottom w:val="0"/>
      <w:divBdr>
        <w:top w:val="none" w:sz="0" w:space="0" w:color="auto"/>
        <w:left w:val="none" w:sz="0" w:space="0" w:color="auto"/>
        <w:bottom w:val="none" w:sz="0" w:space="0" w:color="auto"/>
        <w:right w:val="none" w:sz="0" w:space="0" w:color="auto"/>
      </w:divBdr>
    </w:div>
    <w:div w:id="214430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TotalTime>
  <Pages>10</Pages>
  <Words>17811</Words>
  <Characters>10153</Characters>
  <Application>Microsoft Office Word</Application>
  <DocSecurity>0</DocSecurity>
  <Lines>84</Lines>
  <Paragraphs>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dc:creator>
  <cp:keywords/>
  <dc:description/>
  <cp:lastModifiedBy>user</cp:lastModifiedBy>
  <cp:revision>16</cp:revision>
  <cp:lastPrinted>2022-02-07T14:57:00Z</cp:lastPrinted>
  <dcterms:created xsi:type="dcterms:W3CDTF">2022-02-07T13:40:00Z</dcterms:created>
  <dcterms:modified xsi:type="dcterms:W3CDTF">2025-05-30T13:41:00Z</dcterms:modified>
</cp:coreProperties>
</file>